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0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352"/>
        <w:gridCol w:w="4678"/>
      </w:tblGrid>
      <w:tr w:rsidR="003C6D67" w:rsidTr="00AA16ED">
        <w:trPr>
          <w:cantSplit/>
        </w:trPr>
        <w:tc>
          <w:tcPr>
            <w:tcW w:w="10030" w:type="dxa"/>
            <w:gridSpan w:val="2"/>
          </w:tcPr>
          <w:bookmarkStart w:id="0" w:name="_MON_1050826026"/>
          <w:bookmarkEnd w:id="0"/>
          <w:p w:rsidR="003C6D67" w:rsidRDefault="003C6D67">
            <w:pPr>
              <w:jc w:val="center"/>
              <w:rPr>
                <w:sz w:val="24"/>
              </w:rPr>
            </w:pPr>
            <w:r>
              <w:object w:dxaOrig="841" w:dyaOrig="85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42.75pt" o:ole="" fillcolor="window">
                  <v:imagedata r:id="rId9" o:title=""/>
                </v:shape>
                <o:OLEObject Type="Embed" ProgID="Word.Picture.8" ShapeID="_x0000_i1025" DrawAspect="Content" ObjectID="_1601882727" r:id="rId10"/>
              </w:object>
            </w:r>
          </w:p>
        </w:tc>
      </w:tr>
      <w:tr w:rsidR="008B4CF0" w:rsidTr="00AA16ED">
        <w:trPr>
          <w:cantSplit/>
        </w:trPr>
        <w:tc>
          <w:tcPr>
            <w:tcW w:w="10030" w:type="dxa"/>
            <w:gridSpan w:val="2"/>
          </w:tcPr>
          <w:p w:rsidR="008B4CF0" w:rsidRDefault="008B4CF0">
            <w:pPr>
              <w:pStyle w:val="Heading2"/>
            </w:pPr>
          </w:p>
        </w:tc>
      </w:tr>
      <w:tr w:rsidR="003C6D67" w:rsidTr="00AA16ED">
        <w:trPr>
          <w:cantSplit/>
        </w:trPr>
        <w:tc>
          <w:tcPr>
            <w:tcW w:w="10030" w:type="dxa"/>
            <w:gridSpan w:val="2"/>
          </w:tcPr>
          <w:p w:rsidR="003C6D67" w:rsidRDefault="00D32D1A">
            <w:pPr>
              <w:pStyle w:val="Heading2"/>
            </w:pPr>
            <w:r>
              <w:t>UŽIMTUMO TARNYBA</w:t>
            </w:r>
            <w:r w:rsidR="005D2466">
              <w:t xml:space="preserve"> </w:t>
            </w:r>
            <w:r w:rsidR="003C6D67">
              <w:t xml:space="preserve">PRIE </w:t>
            </w:r>
            <w:r>
              <w:t xml:space="preserve">LIETUVOS RESPUBLIKOS </w:t>
            </w:r>
            <w:r w:rsidR="003C6D67">
              <w:t>SOCIALINĖS APSAUGOS IR DARBO MINISTERIJOS</w:t>
            </w:r>
          </w:p>
          <w:p w:rsidR="00E45DDF" w:rsidRPr="00E45DDF" w:rsidRDefault="00E45DDF" w:rsidP="00E45D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KAUNO KLIENTŲ APTARNAVIMO DEPARTAMENTAS</w:t>
            </w:r>
          </w:p>
        </w:tc>
      </w:tr>
      <w:tr w:rsidR="00C85E2E" w:rsidTr="00AA16ED">
        <w:trPr>
          <w:cantSplit/>
        </w:trPr>
        <w:tc>
          <w:tcPr>
            <w:tcW w:w="10030" w:type="dxa"/>
            <w:gridSpan w:val="2"/>
          </w:tcPr>
          <w:p w:rsidR="00C85E2E" w:rsidRDefault="00C85E2E" w:rsidP="005A39AB">
            <w:pPr>
              <w:pStyle w:val="Heading2"/>
            </w:pPr>
          </w:p>
          <w:p w:rsidR="00A259E2" w:rsidRDefault="00A259E2" w:rsidP="00A259E2"/>
          <w:p w:rsidR="00C85E2E" w:rsidRPr="00C85E2E" w:rsidRDefault="00C85E2E" w:rsidP="00C85E2E"/>
        </w:tc>
      </w:tr>
      <w:tr w:rsidR="003C6D67" w:rsidTr="00AA16ED">
        <w:trPr>
          <w:cantSplit/>
        </w:trPr>
        <w:tc>
          <w:tcPr>
            <w:tcW w:w="5352" w:type="dxa"/>
            <w:vMerge w:val="restart"/>
          </w:tcPr>
          <w:p w:rsidR="003C6D67" w:rsidRDefault="009D7C96">
            <w:pPr>
              <w:rPr>
                <w:sz w:val="24"/>
              </w:rPr>
            </w:pPr>
            <w:r>
              <w:rPr>
                <w:sz w:val="24"/>
              </w:rPr>
              <w:t>Birštono</w:t>
            </w:r>
            <w:r w:rsidR="009B64D5">
              <w:rPr>
                <w:sz w:val="24"/>
              </w:rPr>
              <w:t xml:space="preserve"> </w:t>
            </w:r>
            <w:r>
              <w:rPr>
                <w:sz w:val="24"/>
              </w:rPr>
              <w:t>savivaldybės mere</w:t>
            </w:r>
            <w:r w:rsidR="009B64D5">
              <w:rPr>
                <w:sz w:val="24"/>
              </w:rPr>
              <w:t>i</w:t>
            </w:r>
          </w:p>
          <w:p w:rsidR="009B64D5" w:rsidRDefault="009D7C96">
            <w:pPr>
              <w:rPr>
                <w:sz w:val="24"/>
              </w:rPr>
            </w:pPr>
            <w:r>
              <w:rPr>
                <w:sz w:val="24"/>
              </w:rPr>
              <w:t>Nijolei Dirginčienei</w:t>
            </w:r>
          </w:p>
        </w:tc>
        <w:tc>
          <w:tcPr>
            <w:tcW w:w="4678" w:type="dxa"/>
          </w:tcPr>
          <w:p w:rsidR="003C6D67" w:rsidRPr="00A259E2" w:rsidRDefault="007806AB" w:rsidP="00E528D0">
            <w:pPr>
              <w:jc w:val="center"/>
              <w:rPr>
                <w:sz w:val="24"/>
              </w:rPr>
            </w:pPr>
            <w:r w:rsidRPr="00E528D0">
              <w:rPr>
                <w:sz w:val="24"/>
              </w:rPr>
              <w:t>201</w:t>
            </w:r>
            <w:r w:rsidR="00D32D1A" w:rsidRPr="00E528D0">
              <w:rPr>
                <w:sz w:val="24"/>
              </w:rPr>
              <w:t>8</w:t>
            </w:r>
            <w:r w:rsidR="00F363EA" w:rsidRPr="00E528D0">
              <w:rPr>
                <w:sz w:val="24"/>
              </w:rPr>
              <w:t>-</w:t>
            </w:r>
            <w:r w:rsidR="00494729" w:rsidRPr="00E528D0">
              <w:rPr>
                <w:sz w:val="24"/>
              </w:rPr>
              <w:t>10-</w:t>
            </w:r>
            <w:r w:rsidR="00E528D0" w:rsidRPr="00E528D0">
              <w:rPr>
                <w:sz w:val="24"/>
              </w:rPr>
              <w:t>24</w:t>
            </w:r>
            <w:r w:rsidR="00E528D0">
              <w:rPr>
                <w:sz w:val="24"/>
              </w:rPr>
              <w:t xml:space="preserve"> </w:t>
            </w:r>
            <w:r w:rsidR="003C6D67" w:rsidRPr="00A259E2">
              <w:rPr>
                <w:sz w:val="24"/>
              </w:rPr>
              <w:t xml:space="preserve">Nr. </w:t>
            </w:r>
            <w:r w:rsidR="00EA6A44">
              <w:rPr>
                <w:sz w:val="24"/>
              </w:rPr>
              <w:t>Sd</w:t>
            </w:r>
            <w:r w:rsidR="00494729">
              <w:rPr>
                <w:sz w:val="24"/>
              </w:rPr>
              <w:t>(19.2)-</w:t>
            </w:r>
            <w:r w:rsidR="002A71E7" w:rsidRPr="00A259E2">
              <w:rPr>
                <w:sz w:val="24"/>
              </w:rPr>
              <w:t>_</w:t>
            </w:r>
            <w:r w:rsidR="003C6D67" w:rsidRPr="00A259E2">
              <w:rPr>
                <w:sz w:val="24"/>
              </w:rPr>
              <w:t>_____</w:t>
            </w:r>
          </w:p>
        </w:tc>
      </w:tr>
      <w:tr w:rsidR="003C6D67" w:rsidTr="00AA16ED">
        <w:trPr>
          <w:cantSplit/>
        </w:trPr>
        <w:tc>
          <w:tcPr>
            <w:tcW w:w="5352" w:type="dxa"/>
            <w:vMerge/>
          </w:tcPr>
          <w:p w:rsidR="003C6D67" w:rsidRDefault="003C6D67">
            <w:pPr>
              <w:rPr>
                <w:sz w:val="24"/>
              </w:rPr>
            </w:pPr>
          </w:p>
        </w:tc>
        <w:tc>
          <w:tcPr>
            <w:tcW w:w="4678" w:type="dxa"/>
          </w:tcPr>
          <w:p w:rsidR="003C6D67" w:rsidRDefault="003C6D67" w:rsidP="004D3F8E">
            <w:pPr>
              <w:rPr>
                <w:sz w:val="24"/>
              </w:rPr>
            </w:pPr>
          </w:p>
        </w:tc>
      </w:tr>
      <w:tr w:rsidR="003C6D67" w:rsidTr="00AA16ED">
        <w:trPr>
          <w:cantSplit/>
          <w:trHeight w:val="567"/>
        </w:trPr>
        <w:tc>
          <w:tcPr>
            <w:tcW w:w="10030" w:type="dxa"/>
            <w:gridSpan w:val="2"/>
          </w:tcPr>
          <w:p w:rsidR="003C6D67" w:rsidRDefault="003C6D67">
            <w:pPr>
              <w:rPr>
                <w:sz w:val="16"/>
              </w:rPr>
            </w:pPr>
          </w:p>
          <w:p w:rsidR="003C6D67" w:rsidRDefault="003C6D67">
            <w:pPr>
              <w:rPr>
                <w:sz w:val="16"/>
              </w:rPr>
            </w:pPr>
          </w:p>
          <w:p w:rsidR="003C6D67" w:rsidRDefault="003C6D67">
            <w:pPr>
              <w:rPr>
                <w:sz w:val="16"/>
              </w:rPr>
            </w:pPr>
          </w:p>
          <w:p w:rsidR="003C6D67" w:rsidRDefault="003C6D67">
            <w:pPr>
              <w:rPr>
                <w:sz w:val="16"/>
              </w:rPr>
            </w:pPr>
          </w:p>
        </w:tc>
      </w:tr>
      <w:tr w:rsidR="003C6D67" w:rsidTr="00AA16ED">
        <w:trPr>
          <w:cantSplit/>
        </w:trPr>
        <w:tc>
          <w:tcPr>
            <w:tcW w:w="10030" w:type="dxa"/>
            <w:gridSpan w:val="2"/>
          </w:tcPr>
          <w:p w:rsidR="003C6D67" w:rsidRPr="006B31F8" w:rsidRDefault="003C6D67" w:rsidP="004D3F8E">
            <w:pPr>
              <w:pStyle w:val="Heading5"/>
              <w:jc w:val="left"/>
              <w:rPr>
                <w:b/>
              </w:rPr>
            </w:pPr>
            <w:r w:rsidRPr="006B31F8">
              <w:rPr>
                <w:b/>
              </w:rPr>
              <w:t xml:space="preserve">dėl </w:t>
            </w:r>
            <w:r w:rsidR="00D42260">
              <w:rPr>
                <w:b/>
              </w:rPr>
              <w:t>UŽIMTUMO TARNYBOS VEIKLOS</w:t>
            </w:r>
          </w:p>
        </w:tc>
      </w:tr>
      <w:tr w:rsidR="003C6D67" w:rsidTr="00AA16ED">
        <w:trPr>
          <w:cantSplit/>
          <w:trHeight w:val="567"/>
        </w:trPr>
        <w:tc>
          <w:tcPr>
            <w:tcW w:w="10030" w:type="dxa"/>
            <w:gridSpan w:val="2"/>
          </w:tcPr>
          <w:p w:rsidR="003C6D67" w:rsidRDefault="003C6D67">
            <w:pPr>
              <w:rPr>
                <w:sz w:val="24"/>
              </w:rPr>
            </w:pPr>
          </w:p>
          <w:p w:rsidR="003C6D67" w:rsidRDefault="003C6D67">
            <w:pPr>
              <w:rPr>
                <w:sz w:val="24"/>
              </w:rPr>
            </w:pPr>
          </w:p>
        </w:tc>
      </w:tr>
    </w:tbl>
    <w:p w:rsidR="00D42260" w:rsidRPr="00F6499A" w:rsidRDefault="00D42260" w:rsidP="00D42260">
      <w:pPr>
        <w:spacing w:line="276" w:lineRule="auto"/>
        <w:ind w:firstLine="851"/>
        <w:jc w:val="both"/>
        <w:rPr>
          <w:sz w:val="24"/>
        </w:rPr>
      </w:pPr>
      <w:r w:rsidRPr="004442C8">
        <w:rPr>
          <w:sz w:val="24"/>
        </w:rPr>
        <w:t>Lietuvos Respublikos Seimui ir Lietuvos Respublikos Vyriausybei pritarus, Lietuvos Respublikos socialinės apsaugos ir darbo ministerija bei Lietuvos darbo birža įgyvendino vieną didžiausių institucinių pertvarkų Lietuvoje – Lietuvos darbo biržos ir teritori</w:t>
      </w:r>
      <w:r>
        <w:rPr>
          <w:sz w:val="24"/>
        </w:rPr>
        <w:t>nių darbo biržų reorganizaciją. 2018 m. s</w:t>
      </w:r>
      <w:r w:rsidRPr="004442C8">
        <w:rPr>
          <w:sz w:val="24"/>
        </w:rPr>
        <w:t xml:space="preserve">palio </w:t>
      </w:r>
      <w:r w:rsidRPr="00470597">
        <w:rPr>
          <w:sz w:val="24"/>
          <w:szCs w:val="24"/>
        </w:rPr>
        <w:t xml:space="preserve">1 d. šalyje pradėjo veikti Užimtumo tarnyba prie Lietuvos Respublikos socialinės </w:t>
      </w:r>
      <w:r>
        <w:rPr>
          <w:sz w:val="24"/>
          <w:szCs w:val="24"/>
        </w:rPr>
        <w:t>apsaugos ir darbo ministerijos.</w:t>
      </w:r>
    </w:p>
    <w:p w:rsidR="00D42260" w:rsidRDefault="00D42260" w:rsidP="00D42260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Užimtumo tarnyba informuoja, kad klientų aptarnavimo skyriai ir toliau teikia paslaugas visose šalies savivaldybėse, klientai yra aptarnaujami įprastai. </w:t>
      </w:r>
    </w:p>
    <w:p w:rsidR="00D42260" w:rsidRDefault="00D42260" w:rsidP="00D42260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Užimtumo tarnyba teikia šias darbo rinkos paslaugas: </w:t>
      </w:r>
    </w:p>
    <w:p w:rsidR="00D42260" w:rsidRDefault="00D42260" w:rsidP="00D42260">
      <w:pPr>
        <w:pStyle w:val="ListParagraph"/>
        <w:numPr>
          <w:ilvl w:val="0"/>
          <w:numId w:val="1"/>
        </w:numPr>
        <w:tabs>
          <w:tab w:val="left" w:pos="1134"/>
        </w:tabs>
        <w:spacing w:line="276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laisvų darbo vietų ir darbo ieškančių asmenų registravimas;</w:t>
      </w:r>
    </w:p>
    <w:p w:rsidR="00D42260" w:rsidRPr="00951CA4" w:rsidRDefault="00D42260" w:rsidP="00D42260">
      <w:pPr>
        <w:pStyle w:val="ListParagraph"/>
        <w:numPr>
          <w:ilvl w:val="0"/>
          <w:numId w:val="1"/>
        </w:numPr>
        <w:tabs>
          <w:tab w:val="left" w:pos="1134"/>
        </w:tabs>
        <w:spacing w:line="276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informavimas;</w:t>
      </w:r>
    </w:p>
    <w:p w:rsidR="00D42260" w:rsidRDefault="00D42260" w:rsidP="00D42260">
      <w:pPr>
        <w:pStyle w:val="ListParagraph"/>
        <w:numPr>
          <w:ilvl w:val="0"/>
          <w:numId w:val="1"/>
        </w:numPr>
        <w:tabs>
          <w:tab w:val="left" w:pos="1134"/>
        </w:tabs>
        <w:spacing w:line="276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konsultavimas;</w:t>
      </w:r>
    </w:p>
    <w:p w:rsidR="00D42260" w:rsidRDefault="00D42260" w:rsidP="00D42260">
      <w:pPr>
        <w:pStyle w:val="ListParagraph"/>
        <w:numPr>
          <w:ilvl w:val="0"/>
          <w:numId w:val="1"/>
        </w:numPr>
        <w:tabs>
          <w:tab w:val="left" w:pos="1134"/>
        </w:tabs>
        <w:spacing w:line="276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įsidarbinimo galimybių vertinimas; </w:t>
      </w:r>
    </w:p>
    <w:p w:rsidR="00D42260" w:rsidRDefault="00D42260" w:rsidP="00D42260">
      <w:pPr>
        <w:pStyle w:val="ListParagraph"/>
        <w:numPr>
          <w:ilvl w:val="0"/>
          <w:numId w:val="1"/>
        </w:numPr>
        <w:tabs>
          <w:tab w:val="left" w:pos="1134"/>
        </w:tabs>
        <w:spacing w:line="276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tarpininkavimas</w:t>
      </w:r>
      <w:r w:rsidRPr="00951CA4">
        <w:rPr>
          <w:sz w:val="24"/>
          <w:szCs w:val="24"/>
        </w:rPr>
        <w:t xml:space="preserve"> įdarbinant;</w:t>
      </w:r>
    </w:p>
    <w:p w:rsidR="00D42260" w:rsidRDefault="00D42260" w:rsidP="00D42260">
      <w:pPr>
        <w:pStyle w:val="ListParagraph"/>
        <w:numPr>
          <w:ilvl w:val="0"/>
          <w:numId w:val="1"/>
        </w:numPr>
        <w:tabs>
          <w:tab w:val="left" w:pos="1134"/>
        </w:tabs>
        <w:spacing w:line="276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individualios užimtumo veiklos planavimas.</w:t>
      </w:r>
    </w:p>
    <w:p w:rsidR="00D42260" w:rsidRPr="00D55BD3" w:rsidRDefault="00267CAB" w:rsidP="00D42260">
      <w:pPr>
        <w:tabs>
          <w:tab w:val="left" w:pos="284"/>
        </w:tabs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Užimtumo tarnybos</w:t>
      </w:r>
      <w:r w:rsidR="00D42260">
        <w:rPr>
          <w:sz w:val="24"/>
          <w:szCs w:val="24"/>
        </w:rPr>
        <w:t xml:space="preserve"> įgyvendinamos užimtumo rėmimo priemonės:</w:t>
      </w:r>
    </w:p>
    <w:p w:rsidR="004F2B27" w:rsidRDefault="00D42260" w:rsidP="00D42260">
      <w:pPr>
        <w:pStyle w:val="ListParagraph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sz w:val="24"/>
          <w:szCs w:val="24"/>
        </w:rPr>
      </w:pPr>
      <w:r>
        <w:rPr>
          <w:sz w:val="24"/>
          <w:szCs w:val="24"/>
        </w:rPr>
        <w:t>aktyvios d</w:t>
      </w:r>
      <w:r w:rsidR="004F2B27">
        <w:rPr>
          <w:sz w:val="24"/>
          <w:szCs w:val="24"/>
        </w:rPr>
        <w:t>arbo rinkos politikos priemonės:</w:t>
      </w:r>
    </w:p>
    <w:p w:rsidR="004F2B27" w:rsidRDefault="004F2B27" w:rsidP="004F2B27">
      <w:pPr>
        <w:pStyle w:val="ListParagraph"/>
        <w:numPr>
          <w:ilvl w:val="0"/>
          <w:numId w:val="3"/>
        </w:numPr>
        <w:tabs>
          <w:tab w:val="left" w:pos="1134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parama mokymuisi (profesinis mokymas, įdarbinimas pagal pameistrystės darbo sutartį, stažuotė, neformaliojo švietimo ir savišvietos būdu įgytų kompetencijų pripažinimas);</w:t>
      </w:r>
    </w:p>
    <w:p w:rsidR="004F2B27" w:rsidRDefault="004F2B27" w:rsidP="004F2B27">
      <w:pPr>
        <w:pStyle w:val="ListParagraph"/>
        <w:numPr>
          <w:ilvl w:val="0"/>
          <w:numId w:val="3"/>
        </w:numPr>
        <w:tabs>
          <w:tab w:val="left" w:pos="1134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parama judumui;</w:t>
      </w:r>
    </w:p>
    <w:p w:rsidR="004F2B27" w:rsidRPr="004F2B27" w:rsidRDefault="004F2B27" w:rsidP="004F2B27">
      <w:pPr>
        <w:pStyle w:val="ListParagraph"/>
        <w:numPr>
          <w:ilvl w:val="0"/>
          <w:numId w:val="3"/>
        </w:numPr>
        <w:tabs>
          <w:tab w:val="left" w:pos="1134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remiamasis įdarbinimas (įdarbinimas subsidijuojant, darbo įgūdžių įgijimo rėmimas);</w:t>
      </w:r>
    </w:p>
    <w:p w:rsidR="00D42260" w:rsidRDefault="00D42260" w:rsidP="004F2B27">
      <w:pPr>
        <w:pStyle w:val="ListParagraph"/>
        <w:numPr>
          <w:ilvl w:val="0"/>
          <w:numId w:val="3"/>
        </w:numPr>
        <w:tabs>
          <w:tab w:val="left" w:pos="1134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parama darbo vie</w:t>
      </w:r>
      <w:r w:rsidR="004F2B27">
        <w:rPr>
          <w:sz w:val="24"/>
          <w:szCs w:val="24"/>
        </w:rPr>
        <w:t>toms steigti (darbo vietų steigimo (pritaikymo) subsidijavimas, vietinių užimtumo iniciatyvų projektų įgyvendinimas, savarankiško užimtumo rėmimas);</w:t>
      </w:r>
    </w:p>
    <w:p w:rsidR="004F2B27" w:rsidRDefault="00D42260" w:rsidP="00802CCC">
      <w:pPr>
        <w:pStyle w:val="ListParagraph"/>
        <w:numPr>
          <w:ilvl w:val="0"/>
          <w:numId w:val="2"/>
        </w:numPr>
        <w:tabs>
          <w:tab w:val="left" w:pos="1134"/>
        </w:tabs>
        <w:spacing w:line="276" w:lineRule="auto"/>
        <w:ind w:left="851" w:firstLine="0"/>
        <w:jc w:val="both"/>
        <w:rPr>
          <w:sz w:val="24"/>
          <w:szCs w:val="24"/>
        </w:rPr>
      </w:pPr>
      <w:r>
        <w:rPr>
          <w:sz w:val="24"/>
          <w:szCs w:val="24"/>
        </w:rPr>
        <w:t>užimtumo didinimo programos.</w:t>
      </w:r>
      <w:bookmarkStart w:id="1" w:name="part_a42f3828ab39493183f5bbf2e965b088"/>
      <w:bookmarkStart w:id="2" w:name="part_c5f7e2cf1efa4f1aa2d875d7f44cb4a7"/>
      <w:bookmarkStart w:id="3" w:name="part_dd70d17946ca44ddbebe153bbe432603"/>
      <w:bookmarkStart w:id="4" w:name="part_2405cd6854f347e6bfd17ebecbad194f"/>
      <w:bookmarkEnd w:id="1"/>
      <w:bookmarkEnd w:id="2"/>
      <w:bookmarkEnd w:id="3"/>
      <w:bookmarkEnd w:id="4"/>
    </w:p>
    <w:p w:rsidR="003E1363" w:rsidRPr="003E1363" w:rsidRDefault="003E1363" w:rsidP="003E1363">
      <w:pPr>
        <w:tabs>
          <w:tab w:val="left" w:pos="284"/>
        </w:tabs>
        <w:spacing w:line="276" w:lineRule="auto"/>
        <w:ind w:firstLine="851"/>
        <w:jc w:val="both"/>
        <w:rPr>
          <w:sz w:val="24"/>
          <w:szCs w:val="24"/>
        </w:rPr>
      </w:pPr>
    </w:p>
    <w:p w:rsidR="00E52A7B" w:rsidRDefault="00E52A7B" w:rsidP="00E52A7B">
      <w:pPr>
        <w:tabs>
          <w:tab w:val="left" w:pos="284"/>
        </w:tabs>
        <w:spacing w:line="276" w:lineRule="auto"/>
        <w:ind w:firstLine="851"/>
        <w:jc w:val="both"/>
        <w:rPr>
          <w:color w:val="000000" w:themeColor="text1"/>
          <w:sz w:val="24"/>
        </w:rPr>
      </w:pPr>
      <w:r w:rsidRPr="00E52A7B">
        <w:rPr>
          <w:color w:val="000000" w:themeColor="text1"/>
          <w:sz w:val="24"/>
        </w:rPr>
        <w:lastRenderedPageBreak/>
        <w:t xml:space="preserve">Darbdaviams konsultacijos apie Užimtumo tarnybos paslaugas teikiamos paskambinus telefonu 1883 arba susisiekus telefonu +370 319 60166 arba elektroniniu paštu kristina.kuzmickiene2@uzt.lt su vyr. specialiste Kristina </w:t>
      </w:r>
      <w:proofErr w:type="spellStart"/>
      <w:r w:rsidRPr="00E52A7B">
        <w:rPr>
          <w:color w:val="000000" w:themeColor="text1"/>
          <w:sz w:val="24"/>
        </w:rPr>
        <w:t>Kuzmickiene</w:t>
      </w:r>
      <w:proofErr w:type="spellEnd"/>
      <w:r w:rsidRPr="00E52A7B">
        <w:rPr>
          <w:color w:val="000000" w:themeColor="text1"/>
          <w:sz w:val="24"/>
        </w:rPr>
        <w:t>.</w:t>
      </w:r>
    </w:p>
    <w:p w:rsidR="00E52A7B" w:rsidRDefault="00E52A7B" w:rsidP="00E52A7B">
      <w:pPr>
        <w:tabs>
          <w:tab w:val="left" w:pos="284"/>
        </w:tabs>
        <w:spacing w:line="276" w:lineRule="auto"/>
        <w:ind w:firstLine="851"/>
        <w:jc w:val="both"/>
        <w:rPr>
          <w:color w:val="000000" w:themeColor="text1"/>
          <w:sz w:val="24"/>
        </w:rPr>
      </w:pPr>
      <w:r w:rsidRPr="00E52A7B">
        <w:rPr>
          <w:color w:val="000000" w:themeColor="text1"/>
          <w:sz w:val="24"/>
        </w:rPr>
        <w:t xml:space="preserve">Konsultacijos dėl Užimtumo didinimo programų teikiamos paskambinus telefonu 1883 arba susisiekus telefonu +370 319 60166 arba elektroniniu paštu kristina.kuzmickiene2@uzt.lt su vyr. specialiste Kristina </w:t>
      </w:r>
      <w:proofErr w:type="spellStart"/>
      <w:r w:rsidRPr="00E52A7B">
        <w:rPr>
          <w:color w:val="000000" w:themeColor="text1"/>
          <w:sz w:val="24"/>
        </w:rPr>
        <w:t>Kuzmickiene</w:t>
      </w:r>
      <w:proofErr w:type="spellEnd"/>
      <w:r w:rsidRPr="00E52A7B">
        <w:rPr>
          <w:color w:val="000000" w:themeColor="text1"/>
          <w:sz w:val="24"/>
        </w:rPr>
        <w:t>.</w:t>
      </w:r>
    </w:p>
    <w:p w:rsidR="00E52A7B" w:rsidRDefault="00E52A7B" w:rsidP="00E52A7B">
      <w:pPr>
        <w:tabs>
          <w:tab w:val="left" w:pos="284"/>
        </w:tabs>
        <w:spacing w:line="276" w:lineRule="auto"/>
        <w:ind w:firstLine="851"/>
        <w:jc w:val="both"/>
        <w:rPr>
          <w:color w:val="000000" w:themeColor="text1"/>
          <w:sz w:val="24"/>
        </w:rPr>
      </w:pPr>
      <w:r w:rsidRPr="00E52A7B">
        <w:rPr>
          <w:color w:val="000000" w:themeColor="text1"/>
          <w:sz w:val="24"/>
        </w:rPr>
        <w:t xml:space="preserve">Konsultacijos dėl registracijos Užimtumo tarnyboje ir teikiamų paslaugų teikiamos paskambinus telefonu 1883 arba susisiekus telefonu +370 319 60166 arba elektroniniu paštu kristina.kuzmickiene2@uzt.lt su vyr. specialiste Kristina </w:t>
      </w:r>
      <w:proofErr w:type="spellStart"/>
      <w:r w:rsidRPr="00E52A7B">
        <w:rPr>
          <w:color w:val="000000" w:themeColor="text1"/>
          <w:sz w:val="24"/>
        </w:rPr>
        <w:t>Kuzmickiene</w:t>
      </w:r>
      <w:proofErr w:type="spellEnd"/>
      <w:r w:rsidRPr="00E52A7B">
        <w:rPr>
          <w:color w:val="000000" w:themeColor="text1"/>
          <w:sz w:val="24"/>
        </w:rPr>
        <w:t>.</w:t>
      </w:r>
    </w:p>
    <w:p w:rsidR="00E52A7B" w:rsidRPr="00E52A7B" w:rsidRDefault="00E52A7B" w:rsidP="00E52A7B">
      <w:pPr>
        <w:tabs>
          <w:tab w:val="left" w:pos="284"/>
        </w:tabs>
        <w:spacing w:line="276" w:lineRule="auto"/>
        <w:ind w:firstLine="851"/>
        <w:jc w:val="both"/>
        <w:rPr>
          <w:color w:val="000000" w:themeColor="text1"/>
          <w:sz w:val="24"/>
        </w:rPr>
      </w:pPr>
      <w:r w:rsidRPr="00E52A7B">
        <w:rPr>
          <w:color w:val="000000" w:themeColor="text1"/>
          <w:sz w:val="24"/>
        </w:rPr>
        <w:t>Konsultacijos dėl darbo vietų steigimo priemonių (VUI, SUR, DVS) įgyvendinimą teikiamos paskambinus telefonu 1883 arba:</w:t>
      </w:r>
    </w:p>
    <w:p w:rsidR="00E52A7B" w:rsidRPr="00902CDA" w:rsidRDefault="00E52A7B" w:rsidP="00902CDA">
      <w:pPr>
        <w:pStyle w:val="ListParagraph"/>
        <w:numPr>
          <w:ilvl w:val="0"/>
          <w:numId w:val="5"/>
        </w:numPr>
        <w:tabs>
          <w:tab w:val="left" w:pos="284"/>
        </w:tabs>
        <w:spacing w:line="276" w:lineRule="auto"/>
        <w:jc w:val="both"/>
        <w:rPr>
          <w:color w:val="000000" w:themeColor="text1"/>
          <w:sz w:val="24"/>
        </w:rPr>
      </w:pPr>
      <w:r w:rsidRPr="00902CDA">
        <w:rPr>
          <w:color w:val="000000" w:themeColor="text1"/>
          <w:sz w:val="24"/>
        </w:rPr>
        <w:t xml:space="preserve">susisiekus telefonu +370 319 60170 arba elektroniniu paštu </w:t>
      </w:r>
      <w:proofErr w:type="spellStart"/>
      <w:r w:rsidRPr="00902CDA">
        <w:rPr>
          <w:color w:val="000000" w:themeColor="text1"/>
          <w:sz w:val="24"/>
        </w:rPr>
        <w:t>jolanta.stankeviciene@uzt.lt</w:t>
      </w:r>
      <w:proofErr w:type="spellEnd"/>
      <w:r w:rsidRPr="00902CDA">
        <w:rPr>
          <w:color w:val="000000" w:themeColor="text1"/>
          <w:sz w:val="24"/>
        </w:rPr>
        <w:t xml:space="preserve"> su vyr. specialiste Jolanta Stankevičienė (Vietinės užimtumo iniciatyvos); </w:t>
      </w:r>
    </w:p>
    <w:p w:rsidR="00E52A7B" w:rsidRPr="00902CDA" w:rsidRDefault="00E52A7B" w:rsidP="00902CDA">
      <w:pPr>
        <w:pStyle w:val="ListParagraph"/>
        <w:numPr>
          <w:ilvl w:val="0"/>
          <w:numId w:val="5"/>
        </w:numPr>
        <w:tabs>
          <w:tab w:val="left" w:pos="284"/>
        </w:tabs>
        <w:spacing w:line="276" w:lineRule="auto"/>
        <w:jc w:val="both"/>
        <w:rPr>
          <w:color w:val="000000" w:themeColor="text1"/>
          <w:sz w:val="24"/>
        </w:rPr>
      </w:pPr>
      <w:r w:rsidRPr="00902CDA">
        <w:rPr>
          <w:color w:val="000000" w:themeColor="text1"/>
          <w:sz w:val="24"/>
        </w:rPr>
        <w:t xml:space="preserve">susisiekus telefonu +370 319 60170 arba elektroniniu paštu </w:t>
      </w:r>
      <w:proofErr w:type="spellStart"/>
      <w:r w:rsidRPr="00902CDA">
        <w:rPr>
          <w:color w:val="000000" w:themeColor="text1"/>
          <w:sz w:val="24"/>
        </w:rPr>
        <w:t>birute.bendziuniene@uzt.lt</w:t>
      </w:r>
      <w:proofErr w:type="spellEnd"/>
      <w:r w:rsidRPr="00902CDA">
        <w:rPr>
          <w:color w:val="000000" w:themeColor="text1"/>
          <w:sz w:val="24"/>
        </w:rPr>
        <w:t xml:space="preserve"> su vyr. specialiste Birutė Bendžiūnienė (Savarankiško užimtumo rėmimas);</w:t>
      </w:r>
    </w:p>
    <w:p w:rsidR="00E52A7B" w:rsidRPr="00902CDA" w:rsidRDefault="00E52A7B" w:rsidP="00902CDA">
      <w:pPr>
        <w:pStyle w:val="ListParagraph"/>
        <w:numPr>
          <w:ilvl w:val="0"/>
          <w:numId w:val="5"/>
        </w:numPr>
        <w:tabs>
          <w:tab w:val="left" w:pos="284"/>
        </w:tabs>
        <w:spacing w:line="276" w:lineRule="auto"/>
        <w:jc w:val="both"/>
        <w:rPr>
          <w:color w:val="000000" w:themeColor="text1"/>
          <w:sz w:val="24"/>
        </w:rPr>
      </w:pPr>
      <w:r w:rsidRPr="00902CDA">
        <w:rPr>
          <w:color w:val="000000" w:themeColor="text1"/>
          <w:sz w:val="24"/>
        </w:rPr>
        <w:t xml:space="preserve">susisiekus telefonu +370 319 60170 arba elektroniniu paštu </w:t>
      </w:r>
      <w:proofErr w:type="spellStart"/>
      <w:r w:rsidRPr="00902CDA">
        <w:rPr>
          <w:color w:val="000000" w:themeColor="text1"/>
          <w:sz w:val="24"/>
        </w:rPr>
        <w:t>birute.bendziuniene@uzt.lt</w:t>
      </w:r>
      <w:proofErr w:type="spellEnd"/>
      <w:r w:rsidRPr="00902CDA">
        <w:rPr>
          <w:color w:val="000000" w:themeColor="text1"/>
          <w:sz w:val="24"/>
        </w:rPr>
        <w:t xml:space="preserve"> su vyr. specialiste Birutė Bendžiūnienė (Darbo vietų steigimas).</w:t>
      </w:r>
    </w:p>
    <w:p w:rsidR="00E52A7B" w:rsidRDefault="00E52A7B" w:rsidP="00E52A7B">
      <w:pPr>
        <w:tabs>
          <w:tab w:val="left" w:pos="284"/>
        </w:tabs>
        <w:spacing w:line="276" w:lineRule="auto"/>
        <w:ind w:firstLine="851"/>
        <w:jc w:val="both"/>
        <w:rPr>
          <w:color w:val="000000" w:themeColor="text1"/>
          <w:sz w:val="24"/>
        </w:rPr>
      </w:pPr>
      <w:r w:rsidRPr="00E52A7B">
        <w:rPr>
          <w:color w:val="000000" w:themeColor="text1"/>
          <w:sz w:val="24"/>
        </w:rPr>
        <w:t xml:space="preserve">Konsultacijos apie paslaugas jaunimui iki 29 metų teikiamos paskambinus telefonu 1883 arba susisiekus telefonu +370 319 60166 arba elektroniniu paštu </w:t>
      </w:r>
      <w:proofErr w:type="spellStart"/>
      <w:r w:rsidRPr="00E52A7B">
        <w:rPr>
          <w:color w:val="000000" w:themeColor="text1"/>
          <w:sz w:val="24"/>
        </w:rPr>
        <w:t>kristina.sabaliauskiene@uzt.lt</w:t>
      </w:r>
      <w:proofErr w:type="spellEnd"/>
      <w:r w:rsidRPr="00E52A7B">
        <w:rPr>
          <w:color w:val="000000" w:themeColor="text1"/>
          <w:sz w:val="24"/>
        </w:rPr>
        <w:t xml:space="preserve"> su vyr. specialiste Kristina Sabaliauskiene.</w:t>
      </w:r>
    </w:p>
    <w:p w:rsidR="00E52A7B" w:rsidRDefault="00E52A7B" w:rsidP="00E52A7B">
      <w:pPr>
        <w:tabs>
          <w:tab w:val="left" w:pos="284"/>
        </w:tabs>
        <w:spacing w:line="276" w:lineRule="auto"/>
        <w:ind w:firstLine="851"/>
        <w:jc w:val="both"/>
        <w:rPr>
          <w:color w:val="000000" w:themeColor="text1"/>
          <w:sz w:val="24"/>
        </w:rPr>
      </w:pPr>
      <w:r w:rsidRPr="00E52A7B">
        <w:rPr>
          <w:color w:val="000000" w:themeColor="text1"/>
          <w:sz w:val="24"/>
        </w:rPr>
        <w:t xml:space="preserve">Konsultacijos dėl Socialinių įmonių atstovams teikiamos paskambinus telefonu 1883 arba susisiekus telefonu +370 319 60170 arba elektroniniu paštu </w:t>
      </w:r>
      <w:proofErr w:type="spellStart"/>
      <w:r w:rsidRPr="00E52A7B">
        <w:rPr>
          <w:color w:val="000000" w:themeColor="text1"/>
          <w:sz w:val="24"/>
        </w:rPr>
        <w:t>birute.bendziuniene@uzt.lt</w:t>
      </w:r>
      <w:proofErr w:type="spellEnd"/>
      <w:r w:rsidRPr="00E52A7B">
        <w:rPr>
          <w:color w:val="000000" w:themeColor="text1"/>
          <w:sz w:val="24"/>
        </w:rPr>
        <w:t xml:space="preserve"> su vyr. specialiste Birute Bendžiūniene.</w:t>
      </w:r>
    </w:p>
    <w:p w:rsidR="00E52A7B" w:rsidRDefault="00E52A7B" w:rsidP="00E52A7B">
      <w:pPr>
        <w:tabs>
          <w:tab w:val="left" w:pos="284"/>
        </w:tabs>
        <w:spacing w:line="276" w:lineRule="auto"/>
        <w:ind w:firstLine="851"/>
        <w:jc w:val="both"/>
        <w:rPr>
          <w:color w:val="000000" w:themeColor="text1"/>
          <w:sz w:val="24"/>
        </w:rPr>
      </w:pPr>
      <w:r w:rsidRPr="00E52A7B">
        <w:rPr>
          <w:color w:val="000000" w:themeColor="text1"/>
          <w:sz w:val="24"/>
        </w:rPr>
        <w:t xml:space="preserve">Konsultacijos dėl Profesinės reabilitacijos teikiamos paskambinus telefonu 1883 arba susisiekus telefonu +370 319 60170 arba elektroniniu paštu </w:t>
      </w:r>
      <w:proofErr w:type="spellStart"/>
      <w:r w:rsidRPr="00E52A7B">
        <w:rPr>
          <w:color w:val="000000" w:themeColor="text1"/>
          <w:sz w:val="24"/>
        </w:rPr>
        <w:t>jolanta.stankeviciene@uzt.lt</w:t>
      </w:r>
      <w:proofErr w:type="spellEnd"/>
      <w:r w:rsidRPr="00E52A7B">
        <w:rPr>
          <w:color w:val="000000" w:themeColor="text1"/>
          <w:sz w:val="24"/>
        </w:rPr>
        <w:t xml:space="preserve"> su vyr. specialiste Jolanta Stankevičiene.</w:t>
      </w:r>
    </w:p>
    <w:p w:rsidR="00E52A7B" w:rsidRPr="00E52A7B" w:rsidRDefault="00E52A7B" w:rsidP="00E52A7B">
      <w:pPr>
        <w:tabs>
          <w:tab w:val="left" w:pos="284"/>
        </w:tabs>
        <w:spacing w:line="276" w:lineRule="auto"/>
        <w:ind w:firstLine="851"/>
        <w:jc w:val="both"/>
        <w:rPr>
          <w:color w:val="000000" w:themeColor="text1"/>
          <w:sz w:val="24"/>
        </w:rPr>
      </w:pPr>
      <w:r w:rsidRPr="00E52A7B">
        <w:rPr>
          <w:color w:val="000000" w:themeColor="text1"/>
          <w:sz w:val="24"/>
        </w:rPr>
        <w:t xml:space="preserve">Konsultacijos dėl paslaugų neįgaliesiems teikiamos paskambinus telefonu 1883 arba susisiekus telefonu +370 319 60166 arba elektroniniu paštu </w:t>
      </w:r>
      <w:proofErr w:type="spellStart"/>
      <w:r w:rsidRPr="00E52A7B">
        <w:rPr>
          <w:color w:val="000000" w:themeColor="text1"/>
          <w:sz w:val="24"/>
        </w:rPr>
        <w:t>alma.kairiukstiene@uzt.lt</w:t>
      </w:r>
      <w:proofErr w:type="spellEnd"/>
      <w:r w:rsidRPr="00E52A7B">
        <w:rPr>
          <w:color w:val="000000" w:themeColor="text1"/>
          <w:sz w:val="24"/>
        </w:rPr>
        <w:t xml:space="preserve"> su vyr. specialiste Alma </w:t>
      </w:r>
      <w:proofErr w:type="spellStart"/>
      <w:r w:rsidRPr="00E52A7B">
        <w:rPr>
          <w:color w:val="000000" w:themeColor="text1"/>
          <w:sz w:val="24"/>
        </w:rPr>
        <w:t>Kairiūkštiene</w:t>
      </w:r>
      <w:proofErr w:type="spellEnd"/>
      <w:r w:rsidRPr="00E52A7B">
        <w:rPr>
          <w:color w:val="000000" w:themeColor="text1"/>
          <w:sz w:val="24"/>
        </w:rPr>
        <w:t>.</w:t>
      </w:r>
    </w:p>
    <w:p w:rsidR="00FF6010" w:rsidRDefault="00FF6010" w:rsidP="00857F4E">
      <w:pPr>
        <w:tabs>
          <w:tab w:val="left" w:pos="284"/>
        </w:tabs>
        <w:spacing w:line="276" w:lineRule="auto"/>
        <w:ind w:firstLine="851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Pereinamuoju laikotarpiu pasiekiamos</w:t>
      </w:r>
      <w:r w:rsidR="00857F4E">
        <w:rPr>
          <w:color w:val="000000" w:themeColor="text1"/>
          <w:sz w:val="24"/>
        </w:rPr>
        <w:t xml:space="preserve"> dvi įstaigos interneto svetainės: </w:t>
      </w:r>
      <w:r w:rsidR="00D43E1D">
        <w:rPr>
          <w:color w:val="000000" w:themeColor="text1"/>
          <w:sz w:val="24"/>
        </w:rPr>
        <w:t xml:space="preserve">nauja </w:t>
      </w:r>
      <w:r w:rsidR="00857F4E">
        <w:rPr>
          <w:color w:val="000000" w:themeColor="text1"/>
          <w:sz w:val="24"/>
        </w:rPr>
        <w:t xml:space="preserve">Užimtumo tarnybos (adresu </w:t>
      </w:r>
      <w:hyperlink r:id="rId11" w:history="1">
        <w:r w:rsidR="00857F4E" w:rsidRPr="00625470">
          <w:rPr>
            <w:rStyle w:val="Hyperlink"/>
            <w:sz w:val="24"/>
          </w:rPr>
          <w:t>www.uzt.lt</w:t>
        </w:r>
      </w:hyperlink>
      <w:r w:rsidR="00857F4E">
        <w:rPr>
          <w:color w:val="000000" w:themeColor="text1"/>
          <w:sz w:val="24"/>
        </w:rPr>
        <w:t xml:space="preserve">) ir Lietuvos darbo biržos (adresu </w:t>
      </w:r>
      <w:hyperlink r:id="rId12" w:history="1">
        <w:r w:rsidR="00857F4E" w:rsidRPr="00625470">
          <w:rPr>
            <w:rStyle w:val="Hyperlink"/>
            <w:sz w:val="24"/>
          </w:rPr>
          <w:t>www.ldb.lt</w:t>
        </w:r>
      </w:hyperlink>
      <w:r w:rsidR="00857F4E">
        <w:rPr>
          <w:color w:val="000000" w:themeColor="text1"/>
          <w:sz w:val="24"/>
        </w:rPr>
        <w:t>). Informacija ir konsultacijos teikiamos trumpuoju numeriu 1883 (arba +370 5 250 0883).</w:t>
      </w:r>
    </w:p>
    <w:p w:rsidR="009D3FAC" w:rsidRPr="009D3FAC" w:rsidRDefault="00EA6A44" w:rsidP="009D3FAC">
      <w:pPr>
        <w:tabs>
          <w:tab w:val="left" w:pos="284"/>
        </w:tabs>
        <w:spacing w:line="276" w:lineRule="auto"/>
        <w:ind w:firstLine="851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Birštono</w:t>
      </w:r>
      <w:bookmarkStart w:id="5" w:name="_GoBack"/>
      <w:bookmarkEnd w:id="5"/>
      <w:r w:rsidR="009D3FAC">
        <w:rPr>
          <w:color w:val="000000" w:themeColor="text1"/>
          <w:sz w:val="24"/>
        </w:rPr>
        <w:t xml:space="preserve"> savivaldybės gyventojai gali kreiptis į Kauno klientų aptarnavimo departamento Prienų skyrių adresu: Kauno g. 1A, Prienai, tel. +370 319 60166 arba elektroniniu paštu info.prienai</w:t>
      </w:r>
      <w:r w:rsidR="009D3FAC" w:rsidRPr="00EA6A44">
        <w:rPr>
          <w:color w:val="000000" w:themeColor="text1"/>
          <w:sz w:val="24"/>
        </w:rPr>
        <w:t>@</w:t>
      </w:r>
      <w:r w:rsidR="009D3FAC">
        <w:rPr>
          <w:color w:val="000000" w:themeColor="text1"/>
          <w:sz w:val="24"/>
        </w:rPr>
        <w:t>uzt.lt.</w:t>
      </w:r>
    </w:p>
    <w:p w:rsidR="00A259E2" w:rsidRDefault="00A259E2" w:rsidP="000C1E96">
      <w:pPr>
        <w:spacing w:line="360" w:lineRule="auto"/>
        <w:jc w:val="both"/>
        <w:rPr>
          <w:sz w:val="24"/>
        </w:rPr>
      </w:pPr>
    </w:p>
    <w:tbl>
      <w:tblPr>
        <w:tblW w:w="9323" w:type="dxa"/>
        <w:tblLayout w:type="fixed"/>
        <w:tblLook w:val="0000" w:firstRow="0" w:lastRow="0" w:firstColumn="0" w:lastColumn="0" w:noHBand="0" w:noVBand="0"/>
      </w:tblPr>
      <w:tblGrid>
        <w:gridCol w:w="5920"/>
        <w:gridCol w:w="284"/>
        <w:gridCol w:w="3119"/>
      </w:tblGrid>
      <w:tr w:rsidR="003C6D67" w:rsidTr="00D111E3">
        <w:trPr>
          <w:hidden/>
        </w:trPr>
        <w:tc>
          <w:tcPr>
            <w:tcW w:w="5920" w:type="dxa"/>
          </w:tcPr>
          <w:p w:rsidR="003C6D67" w:rsidRDefault="003C6D67">
            <w:pPr>
              <w:jc w:val="both"/>
              <w:rPr>
                <w:sz w:val="16"/>
              </w:rPr>
            </w:pPr>
            <w:r>
              <w:rPr>
                <w:vanish/>
                <w:sz w:val="16"/>
              </w:rPr>
              <w:t>Pareigos</w:t>
            </w:r>
          </w:p>
        </w:tc>
        <w:tc>
          <w:tcPr>
            <w:tcW w:w="284" w:type="dxa"/>
          </w:tcPr>
          <w:p w:rsidR="003C6D67" w:rsidRDefault="003C6D67">
            <w:pPr>
              <w:jc w:val="both"/>
              <w:rPr>
                <w:vanish/>
                <w:sz w:val="16"/>
              </w:rPr>
            </w:pPr>
          </w:p>
        </w:tc>
        <w:tc>
          <w:tcPr>
            <w:tcW w:w="3119" w:type="dxa"/>
          </w:tcPr>
          <w:p w:rsidR="003C6D67" w:rsidRDefault="003C6D67">
            <w:pPr>
              <w:jc w:val="both"/>
              <w:rPr>
                <w:sz w:val="16"/>
              </w:rPr>
            </w:pPr>
          </w:p>
        </w:tc>
      </w:tr>
      <w:tr w:rsidR="003C6D67" w:rsidTr="00D111E3">
        <w:tc>
          <w:tcPr>
            <w:tcW w:w="5920" w:type="dxa"/>
          </w:tcPr>
          <w:p w:rsidR="00387B1A" w:rsidRDefault="00034E30" w:rsidP="005A255B">
            <w:pPr>
              <w:rPr>
                <w:sz w:val="24"/>
              </w:rPr>
            </w:pPr>
            <w:r>
              <w:rPr>
                <w:sz w:val="24"/>
              </w:rPr>
              <w:t xml:space="preserve">Panevėžio klientų aptarnavimo </w:t>
            </w:r>
            <w:r w:rsidR="00C91E55">
              <w:rPr>
                <w:sz w:val="24"/>
              </w:rPr>
              <w:t>departamento</w:t>
            </w:r>
            <w:r w:rsidR="00D111E3">
              <w:rPr>
                <w:sz w:val="24"/>
              </w:rPr>
              <w:t xml:space="preserve"> </w:t>
            </w:r>
          </w:p>
          <w:p w:rsidR="00387B1A" w:rsidRDefault="00C91E55" w:rsidP="005A255B">
            <w:pPr>
              <w:rPr>
                <w:sz w:val="24"/>
              </w:rPr>
            </w:pPr>
            <w:r>
              <w:rPr>
                <w:sz w:val="24"/>
              </w:rPr>
              <w:t>direktor</w:t>
            </w:r>
            <w:r w:rsidR="00034E30">
              <w:rPr>
                <w:sz w:val="24"/>
              </w:rPr>
              <w:t xml:space="preserve">ė, laikinai vykdanti departamento </w:t>
            </w:r>
          </w:p>
          <w:p w:rsidR="003C6D67" w:rsidRDefault="00034E30" w:rsidP="005A255B">
            <w:pPr>
              <w:rPr>
                <w:sz w:val="24"/>
              </w:rPr>
            </w:pPr>
            <w:r>
              <w:rPr>
                <w:sz w:val="24"/>
              </w:rPr>
              <w:t>direktoriaus funkcijas</w:t>
            </w:r>
          </w:p>
        </w:tc>
        <w:tc>
          <w:tcPr>
            <w:tcW w:w="284" w:type="dxa"/>
          </w:tcPr>
          <w:p w:rsidR="003C6D67" w:rsidRDefault="003C6D67">
            <w:pPr>
              <w:jc w:val="both"/>
              <w:rPr>
                <w:sz w:val="24"/>
              </w:rPr>
            </w:pPr>
          </w:p>
        </w:tc>
        <w:tc>
          <w:tcPr>
            <w:tcW w:w="3119" w:type="dxa"/>
          </w:tcPr>
          <w:p w:rsidR="006A23FA" w:rsidRDefault="00034E30" w:rsidP="00D111E3">
            <w:pPr>
              <w:ind w:right="12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Audronė </w:t>
            </w:r>
            <w:proofErr w:type="spellStart"/>
            <w:r>
              <w:rPr>
                <w:sz w:val="24"/>
              </w:rPr>
              <w:t>Biguzienė</w:t>
            </w:r>
            <w:proofErr w:type="spellEnd"/>
          </w:p>
        </w:tc>
      </w:tr>
    </w:tbl>
    <w:p w:rsidR="00A259E2" w:rsidRDefault="00A259E2" w:rsidP="003E4B65">
      <w:pPr>
        <w:snapToGrid w:val="0"/>
        <w:jc w:val="both"/>
        <w:rPr>
          <w:sz w:val="24"/>
        </w:rPr>
      </w:pPr>
    </w:p>
    <w:p w:rsidR="007D4A28" w:rsidRDefault="007D4A28" w:rsidP="003E4B65">
      <w:pPr>
        <w:snapToGrid w:val="0"/>
        <w:jc w:val="both"/>
      </w:pPr>
    </w:p>
    <w:p w:rsidR="00387B1A" w:rsidRDefault="00387B1A" w:rsidP="003E4B65">
      <w:pPr>
        <w:snapToGrid w:val="0"/>
        <w:jc w:val="both"/>
      </w:pPr>
    </w:p>
    <w:p w:rsidR="00034E30" w:rsidRPr="003E4B65" w:rsidRDefault="00034E30" w:rsidP="003E4B65">
      <w:pPr>
        <w:snapToGrid w:val="0"/>
        <w:jc w:val="both"/>
      </w:pPr>
      <w:r w:rsidRPr="003E4B65">
        <w:t xml:space="preserve">Jūratė Radzevičienė, tel. (8 319) 60166, el. p. </w:t>
      </w:r>
      <w:hyperlink r:id="rId13" w:history="1">
        <w:r w:rsidRPr="003E4B65">
          <w:rPr>
            <w:rStyle w:val="Hyperlink"/>
          </w:rPr>
          <w:t>jurate.radzeviciene@uzt.lt</w:t>
        </w:r>
      </w:hyperlink>
    </w:p>
    <w:sectPr w:rsidR="00034E30" w:rsidRPr="003E4B65" w:rsidSect="00184FB0">
      <w:headerReference w:type="even" r:id="rId14"/>
      <w:headerReference w:type="default" r:id="rId15"/>
      <w:headerReference w:type="first" r:id="rId16"/>
      <w:footerReference w:type="first" r:id="rId17"/>
      <w:pgSz w:w="11907" w:h="16840" w:code="9"/>
      <w:pgMar w:top="1134" w:right="1077" w:bottom="1134" w:left="1758" w:header="284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EB1" w:rsidRDefault="001B0EB1">
      <w:r>
        <w:separator/>
      </w:r>
    </w:p>
  </w:endnote>
  <w:endnote w:type="continuationSeparator" w:id="0">
    <w:p w:rsidR="001B0EB1" w:rsidRDefault="001B0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0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26"/>
      <w:gridCol w:w="2268"/>
      <w:gridCol w:w="2835"/>
      <w:gridCol w:w="3261"/>
    </w:tblGrid>
    <w:tr w:rsidR="005A255B" w:rsidTr="005A255B">
      <w:tc>
        <w:tcPr>
          <w:tcW w:w="1526" w:type="dxa"/>
        </w:tcPr>
        <w:p w:rsidR="005A255B" w:rsidRPr="00EB1B89" w:rsidRDefault="005A255B" w:rsidP="00554C7C">
          <w:pPr>
            <w:pStyle w:val="Footer"/>
            <w:rPr>
              <w:sz w:val="16"/>
              <w:szCs w:val="16"/>
            </w:rPr>
          </w:pPr>
          <w:r w:rsidRPr="00EB1B89">
            <w:rPr>
              <w:color w:val="000000"/>
              <w:sz w:val="16"/>
              <w:szCs w:val="16"/>
            </w:rPr>
            <w:t>E. Ožeškienės g. 37, LT-44254 Kaunas</w:t>
          </w:r>
        </w:p>
      </w:tc>
      <w:tc>
        <w:tcPr>
          <w:tcW w:w="2268" w:type="dxa"/>
        </w:tcPr>
        <w:p w:rsidR="005A255B" w:rsidRDefault="005A255B" w:rsidP="00554C7C">
          <w:pPr>
            <w:pStyle w:val="Footer"/>
            <w:rPr>
              <w:color w:val="000000"/>
              <w:sz w:val="16"/>
              <w:szCs w:val="16"/>
            </w:rPr>
          </w:pPr>
          <w:r>
            <w:rPr>
              <w:sz w:val="16"/>
            </w:rPr>
            <w:t xml:space="preserve">Tel. </w:t>
          </w:r>
          <w:r>
            <w:rPr>
              <w:color w:val="000000"/>
              <w:sz w:val="16"/>
              <w:szCs w:val="16"/>
            </w:rPr>
            <w:t>(8 37) 220646</w:t>
          </w:r>
          <w:r w:rsidRPr="00A50AD2">
            <w:rPr>
              <w:color w:val="000000"/>
              <w:sz w:val="16"/>
              <w:szCs w:val="16"/>
            </w:rPr>
            <w:t>,</w:t>
          </w:r>
          <w:r>
            <w:rPr>
              <w:color w:val="000000"/>
              <w:sz w:val="16"/>
              <w:szCs w:val="16"/>
            </w:rPr>
            <w:t xml:space="preserve"> </w:t>
          </w:r>
        </w:p>
        <w:p w:rsidR="005A255B" w:rsidRPr="00F92D43" w:rsidRDefault="005A255B" w:rsidP="00554C7C">
          <w:pPr>
            <w:pStyle w:val="Footer"/>
            <w:rPr>
              <w:sz w:val="16"/>
              <w:szCs w:val="16"/>
            </w:rPr>
          </w:pPr>
          <w:r>
            <w:rPr>
              <w:sz w:val="16"/>
            </w:rPr>
            <w:t xml:space="preserve">Faks. </w:t>
          </w:r>
          <w:r w:rsidRPr="00A50AD2">
            <w:rPr>
              <w:color w:val="000000"/>
              <w:sz w:val="16"/>
              <w:szCs w:val="16"/>
            </w:rPr>
            <w:t>(8 37) 225 605</w:t>
          </w:r>
        </w:p>
        <w:p w:rsidR="005A255B" w:rsidRPr="00F92D43" w:rsidRDefault="005A255B" w:rsidP="00554C7C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El. p. </w:t>
          </w:r>
          <w:r w:rsidRPr="005A255B">
            <w:rPr>
              <w:sz w:val="16"/>
            </w:rPr>
            <w:t>Info.KaunoKAD@uzt.lt</w:t>
          </w:r>
        </w:p>
        <w:p w:rsidR="005A255B" w:rsidRPr="00F92D43" w:rsidRDefault="005A255B" w:rsidP="00554C7C">
          <w:pPr>
            <w:pStyle w:val="Footer"/>
            <w:rPr>
              <w:sz w:val="16"/>
            </w:rPr>
          </w:pPr>
          <w:proofErr w:type="spellStart"/>
          <w:r w:rsidRPr="00A50AD2">
            <w:rPr>
              <w:rStyle w:val="Hyperlink"/>
              <w:color w:val="auto"/>
              <w:sz w:val="16"/>
              <w:u w:val="none"/>
            </w:rPr>
            <w:t>www.uzt.lt</w:t>
          </w:r>
          <w:proofErr w:type="spellEnd"/>
        </w:p>
      </w:tc>
      <w:tc>
        <w:tcPr>
          <w:tcW w:w="2835" w:type="dxa"/>
        </w:tcPr>
        <w:p w:rsidR="005A255B" w:rsidRPr="006B7EA0" w:rsidRDefault="005A255B" w:rsidP="006B7EA0">
          <w:pPr>
            <w:pStyle w:val="Footer"/>
            <w:rPr>
              <w:sz w:val="16"/>
            </w:rPr>
          </w:pPr>
          <w:r w:rsidRPr="006B7EA0">
            <w:rPr>
              <w:sz w:val="16"/>
            </w:rPr>
            <w:t>Užimtumo tarnyba prie Lietuvos Respublikos socialinės apsaugos ir darbo ministerijos</w:t>
          </w:r>
        </w:p>
        <w:p w:rsidR="005A255B" w:rsidRPr="006B7EA0" w:rsidRDefault="005A255B" w:rsidP="006B7EA0">
          <w:pPr>
            <w:pStyle w:val="Footer"/>
            <w:rPr>
              <w:sz w:val="16"/>
            </w:rPr>
          </w:pPr>
          <w:r w:rsidRPr="006B7EA0">
            <w:rPr>
              <w:sz w:val="16"/>
            </w:rPr>
            <w:t>Biudžetinė įstaiga</w:t>
          </w:r>
        </w:p>
        <w:p w:rsidR="005A255B" w:rsidRPr="006B7EA0" w:rsidRDefault="005A255B" w:rsidP="006B7EA0">
          <w:pPr>
            <w:pStyle w:val="Footer"/>
            <w:rPr>
              <w:sz w:val="16"/>
            </w:rPr>
          </w:pPr>
          <w:r w:rsidRPr="006B7EA0">
            <w:rPr>
              <w:sz w:val="16"/>
            </w:rPr>
            <w:t>Duomenys kaupiami ir saugomi</w:t>
          </w:r>
        </w:p>
        <w:p w:rsidR="005A255B" w:rsidRPr="006B7EA0" w:rsidRDefault="005A255B" w:rsidP="006B7EA0">
          <w:pPr>
            <w:pStyle w:val="Footer"/>
            <w:rPr>
              <w:sz w:val="16"/>
            </w:rPr>
          </w:pPr>
          <w:r w:rsidRPr="006B7EA0">
            <w:rPr>
              <w:sz w:val="16"/>
            </w:rPr>
            <w:t>Juridinių asmenų registre</w:t>
          </w:r>
        </w:p>
        <w:p w:rsidR="005A255B" w:rsidRDefault="005A255B" w:rsidP="006B7EA0">
          <w:pPr>
            <w:pStyle w:val="Footer"/>
            <w:rPr>
              <w:sz w:val="16"/>
              <w:lang w:val="en-US"/>
            </w:rPr>
          </w:pPr>
          <w:r w:rsidRPr="006B7EA0">
            <w:rPr>
              <w:sz w:val="16"/>
            </w:rPr>
            <w:t>Kodas 190766619</w:t>
          </w:r>
        </w:p>
      </w:tc>
      <w:tc>
        <w:tcPr>
          <w:tcW w:w="3261" w:type="dxa"/>
          <w:tcBorders>
            <w:top w:val="nil"/>
          </w:tcBorders>
        </w:tcPr>
        <w:p w:rsidR="005A255B" w:rsidRDefault="005A255B" w:rsidP="007732A9">
          <w:pPr>
            <w:pStyle w:val="Footer"/>
            <w:jc w:val="center"/>
            <w:rPr>
              <w:sz w:val="16"/>
            </w:rPr>
          </w:pPr>
          <w:r>
            <w:rPr>
              <w:noProof/>
              <w:lang w:eastAsia="zh-CN"/>
            </w:rPr>
            <w:drawing>
              <wp:inline distT="0" distB="0" distL="0" distR="0" wp14:anchorId="7A42ADD8" wp14:editId="6B142370">
                <wp:extent cx="1332230" cy="431800"/>
                <wp:effectExtent l="0" t="0" r="1270" b="6350"/>
                <wp:docPr id="1" name="Picture 1" descr="C:\Users\damo\Desktop\rastai\100\atkurtailietuvai100-horizontalus-logo-tamsus-cmyk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C:\Users\damo\Desktop\rastai\100\atkurtailietuvai100-horizontalus-logo-tamsus-cmyk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98" t="18376" r="8343" b="18533"/>
                        <a:stretch/>
                      </pic:blipFill>
                      <pic:spPr bwMode="auto">
                        <a:xfrm>
                          <a:off x="0" y="0"/>
                          <a:ext cx="133223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9907C6" w:rsidRDefault="009907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EB1" w:rsidRDefault="001B0EB1">
      <w:r>
        <w:separator/>
      </w:r>
    </w:p>
  </w:footnote>
  <w:footnote w:type="continuationSeparator" w:id="0">
    <w:p w:rsidR="001B0EB1" w:rsidRDefault="001B0E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7C6" w:rsidRDefault="009907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907C6" w:rsidRDefault="009907C6">
    <w:pPr>
      <w:pStyle w:val="Header"/>
    </w:pPr>
  </w:p>
  <w:p w:rsidR="009907C6" w:rsidRDefault="009907C6"/>
  <w:p w:rsidR="009907C6" w:rsidRDefault="009907C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7C6" w:rsidRDefault="009907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6A44">
      <w:rPr>
        <w:rStyle w:val="PageNumber"/>
        <w:noProof/>
      </w:rPr>
      <w:t>2</w:t>
    </w:r>
    <w:r>
      <w:rPr>
        <w:rStyle w:val="PageNumber"/>
      </w:rPr>
      <w:fldChar w:fldCharType="end"/>
    </w:r>
  </w:p>
  <w:p w:rsidR="009907C6" w:rsidRDefault="009907C6">
    <w:pPr>
      <w:pStyle w:val="Header"/>
    </w:pPr>
  </w:p>
  <w:p w:rsidR="009907C6" w:rsidRDefault="009907C6"/>
  <w:p w:rsidR="009907C6" w:rsidRDefault="009907C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786"/>
      <w:gridCol w:w="2552"/>
      <w:gridCol w:w="2517"/>
    </w:tblGrid>
    <w:tr w:rsidR="009907C6">
      <w:tc>
        <w:tcPr>
          <w:tcW w:w="4786" w:type="dxa"/>
        </w:tcPr>
        <w:p w:rsidR="009907C6" w:rsidRDefault="009907C6">
          <w:pPr>
            <w:pStyle w:val="Header"/>
          </w:pPr>
        </w:p>
      </w:tc>
      <w:tc>
        <w:tcPr>
          <w:tcW w:w="2552" w:type="dxa"/>
        </w:tcPr>
        <w:p w:rsidR="009907C6" w:rsidRDefault="009907C6">
          <w:pPr>
            <w:pStyle w:val="Header"/>
          </w:pPr>
        </w:p>
      </w:tc>
      <w:tc>
        <w:tcPr>
          <w:tcW w:w="2517" w:type="dxa"/>
        </w:tcPr>
        <w:p w:rsidR="009907C6" w:rsidRDefault="009907C6">
          <w:pPr>
            <w:pStyle w:val="Header"/>
          </w:pPr>
        </w:p>
      </w:tc>
    </w:tr>
  </w:tbl>
  <w:p w:rsidR="009907C6" w:rsidRDefault="009907C6">
    <w:pPr>
      <w:pStyle w:val="Header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5167C"/>
    <w:multiLevelType w:val="hybridMultilevel"/>
    <w:tmpl w:val="873A1CCA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37B43C8B"/>
    <w:multiLevelType w:val="hybridMultilevel"/>
    <w:tmpl w:val="CC10169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39DB5279"/>
    <w:multiLevelType w:val="hybridMultilevel"/>
    <w:tmpl w:val="820A51BA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68F438AB"/>
    <w:multiLevelType w:val="hybridMultilevel"/>
    <w:tmpl w:val="C74073C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6EB14AA8"/>
    <w:multiLevelType w:val="hybridMultilevel"/>
    <w:tmpl w:val="8D2E82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4DE"/>
    <w:rsid w:val="00000A5E"/>
    <w:rsid w:val="000122B7"/>
    <w:rsid w:val="000202C5"/>
    <w:rsid w:val="00022C93"/>
    <w:rsid w:val="00033256"/>
    <w:rsid w:val="00034E30"/>
    <w:rsid w:val="0004251A"/>
    <w:rsid w:val="0007018F"/>
    <w:rsid w:val="00077D97"/>
    <w:rsid w:val="000831FF"/>
    <w:rsid w:val="000A0593"/>
    <w:rsid w:val="000B5432"/>
    <w:rsid w:val="000C1E96"/>
    <w:rsid w:val="000C3F9E"/>
    <w:rsid w:val="000E1621"/>
    <w:rsid w:val="000E42F0"/>
    <w:rsid w:val="000F54DE"/>
    <w:rsid w:val="001100BA"/>
    <w:rsid w:val="00125C63"/>
    <w:rsid w:val="0012793B"/>
    <w:rsid w:val="00170AA1"/>
    <w:rsid w:val="00175F9E"/>
    <w:rsid w:val="001809A2"/>
    <w:rsid w:val="00184FB0"/>
    <w:rsid w:val="00186784"/>
    <w:rsid w:val="001B0EB1"/>
    <w:rsid w:val="001B3B30"/>
    <w:rsid w:val="001B5DD6"/>
    <w:rsid w:val="001C7215"/>
    <w:rsid w:val="001F187C"/>
    <w:rsid w:val="00201C07"/>
    <w:rsid w:val="00235156"/>
    <w:rsid w:val="00246EC2"/>
    <w:rsid w:val="00252684"/>
    <w:rsid w:val="00265BCB"/>
    <w:rsid w:val="00267CAB"/>
    <w:rsid w:val="00293633"/>
    <w:rsid w:val="002A71E7"/>
    <w:rsid w:val="002D3194"/>
    <w:rsid w:val="002D465A"/>
    <w:rsid w:val="002D50BB"/>
    <w:rsid w:val="002E1458"/>
    <w:rsid w:val="002E25F3"/>
    <w:rsid w:val="002E4470"/>
    <w:rsid w:val="00301379"/>
    <w:rsid w:val="003543CF"/>
    <w:rsid w:val="00361032"/>
    <w:rsid w:val="00387B1A"/>
    <w:rsid w:val="00395C17"/>
    <w:rsid w:val="003A36C9"/>
    <w:rsid w:val="003A54D5"/>
    <w:rsid w:val="003B15BC"/>
    <w:rsid w:val="003B70BA"/>
    <w:rsid w:val="003B724C"/>
    <w:rsid w:val="003C1C25"/>
    <w:rsid w:val="003C6D67"/>
    <w:rsid w:val="003D01E1"/>
    <w:rsid w:val="003D0B5C"/>
    <w:rsid w:val="003E1363"/>
    <w:rsid w:val="003E4B65"/>
    <w:rsid w:val="004061F7"/>
    <w:rsid w:val="00434310"/>
    <w:rsid w:val="00437F6B"/>
    <w:rsid w:val="00444181"/>
    <w:rsid w:val="00456E7E"/>
    <w:rsid w:val="00461AF7"/>
    <w:rsid w:val="004663E4"/>
    <w:rsid w:val="0048003A"/>
    <w:rsid w:val="00480B45"/>
    <w:rsid w:val="00491053"/>
    <w:rsid w:val="00494729"/>
    <w:rsid w:val="004B14F4"/>
    <w:rsid w:val="004C1799"/>
    <w:rsid w:val="004C44E8"/>
    <w:rsid w:val="004D3F8E"/>
    <w:rsid w:val="004E34DA"/>
    <w:rsid w:val="004F2B27"/>
    <w:rsid w:val="0050136A"/>
    <w:rsid w:val="00503A31"/>
    <w:rsid w:val="00515E23"/>
    <w:rsid w:val="005275D2"/>
    <w:rsid w:val="00532090"/>
    <w:rsid w:val="0054057C"/>
    <w:rsid w:val="00541E14"/>
    <w:rsid w:val="005474DC"/>
    <w:rsid w:val="00591225"/>
    <w:rsid w:val="00592FAA"/>
    <w:rsid w:val="00593FBB"/>
    <w:rsid w:val="005A255B"/>
    <w:rsid w:val="005A39AB"/>
    <w:rsid w:val="005B1439"/>
    <w:rsid w:val="005D2466"/>
    <w:rsid w:val="005E17ED"/>
    <w:rsid w:val="005F1E6C"/>
    <w:rsid w:val="005F4980"/>
    <w:rsid w:val="006137AD"/>
    <w:rsid w:val="00615219"/>
    <w:rsid w:val="006272BB"/>
    <w:rsid w:val="006363BC"/>
    <w:rsid w:val="0063730A"/>
    <w:rsid w:val="006408CC"/>
    <w:rsid w:val="0065436B"/>
    <w:rsid w:val="00670E0A"/>
    <w:rsid w:val="00681390"/>
    <w:rsid w:val="006A23FA"/>
    <w:rsid w:val="006B31F8"/>
    <w:rsid w:val="006B7EA0"/>
    <w:rsid w:val="006C1314"/>
    <w:rsid w:val="006E3D84"/>
    <w:rsid w:val="006F38DB"/>
    <w:rsid w:val="006F7C37"/>
    <w:rsid w:val="00711802"/>
    <w:rsid w:val="00735F6A"/>
    <w:rsid w:val="007732A9"/>
    <w:rsid w:val="007806AB"/>
    <w:rsid w:val="00791861"/>
    <w:rsid w:val="007C247B"/>
    <w:rsid w:val="007D4A28"/>
    <w:rsid w:val="00802CCC"/>
    <w:rsid w:val="0081020C"/>
    <w:rsid w:val="00833579"/>
    <w:rsid w:val="00837231"/>
    <w:rsid w:val="00857F4E"/>
    <w:rsid w:val="008906C4"/>
    <w:rsid w:val="008A40A8"/>
    <w:rsid w:val="008B4CF0"/>
    <w:rsid w:val="008C0CFC"/>
    <w:rsid w:val="008C6E74"/>
    <w:rsid w:val="008D481B"/>
    <w:rsid w:val="00902CDA"/>
    <w:rsid w:val="00906F13"/>
    <w:rsid w:val="00916073"/>
    <w:rsid w:val="00940AAE"/>
    <w:rsid w:val="00942863"/>
    <w:rsid w:val="0094325A"/>
    <w:rsid w:val="00946762"/>
    <w:rsid w:val="009907C6"/>
    <w:rsid w:val="009A4E59"/>
    <w:rsid w:val="009B64D5"/>
    <w:rsid w:val="009C085B"/>
    <w:rsid w:val="009C0A29"/>
    <w:rsid w:val="009D3FAC"/>
    <w:rsid w:val="009D7C96"/>
    <w:rsid w:val="009D7EFC"/>
    <w:rsid w:val="009E443E"/>
    <w:rsid w:val="009F2734"/>
    <w:rsid w:val="00A1639A"/>
    <w:rsid w:val="00A259E2"/>
    <w:rsid w:val="00A610E6"/>
    <w:rsid w:val="00A61E77"/>
    <w:rsid w:val="00A66AAB"/>
    <w:rsid w:val="00AA0152"/>
    <w:rsid w:val="00AA16ED"/>
    <w:rsid w:val="00AA4F44"/>
    <w:rsid w:val="00AA7F2B"/>
    <w:rsid w:val="00AB26E0"/>
    <w:rsid w:val="00AC435B"/>
    <w:rsid w:val="00AC7CC3"/>
    <w:rsid w:val="00AD3EBC"/>
    <w:rsid w:val="00AD47C3"/>
    <w:rsid w:val="00AD4E2B"/>
    <w:rsid w:val="00AE0A29"/>
    <w:rsid w:val="00B01194"/>
    <w:rsid w:val="00B16E7E"/>
    <w:rsid w:val="00B22AC1"/>
    <w:rsid w:val="00B602EB"/>
    <w:rsid w:val="00B7673B"/>
    <w:rsid w:val="00BA2CCE"/>
    <w:rsid w:val="00BB5378"/>
    <w:rsid w:val="00BC0531"/>
    <w:rsid w:val="00BC2084"/>
    <w:rsid w:val="00BD1BEE"/>
    <w:rsid w:val="00BE1591"/>
    <w:rsid w:val="00BE343B"/>
    <w:rsid w:val="00BF0662"/>
    <w:rsid w:val="00BF0B4A"/>
    <w:rsid w:val="00BF7392"/>
    <w:rsid w:val="00BF7525"/>
    <w:rsid w:val="00BF7BC3"/>
    <w:rsid w:val="00C03A38"/>
    <w:rsid w:val="00C14419"/>
    <w:rsid w:val="00C179C3"/>
    <w:rsid w:val="00C24294"/>
    <w:rsid w:val="00C309EC"/>
    <w:rsid w:val="00C31C9E"/>
    <w:rsid w:val="00C33988"/>
    <w:rsid w:val="00C34B34"/>
    <w:rsid w:val="00C624A6"/>
    <w:rsid w:val="00C85E2E"/>
    <w:rsid w:val="00C87C27"/>
    <w:rsid w:val="00C9009F"/>
    <w:rsid w:val="00C91695"/>
    <w:rsid w:val="00C91E55"/>
    <w:rsid w:val="00CB2EAB"/>
    <w:rsid w:val="00CF3281"/>
    <w:rsid w:val="00D111E3"/>
    <w:rsid w:val="00D13C8B"/>
    <w:rsid w:val="00D22F8C"/>
    <w:rsid w:val="00D24063"/>
    <w:rsid w:val="00D32D1A"/>
    <w:rsid w:val="00D35265"/>
    <w:rsid w:val="00D36ADD"/>
    <w:rsid w:val="00D42260"/>
    <w:rsid w:val="00D43E1D"/>
    <w:rsid w:val="00D53D3F"/>
    <w:rsid w:val="00D72C97"/>
    <w:rsid w:val="00D83F08"/>
    <w:rsid w:val="00D85427"/>
    <w:rsid w:val="00D94FBD"/>
    <w:rsid w:val="00DA45DD"/>
    <w:rsid w:val="00DA6180"/>
    <w:rsid w:val="00DC17E6"/>
    <w:rsid w:val="00DC4B0A"/>
    <w:rsid w:val="00DD36C9"/>
    <w:rsid w:val="00E04CB1"/>
    <w:rsid w:val="00E129E7"/>
    <w:rsid w:val="00E45DDF"/>
    <w:rsid w:val="00E45E80"/>
    <w:rsid w:val="00E528D0"/>
    <w:rsid w:val="00E52A7B"/>
    <w:rsid w:val="00E5396D"/>
    <w:rsid w:val="00E6790A"/>
    <w:rsid w:val="00E74E10"/>
    <w:rsid w:val="00E822CF"/>
    <w:rsid w:val="00E85B82"/>
    <w:rsid w:val="00EA4145"/>
    <w:rsid w:val="00EA4AA4"/>
    <w:rsid w:val="00EA6A44"/>
    <w:rsid w:val="00F03E5C"/>
    <w:rsid w:val="00F072D1"/>
    <w:rsid w:val="00F16665"/>
    <w:rsid w:val="00F363EA"/>
    <w:rsid w:val="00F47B26"/>
    <w:rsid w:val="00F6009F"/>
    <w:rsid w:val="00F64CA5"/>
    <w:rsid w:val="00F85C0F"/>
    <w:rsid w:val="00FA5649"/>
    <w:rsid w:val="00FC7679"/>
    <w:rsid w:val="00FE2F94"/>
    <w:rsid w:val="00FF54E0"/>
    <w:rsid w:val="00FF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vanish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vanish/>
      <w:sz w:val="1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E3D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3D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3D84"/>
    <w:pPr>
      <w:ind w:left="720"/>
      <w:contextualSpacing/>
    </w:pPr>
  </w:style>
  <w:style w:type="table" w:styleId="TableGrid">
    <w:name w:val="Table Grid"/>
    <w:basedOn w:val="TableNormal"/>
    <w:rsid w:val="006E3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wrap">
    <w:name w:val="nowrap"/>
    <w:basedOn w:val="DefaultParagraphFont"/>
    <w:rsid w:val="00D42260"/>
  </w:style>
  <w:style w:type="character" w:customStyle="1" w:styleId="w8qarf">
    <w:name w:val="w8qarf"/>
    <w:basedOn w:val="DefaultParagraphFont"/>
    <w:rsid w:val="00AD47C3"/>
  </w:style>
  <w:style w:type="character" w:customStyle="1" w:styleId="lrzxr">
    <w:name w:val="lrzxr"/>
    <w:basedOn w:val="DefaultParagraphFont"/>
    <w:rsid w:val="00AD47C3"/>
  </w:style>
  <w:style w:type="character" w:styleId="Strong">
    <w:name w:val="Strong"/>
    <w:basedOn w:val="DefaultParagraphFont"/>
    <w:uiPriority w:val="22"/>
    <w:qFormat/>
    <w:rsid w:val="00FF6010"/>
    <w:rPr>
      <w:b/>
      <w:bCs/>
    </w:rPr>
  </w:style>
  <w:style w:type="character" w:customStyle="1" w:styleId="FooterChar">
    <w:name w:val="Footer Char"/>
    <w:basedOn w:val="DefaultParagraphFont"/>
    <w:link w:val="Footer"/>
    <w:rsid w:val="009D7E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vanish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vanish/>
      <w:sz w:val="1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E3D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3D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3D84"/>
    <w:pPr>
      <w:ind w:left="720"/>
      <w:contextualSpacing/>
    </w:pPr>
  </w:style>
  <w:style w:type="table" w:styleId="TableGrid">
    <w:name w:val="Table Grid"/>
    <w:basedOn w:val="TableNormal"/>
    <w:rsid w:val="006E3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wrap">
    <w:name w:val="nowrap"/>
    <w:basedOn w:val="DefaultParagraphFont"/>
    <w:rsid w:val="00D42260"/>
  </w:style>
  <w:style w:type="character" w:customStyle="1" w:styleId="w8qarf">
    <w:name w:val="w8qarf"/>
    <w:basedOn w:val="DefaultParagraphFont"/>
    <w:rsid w:val="00AD47C3"/>
  </w:style>
  <w:style w:type="character" w:customStyle="1" w:styleId="lrzxr">
    <w:name w:val="lrzxr"/>
    <w:basedOn w:val="DefaultParagraphFont"/>
    <w:rsid w:val="00AD47C3"/>
  </w:style>
  <w:style w:type="character" w:styleId="Strong">
    <w:name w:val="Strong"/>
    <w:basedOn w:val="DefaultParagraphFont"/>
    <w:uiPriority w:val="22"/>
    <w:qFormat/>
    <w:rsid w:val="00FF6010"/>
    <w:rPr>
      <w:b/>
      <w:bCs/>
    </w:rPr>
  </w:style>
  <w:style w:type="character" w:customStyle="1" w:styleId="FooterChar">
    <w:name w:val="Footer Char"/>
    <w:basedOn w:val="DefaultParagraphFont"/>
    <w:link w:val="Footer"/>
    <w:rsid w:val="009D7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urate.radzeviciene@uzt.l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ldb.lt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zt.lt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astu%20N%20LJ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F6EDA-E60E-4D2E-8DDE-8F6FDC391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rastu N LJ</Template>
  <TotalTime>489</TotalTime>
  <Pages>2</Pages>
  <Words>2930</Words>
  <Characters>1671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DARBO BIRŽA</vt:lpstr>
      <vt:lpstr>LIETUVOS DARBO BIRŽA</vt:lpstr>
    </vt:vector>
  </TitlesOfParts>
  <Company>Lietuvos darbo birza</Company>
  <LinksUpToDate>false</LinksUpToDate>
  <CharactersWithSpaces>4592</CharactersWithSpaces>
  <SharedDoc>false</SharedDoc>
  <HLinks>
    <vt:vector size="12" baseType="variant">
      <vt:variant>
        <vt:i4>6684782</vt:i4>
      </vt:variant>
      <vt:variant>
        <vt:i4>8</vt:i4>
      </vt:variant>
      <vt:variant>
        <vt:i4>0</vt:i4>
      </vt:variant>
      <vt:variant>
        <vt:i4>5</vt:i4>
      </vt:variant>
      <vt:variant>
        <vt:lpwstr>http://www.ldb.lt/</vt:lpwstr>
      </vt:variant>
      <vt:variant>
        <vt:lpwstr/>
      </vt:variant>
      <vt:variant>
        <vt:i4>1245225</vt:i4>
      </vt:variant>
      <vt:variant>
        <vt:i4>5</vt:i4>
      </vt:variant>
      <vt:variant>
        <vt:i4>0</vt:i4>
      </vt:variant>
      <vt:variant>
        <vt:i4>5</vt:i4>
      </vt:variant>
      <vt:variant>
        <vt:lpwstr>mailto:info@ldb.lt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DARBO BIRŽA</dc:title>
  <dc:creator>Zenith Data System</dc:creator>
  <cp:lastModifiedBy>Jūratė Radzevičienė</cp:lastModifiedBy>
  <cp:revision>70</cp:revision>
  <cp:lastPrinted>2018-10-08T10:07:00Z</cp:lastPrinted>
  <dcterms:created xsi:type="dcterms:W3CDTF">2017-03-22T12:29:00Z</dcterms:created>
  <dcterms:modified xsi:type="dcterms:W3CDTF">2018-10-24T07:39:00Z</dcterms:modified>
</cp:coreProperties>
</file>