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5A" w:rsidRDefault="00640F5A">
      <w:pPr>
        <w:pStyle w:val="Antrat4"/>
        <w:tabs>
          <w:tab w:val="left" w:pos="1134"/>
        </w:tabs>
      </w:pPr>
      <w:r>
        <w:t> </w:t>
      </w:r>
      <w:r>
        <w:t> </w:t>
      </w:r>
      <w:r>
        <w:t> </w:t>
      </w:r>
      <w:r>
        <w:t> </w:t>
      </w:r>
      <w:r>
        <w:t> </w:t>
      </w:r>
      <w:r w:rsidRPr="00084938">
        <w:rPr>
          <w:caps w:val="0"/>
        </w:rPr>
        <w:t>P</w:t>
      </w:r>
      <w:r w:rsidR="00084938">
        <w:rPr>
          <w:caps w:val="0"/>
        </w:rPr>
        <w:t>rojektas</w:t>
      </w:r>
    </w:p>
    <w:tbl>
      <w:tblPr>
        <w:tblW w:w="0" w:type="auto"/>
        <w:tblInd w:w="250" w:type="dxa"/>
        <w:tblLayout w:type="fixed"/>
        <w:tblLook w:val="0000" w:firstRow="0" w:lastRow="0" w:firstColumn="0" w:lastColumn="0" w:noHBand="0" w:noVBand="0"/>
      </w:tblPr>
      <w:tblGrid>
        <w:gridCol w:w="9639"/>
      </w:tblGrid>
      <w:tr w:rsidR="00640F5A">
        <w:tc>
          <w:tcPr>
            <w:tcW w:w="9639" w:type="dxa"/>
          </w:tcPr>
          <w:p w:rsidR="00640F5A" w:rsidRDefault="00640F5A">
            <w:pPr>
              <w:tabs>
                <w:tab w:val="left" w:pos="1134"/>
              </w:tabs>
              <w:jc w:val="center"/>
              <w:rPr>
                <w:rFonts w:ascii="Times New Roman" w:hAnsi="Times New Roman"/>
              </w:rPr>
            </w:pPr>
          </w:p>
        </w:tc>
      </w:tr>
      <w:tr w:rsidR="00640F5A">
        <w:tc>
          <w:tcPr>
            <w:tcW w:w="9639" w:type="dxa"/>
          </w:tcPr>
          <w:p w:rsidR="00640F5A" w:rsidRDefault="00640F5A">
            <w:pPr>
              <w:tabs>
                <w:tab w:val="left" w:pos="1134"/>
              </w:tabs>
              <w:jc w:val="center"/>
              <w:rPr>
                <w:rFonts w:ascii="Times New Roman" w:hAnsi="Times New Roman"/>
                <w:b/>
                <w:sz w:val="24"/>
              </w:rPr>
            </w:pPr>
          </w:p>
        </w:tc>
      </w:tr>
      <w:tr w:rsidR="00640F5A">
        <w:tc>
          <w:tcPr>
            <w:tcW w:w="9639" w:type="dxa"/>
          </w:tcPr>
          <w:p w:rsidR="00640F5A" w:rsidRDefault="00640F5A">
            <w:pPr>
              <w:pStyle w:val="Antrat3"/>
              <w:tabs>
                <w:tab w:val="left" w:pos="1134"/>
              </w:tabs>
              <w:rPr>
                <w:sz w:val="24"/>
              </w:rPr>
            </w:pPr>
            <w:r>
              <w:rPr>
                <w:sz w:val="24"/>
              </w:rPr>
              <w:t>BIRŠTONO SAVIVALDYBĖS  TARYBA</w:t>
            </w:r>
          </w:p>
        </w:tc>
      </w:tr>
      <w:tr w:rsidR="00640F5A">
        <w:tc>
          <w:tcPr>
            <w:tcW w:w="9639" w:type="dxa"/>
          </w:tcPr>
          <w:p w:rsidR="00640F5A" w:rsidRDefault="00640F5A">
            <w:pPr>
              <w:tabs>
                <w:tab w:val="left" w:pos="1134"/>
              </w:tabs>
              <w:jc w:val="center"/>
              <w:rPr>
                <w:rFonts w:ascii="Times New Roman" w:hAnsi="Times New Roman"/>
              </w:rPr>
            </w:pPr>
          </w:p>
        </w:tc>
      </w:tr>
    </w:tbl>
    <w:p w:rsidR="00640F5A" w:rsidRDefault="00640F5A">
      <w:pPr>
        <w:pStyle w:val="Antrat"/>
        <w:tabs>
          <w:tab w:val="left" w:pos="1134"/>
        </w:tabs>
      </w:pPr>
      <w:r>
        <w:t>SPRENDIMAS</w:t>
      </w:r>
    </w:p>
    <w:p w:rsidR="00640F5A" w:rsidRDefault="00640F5A">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6269A4">
        <w:rPr>
          <w:rFonts w:ascii="Times New Roman" w:hAnsi="Times New Roman"/>
          <w:b/>
          <w:caps/>
          <w:noProof/>
          <w:sz w:val="24"/>
        </w:rPr>
        <w:t>dėl gatv</w:t>
      </w:r>
      <w:r w:rsidR="002376BF">
        <w:rPr>
          <w:rFonts w:ascii="Times New Roman" w:hAnsi="Times New Roman"/>
          <w:b/>
          <w:caps/>
          <w:noProof/>
          <w:sz w:val="24"/>
        </w:rPr>
        <w:t>ių</w:t>
      </w:r>
      <w:r w:rsidR="006269A4">
        <w:rPr>
          <w:rFonts w:ascii="Times New Roman" w:hAnsi="Times New Roman"/>
          <w:b/>
          <w:caps/>
          <w:noProof/>
          <w:sz w:val="24"/>
        </w:rPr>
        <w:t xml:space="preserve"> pavadinim</w:t>
      </w:r>
      <w:r w:rsidR="00470792">
        <w:rPr>
          <w:rFonts w:ascii="Times New Roman" w:hAnsi="Times New Roman"/>
          <w:b/>
          <w:caps/>
          <w:noProof/>
          <w:sz w:val="24"/>
        </w:rPr>
        <w:t>o</w:t>
      </w:r>
      <w:r w:rsidR="006269A4">
        <w:rPr>
          <w:rFonts w:ascii="Times New Roman" w:hAnsi="Times New Roman"/>
          <w:b/>
          <w:caps/>
          <w:noProof/>
          <w:sz w:val="24"/>
        </w:rPr>
        <w:t xml:space="preserve"> suteikimo </w:t>
      </w:r>
      <w:r>
        <w:rPr>
          <w:rFonts w:ascii="Times New Roman" w:hAnsi="Times New Roman"/>
          <w:b/>
          <w:caps/>
          <w:sz w:val="24"/>
        </w:rPr>
        <w:fldChar w:fldCharType="end"/>
      </w:r>
      <w:bookmarkEnd w:id="0"/>
    </w:p>
    <w:p w:rsidR="00640F5A" w:rsidRDefault="00640F5A">
      <w:pPr>
        <w:tabs>
          <w:tab w:val="left" w:pos="1134"/>
        </w:tabs>
        <w:jc w:val="center"/>
        <w:rPr>
          <w:rFonts w:ascii="Times New Roman" w:hAnsi="Times New Roman"/>
          <w:sz w:val="24"/>
        </w:rPr>
      </w:pPr>
    </w:p>
    <w:p w:rsidR="00640F5A" w:rsidRDefault="00640F5A">
      <w:pPr>
        <w:tabs>
          <w:tab w:val="left" w:pos="1134"/>
        </w:tabs>
        <w:jc w:val="center"/>
        <w:rPr>
          <w:rFonts w:ascii="Times New Roman" w:hAnsi="Times New Roman"/>
          <w:sz w:val="24"/>
        </w:rPr>
      </w:pPr>
      <w:r>
        <w:rPr>
          <w:rFonts w:ascii="Times New Roman" w:hAnsi="Times New Roman"/>
          <w:sz w:val="24"/>
        </w:rPr>
        <w:t>20</w:t>
      </w:r>
      <w:r w:rsidR="00515BE1">
        <w:rPr>
          <w:rFonts w:ascii="Times New Roman" w:hAnsi="Times New Roman"/>
          <w:sz w:val="24"/>
        </w:rPr>
        <w:t>1</w:t>
      </w:r>
      <w:r>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470792">
        <w:rPr>
          <w:rFonts w:ascii="Times New Roman" w:hAnsi="Times New Roman"/>
          <w:sz w:val="24"/>
        </w:rPr>
        <w:t>8</w:t>
      </w:r>
      <w:r>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F272BA">
        <w:rPr>
          <w:rFonts w:ascii="Times New Roman" w:hAnsi="Times New Roman"/>
          <w:noProof/>
          <w:sz w:val="24"/>
        </w:rPr>
        <w:t>lapkričio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6269A4">
        <w:rPr>
          <w:rFonts w:ascii="Times New Roman" w:hAnsi="Times New Roman"/>
          <w:noProof/>
          <w:sz w:val="24"/>
        </w:rPr>
        <w:t>TS-</w:t>
      </w:r>
      <w:r>
        <w:rPr>
          <w:rFonts w:ascii="Times New Roman" w:hAnsi="Times New Roman"/>
          <w:sz w:val="24"/>
        </w:rPr>
        <w:fldChar w:fldCharType="end"/>
      </w:r>
      <w:r>
        <w:rPr>
          <w:rFonts w:ascii="Times New Roman" w:hAnsi="Times New Roman"/>
          <w:sz w:val="24"/>
        </w:rPr>
        <w:t xml:space="preserve"> </w:t>
      </w:r>
    </w:p>
    <w:p w:rsidR="00640F5A" w:rsidRDefault="00640F5A">
      <w:pPr>
        <w:tabs>
          <w:tab w:val="left" w:pos="1134"/>
        </w:tabs>
        <w:jc w:val="center"/>
        <w:rPr>
          <w:rFonts w:ascii="Times New Roman" w:hAnsi="Times New Roman"/>
        </w:rPr>
      </w:pPr>
      <w:r>
        <w:rPr>
          <w:rFonts w:ascii="Times New Roman" w:hAnsi="Times New Roman"/>
        </w:rPr>
        <w:t>Birštonas</w:t>
      </w:r>
    </w:p>
    <w:p w:rsidR="00640F5A" w:rsidRDefault="00640F5A">
      <w:pPr>
        <w:tabs>
          <w:tab w:val="left" w:pos="1134"/>
        </w:tabs>
        <w:jc w:val="center"/>
        <w:rPr>
          <w:rFonts w:ascii="Times New Roman" w:hAnsi="Times New Roman"/>
        </w:rPr>
      </w:pPr>
    </w:p>
    <w:p w:rsidR="00640F5A" w:rsidRDefault="00640F5A">
      <w:pPr>
        <w:pStyle w:val="Antrats"/>
        <w:tabs>
          <w:tab w:val="clear" w:pos="4320"/>
          <w:tab w:val="clear" w:pos="8640"/>
          <w:tab w:val="left" w:pos="1134"/>
        </w:tabs>
        <w:rPr>
          <w:rFonts w:ascii="Times New Roman" w:hAnsi="Times New Roman"/>
        </w:rPr>
      </w:pPr>
    </w:p>
    <w:p w:rsidR="00640F5A" w:rsidRDefault="00640F5A">
      <w:pPr>
        <w:tabs>
          <w:tab w:val="left" w:pos="1134"/>
        </w:tabs>
        <w:jc w:val="center"/>
        <w:rPr>
          <w:rFonts w:ascii="Times New Roman" w:hAnsi="Times New Roman"/>
          <w:sz w:val="24"/>
        </w:rPr>
        <w:sectPr w:rsidR="00640F5A" w:rsidSect="00C959EB">
          <w:headerReference w:type="default" r:id="rId7"/>
          <w:headerReference w:type="first" r:id="rId8"/>
          <w:footerReference w:type="first" r:id="rId9"/>
          <w:type w:val="continuous"/>
          <w:pgSz w:w="11907" w:h="16840" w:code="9"/>
          <w:pgMar w:top="1135" w:right="1134" w:bottom="851" w:left="1418" w:header="568" w:footer="605" w:gutter="0"/>
          <w:cols w:space="720" w:equalWidth="0">
            <w:col w:w="9497"/>
          </w:cols>
          <w:titlePg/>
        </w:sectPr>
      </w:pPr>
    </w:p>
    <w:p w:rsidR="006269A4" w:rsidRDefault="00640F5A" w:rsidP="00F272BA">
      <w:pPr>
        <w:tabs>
          <w:tab w:val="left" w:pos="1260"/>
        </w:tabs>
        <w:spacing w:line="276" w:lineRule="auto"/>
        <w:jc w:val="both"/>
        <w:rPr>
          <w:rFonts w:ascii="Times New Roman" w:hAnsi="Times New Roman"/>
          <w:sz w:val="24"/>
          <w:szCs w:val="24"/>
        </w:rPr>
      </w:pPr>
      <w:r>
        <w:rPr>
          <w:rFonts w:ascii="Times New Roman" w:hAnsi="Times New Roman"/>
          <w:sz w:val="24"/>
        </w:rPr>
        <w:tab/>
      </w:r>
      <w:r w:rsidR="006269A4" w:rsidRPr="00A167E3">
        <w:rPr>
          <w:rFonts w:ascii="Times New Roman" w:hAnsi="Times New Roman" w:cs="Times New Roman"/>
          <w:sz w:val="24"/>
          <w:szCs w:val="24"/>
        </w:rPr>
        <w:t>Vadovaudamasi Lietuvos Respublikos vietos savivaldos įstatymo</w:t>
      </w:r>
      <w:r w:rsidR="006269A4">
        <w:rPr>
          <w:rFonts w:ascii="Times New Roman" w:hAnsi="Times New Roman" w:cs="Times New Roman"/>
          <w:sz w:val="24"/>
          <w:szCs w:val="24"/>
        </w:rPr>
        <w:t xml:space="preserve"> </w:t>
      </w:r>
      <w:r w:rsidR="006269A4" w:rsidRPr="00A167E3">
        <w:rPr>
          <w:rFonts w:ascii="Times New Roman" w:hAnsi="Times New Roman" w:cs="Times New Roman"/>
          <w:sz w:val="24"/>
          <w:szCs w:val="24"/>
        </w:rPr>
        <w:t>16 straipsnio 2 dalies 34 punktu</w:t>
      </w:r>
      <w:r w:rsidR="006269A4" w:rsidRPr="00A167E3">
        <w:rPr>
          <w:rFonts w:ascii="Times New Roman" w:hAnsi="Times New Roman" w:cs="Times New Roman"/>
          <w:iCs/>
          <w:sz w:val="24"/>
          <w:szCs w:val="24"/>
        </w:rPr>
        <w:t>,</w:t>
      </w:r>
      <w:r w:rsidR="006269A4" w:rsidRPr="00A167E3">
        <w:rPr>
          <w:rFonts w:ascii="Times New Roman" w:hAnsi="Times New Roman" w:cs="Times New Roman"/>
          <w:sz w:val="24"/>
          <w:szCs w:val="24"/>
        </w:rPr>
        <w:t xml:space="preserve"> Lietuvos Respublikos teritorijos administracinių vienetų ir jų ribų įstatymo</w:t>
      </w:r>
      <w:r w:rsidR="006269A4">
        <w:rPr>
          <w:rFonts w:ascii="Times New Roman" w:hAnsi="Times New Roman" w:cs="Times New Roman"/>
          <w:sz w:val="24"/>
          <w:szCs w:val="24"/>
        </w:rPr>
        <w:t xml:space="preserve"> </w:t>
      </w:r>
      <w:r w:rsidR="00EC4687">
        <w:rPr>
          <w:rFonts w:ascii="Times New Roman" w:hAnsi="Times New Roman" w:cs="Times New Roman"/>
          <w:sz w:val="24"/>
          <w:szCs w:val="24"/>
        </w:rPr>
        <w:t>9 straipsniu</w:t>
      </w:r>
      <w:r w:rsidR="006269A4" w:rsidRPr="00A167E3">
        <w:rPr>
          <w:rFonts w:ascii="Times New Roman" w:hAnsi="Times New Roman" w:cs="Times New Roman"/>
          <w:sz w:val="24"/>
          <w:szCs w:val="24"/>
        </w:rPr>
        <w:t xml:space="preserve">, </w:t>
      </w:r>
      <w:r w:rsidR="006269A4" w:rsidRPr="007C422D">
        <w:rPr>
          <w:rFonts w:ascii="Times New Roman" w:hAnsi="Times New Roman" w:cs="Times New Roman"/>
          <w:sz w:val="24"/>
          <w:szCs w:val="24"/>
        </w:rPr>
        <w:t>Lietuvos Respublikos vidaus reikalų ministro 2011 m. sausio 25 d. įsakym</w:t>
      </w:r>
      <w:r w:rsidR="009001AB">
        <w:rPr>
          <w:rFonts w:ascii="Times New Roman" w:hAnsi="Times New Roman" w:cs="Times New Roman"/>
          <w:sz w:val="24"/>
          <w:szCs w:val="24"/>
        </w:rPr>
        <w:t>o</w:t>
      </w:r>
      <w:r w:rsidR="006269A4" w:rsidRPr="007C422D">
        <w:rPr>
          <w:rFonts w:ascii="Times New Roman" w:hAnsi="Times New Roman" w:cs="Times New Roman"/>
          <w:sz w:val="24"/>
          <w:szCs w:val="24"/>
        </w:rPr>
        <w:t xml:space="preserve"> Nr. 1V-57 „</w:t>
      </w:r>
      <w:r w:rsidR="00EC4687">
        <w:rPr>
          <w:rFonts w:ascii="Times New Roman" w:hAnsi="Times New Roman" w:cs="Times New Roman"/>
          <w:bCs/>
          <w:color w:val="000000"/>
          <w:sz w:val="24"/>
          <w:szCs w:val="24"/>
        </w:rPr>
        <w:t>D</w:t>
      </w:r>
      <w:r w:rsidR="00EC4687" w:rsidRPr="00EC4687">
        <w:rPr>
          <w:rFonts w:ascii="Times New Roman" w:hAnsi="Times New Roman" w:cs="Times New Roman"/>
          <w:bCs/>
          <w:color w:val="000000"/>
          <w:sz w:val="24"/>
          <w:szCs w:val="24"/>
        </w:rPr>
        <w:t>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6269A4" w:rsidRPr="007C422D">
        <w:rPr>
          <w:rFonts w:ascii="Times New Roman" w:hAnsi="Times New Roman" w:cs="Times New Roman"/>
          <w:sz w:val="24"/>
          <w:szCs w:val="24"/>
        </w:rPr>
        <w:t>“</w:t>
      </w:r>
      <w:r w:rsidR="00EC4687">
        <w:rPr>
          <w:rFonts w:ascii="Times New Roman" w:hAnsi="Times New Roman" w:cs="Times New Roman"/>
          <w:sz w:val="24"/>
          <w:szCs w:val="24"/>
        </w:rPr>
        <w:t xml:space="preserve"> </w:t>
      </w:r>
      <w:r w:rsidR="006F5CB3">
        <w:rPr>
          <w:rFonts w:ascii="Times New Roman" w:hAnsi="Times New Roman" w:cs="Times New Roman"/>
          <w:sz w:val="24"/>
          <w:szCs w:val="24"/>
        </w:rPr>
        <w:t>2 punktu bei atsižvelgdama į valstybės įmonės R</w:t>
      </w:r>
      <w:bookmarkStart w:id="2" w:name="_GoBack"/>
      <w:bookmarkEnd w:id="2"/>
      <w:r w:rsidR="00470792">
        <w:rPr>
          <w:rFonts w:ascii="Times New Roman" w:hAnsi="Times New Roman" w:cs="Times New Roman"/>
          <w:sz w:val="24"/>
          <w:szCs w:val="24"/>
        </w:rPr>
        <w:t>egistrų centro Adresų registro departamento 2018 m. rugpjūčio 21 d. raštą Nr. (1.1.30.)s-7665 „Dėl adresų neatitikimo teisės aktų reikalavimams“</w:t>
      </w:r>
      <w:r w:rsidR="006269A4">
        <w:rPr>
          <w:rFonts w:ascii="Times New Roman" w:hAnsi="Times New Roman" w:cs="Times New Roman"/>
          <w:sz w:val="24"/>
          <w:szCs w:val="24"/>
        </w:rPr>
        <w:t xml:space="preserve">, </w:t>
      </w:r>
      <w:r w:rsidR="006269A4">
        <w:rPr>
          <w:rFonts w:ascii="Times New Roman" w:hAnsi="Times New Roman"/>
          <w:sz w:val="24"/>
          <w:szCs w:val="24"/>
        </w:rPr>
        <w:t xml:space="preserve">Birštono </w:t>
      </w:r>
      <w:r w:rsidR="006269A4" w:rsidRPr="008D5505">
        <w:rPr>
          <w:rFonts w:ascii="Times New Roman" w:hAnsi="Times New Roman"/>
          <w:sz w:val="24"/>
          <w:szCs w:val="24"/>
        </w:rPr>
        <w:t>savivaldybės</w:t>
      </w:r>
      <w:r w:rsidR="006269A4">
        <w:rPr>
          <w:rFonts w:ascii="Times New Roman" w:hAnsi="Times New Roman"/>
          <w:sz w:val="24"/>
          <w:szCs w:val="24"/>
        </w:rPr>
        <w:t xml:space="preserve"> </w:t>
      </w:r>
      <w:r w:rsidR="006269A4" w:rsidRPr="008D5505">
        <w:rPr>
          <w:rFonts w:ascii="Times New Roman" w:hAnsi="Times New Roman"/>
          <w:sz w:val="24"/>
          <w:szCs w:val="24"/>
        </w:rPr>
        <w:t>taryba n u s p r e n d ž i a:</w:t>
      </w:r>
    </w:p>
    <w:p w:rsidR="006269A4" w:rsidRDefault="001F25D5" w:rsidP="00F272BA">
      <w:pPr>
        <w:tabs>
          <w:tab w:val="left" w:pos="1560"/>
        </w:tabs>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006269A4" w:rsidRPr="00470792">
        <w:rPr>
          <w:rFonts w:ascii="Times New Roman" w:hAnsi="Times New Roman" w:cs="Times New Roman"/>
          <w:sz w:val="24"/>
          <w:szCs w:val="24"/>
        </w:rPr>
        <w:t xml:space="preserve">Suteikti Birštono </w:t>
      </w:r>
      <w:r w:rsidR="00470792">
        <w:rPr>
          <w:rFonts w:ascii="Times New Roman" w:hAnsi="Times New Roman" w:cs="Times New Roman"/>
          <w:sz w:val="24"/>
          <w:szCs w:val="24"/>
        </w:rPr>
        <w:t>savivaldybės Birštono miesto</w:t>
      </w:r>
      <w:r w:rsidR="00096B3B" w:rsidRPr="00470792">
        <w:rPr>
          <w:rFonts w:ascii="Times New Roman" w:hAnsi="Times New Roman" w:cs="Times New Roman"/>
          <w:sz w:val="24"/>
          <w:szCs w:val="24"/>
        </w:rPr>
        <w:t xml:space="preserve"> gatvei</w:t>
      </w:r>
      <w:r w:rsidR="006269A4" w:rsidRPr="00470792">
        <w:rPr>
          <w:rFonts w:ascii="Times New Roman" w:hAnsi="Times New Roman" w:cs="Times New Roman"/>
          <w:sz w:val="24"/>
          <w:szCs w:val="24"/>
        </w:rPr>
        <w:t xml:space="preserve"> </w:t>
      </w:r>
      <w:r w:rsidR="00F272BA" w:rsidRPr="00F272BA">
        <w:rPr>
          <w:rFonts w:ascii="Times New Roman" w:hAnsi="Times New Roman" w:cs="Times New Roman"/>
          <w:color w:val="000000" w:themeColor="text1"/>
          <w:sz w:val="24"/>
          <w:szCs w:val="24"/>
        </w:rPr>
        <w:t>Kalnėnų</w:t>
      </w:r>
      <w:r w:rsidR="006269A4" w:rsidRPr="00470792">
        <w:rPr>
          <w:rFonts w:ascii="Times New Roman" w:hAnsi="Times New Roman" w:cs="Times New Roman"/>
          <w:sz w:val="24"/>
          <w:szCs w:val="24"/>
        </w:rPr>
        <w:t xml:space="preserve"> gatvės pavadinimą pagal pridedamą </w:t>
      </w:r>
      <w:r w:rsidR="00153F05" w:rsidRPr="00470792">
        <w:rPr>
          <w:rFonts w:ascii="Times New Roman" w:hAnsi="Times New Roman" w:cs="Times New Roman"/>
          <w:sz w:val="24"/>
          <w:szCs w:val="24"/>
        </w:rPr>
        <w:t>priedą</w:t>
      </w:r>
      <w:r w:rsidR="00F272BA">
        <w:rPr>
          <w:rFonts w:ascii="Times New Roman" w:hAnsi="Times New Roman" w:cs="Times New Roman"/>
          <w:sz w:val="24"/>
          <w:szCs w:val="24"/>
        </w:rPr>
        <w:t xml:space="preserve"> (1 priedas)</w:t>
      </w:r>
      <w:r w:rsidR="006F5CB3">
        <w:rPr>
          <w:rFonts w:ascii="Times New Roman" w:hAnsi="Times New Roman" w:cs="Times New Roman"/>
          <w:sz w:val="24"/>
          <w:szCs w:val="24"/>
        </w:rPr>
        <w:t>.</w:t>
      </w:r>
    </w:p>
    <w:p w:rsidR="001F25D5" w:rsidRDefault="001F25D5" w:rsidP="00F272BA">
      <w:pPr>
        <w:tabs>
          <w:tab w:val="left" w:pos="1560"/>
        </w:tabs>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 Suteikti </w:t>
      </w:r>
      <w:r w:rsidR="006F5CB3">
        <w:rPr>
          <w:rFonts w:ascii="Times New Roman" w:hAnsi="Times New Roman" w:cs="Times New Roman"/>
          <w:sz w:val="24"/>
          <w:szCs w:val="24"/>
        </w:rPr>
        <w:t>Birštono sen.</w:t>
      </w:r>
      <w:r>
        <w:rPr>
          <w:rFonts w:ascii="Times New Roman" w:hAnsi="Times New Roman" w:cs="Times New Roman"/>
          <w:sz w:val="24"/>
          <w:szCs w:val="24"/>
        </w:rPr>
        <w:t xml:space="preserve"> </w:t>
      </w:r>
      <w:proofErr w:type="spellStart"/>
      <w:r>
        <w:rPr>
          <w:rFonts w:ascii="Times New Roman" w:hAnsi="Times New Roman" w:cs="Times New Roman"/>
          <w:sz w:val="24"/>
          <w:szCs w:val="24"/>
        </w:rPr>
        <w:t>Padvariškių</w:t>
      </w:r>
      <w:proofErr w:type="spellEnd"/>
      <w:r>
        <w:rPr>
          <w:rFonts w:ascii="Times New Roman" w:hAnsi="Times New Roman" w:cs="Times New Roman"/>
          <w:sz w:val="24"/>
          <w:szCs w:val="24"/>
        </w:rPr>
        <w:t xml:space="preserve"> kaimo gatvei </w:t>
      </w:r>
      <w:r w:rsidRPr="00F272BA">
        <w:rPr>
          <w:rFonts w:ascii="Times New Roman" w:hAnsi="Times New Roman" w:cs="Times New Roman"/>
          <w:color w:val="000000" w:themeColor="text1"/>
          <w:sz w:val="24"/>
          <w:szCs w:val="24"/>
        </w:rPr>
        <w:t>Verknės</w:t>
      </w:r>
      <w:r w:rsidRPr="001F25D5">
        <w:rPr>
          <w:rFonts w:ascii="Times New Roman" w:hAnsi="Times New Roman" w:cs="Times New Roman"/>
          <w:color w:val="FF0000"/>
          <w:sz w:val="24"/>
          <w:szCs w:val="24"/>
        </w:rPr>
        <w:t xml:space="preserve"> </w:t>
      </w:r>
      <w:r>
        <w:rPr>
          <w:rFonts w:ascii="Times New Roman" w:hAnsi="Times New Roman" w:cs="Times New Roman"/>
          <w:sz w:val="24"/>
          <w:szCs w:val="24"/>
        </w:rPr>
        <w:t>gatvės pav</w:t>
      </w:r>
      <w:r w:rsidR="00F272BA">
        <w:rPr>
          <w:rFonts w:ascii="Times New Roman" w:hAnsi="Times New Roman" w:cs="Times New Roman"/>
          <w:sz w:val="24"/>
          <w:szCs w:val="24"/>
        </w:rPr>
        <w:t>adinimą pagal pridedamą priedą (2 priedas).</w:t>
      </w:r>
    </w:p>
    <w:p w:rsidR="00470792" w:rsidRPr="00E8767C" w:rsidRDefault="00470792" w:rsidP="00F272BA">
      <w:pPr>
        <w:tabs>
          <w:tab w:val="left" w:pos="1134"/>
          <w:tab w:val="left" w:pos="1560"/>
        </w:tabs>
        <w:spacing w:line="276" w:lineRule="auto"/>
        <w:ind w:firstLine="1134"/>
        <w:jc w:val="both"/>
        <w:rPr>
          <w:rFonts w:ascii="Times New Roman" w:hAnsi="Times New Roman"/>
          <w:sz w:val="24"/>
        </w:rPr>
      </w:pPr>
      <w:r>
        <w:rPr>
          <w:rFonts w:ascii="Times New Roman" w:hAnsi="Times New Roman" w:cs="Times New Roman"/>
          <w:sz w:val="24"/>
          <w:szCs w:val="24"/>
        </w:rPr>
        <w:t>Šis sprendimas</w:t>
      </w:r>
      <w:r w:rsidRPr="00281A99">
        <w:rPr>
          <w:rFonts w:ascii="Times New Roman" w:hAnsi="Times New Roman" w:cs="Times New Roman"/>
          <w:sz w:val="24"/>
          <w:szCs w:val="24"/>
        </w:rPr>
        <w:t xml:space="preserve">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747116" w:rsidRDefault="00747116">
      <w:pPr>
        <w:tabs>
          <w:tab w:val="left" w:pos="1134"/>
        </w:tabs>
        <w:spacing w:line="360" w:lineRule="auto"/>
        <w:jc w:val="both"/>
        <w:rPr>
          <w:rFonts w:ascii="Times New Roman" w:hAnsi="Times New Roman"/>
          <w:sz w:val="24"/>
        </w:rPr>
      </w:pPr>
    </w:p>
    <w:tbl>
      <w:tblPr>
        <w:tblW w:w="9781" w:type="dxa"/>
        <w:tblInd w:w="-142" w:type="dxa"/>
        <w:tblLook w:val="01E0" w:firstRow="1" w:lastRow="1" w:firstColumn="1" w:lastColumn="1" w:noHBand="0" w:noVBand="0"/>
      </w:tblPr>
      <w:tblGrid>
        <w:gridCol w:w="5020"/>
        <w:gridCol w:w="4761"/>
      </w:tblGrid>
      <w:tr w:rsidR="00747116" w:rsidRPr="0090755B" w:rsidTr="009455EA">
        <w:tc>
          <w:tcPr>
            <w:tcW w:w="5020" w:type="dxa"/>
          </w:tcPr>
          <w:p w:rsidR="00747116" w:rsidRPr="0090755B" w:rsidRDefault="00153F05">
            <w:pPr>
              <w:tabs>
                <w:tab w:val="left" w:pos="1134"/>
              </w:tabs>
              <w:rPr>
                <w:rFonts w:ascii="Times New Roman" w:hAnsi="Times New Roman" w:cs="Times New Roman"/>
                <w:sz w:val="24"/>
                <w:szCs w:val="24"/>
              </w:rPr>
            </w:pPr>
            <w:r>
              <w:rPr>
                <w:rFonts w:ascii="Times New Roman" w:hAnsi="Times New Roman" w:cs="Times New Roman"/>
                <w:sz w:val="24"/>
                <w:szCs w:val="24"/>
              </w:rPr>
              <w:t>Savivaldybės meras</w:t>
            </w:r>
          </w:p>
        </w:tc>
        <w:bookmarkStart w:id="3" w:name="Text22"/>
        <w:tc>
          <w:tcPr>
            <w:tcW w:w="4761" w:type="dxa"/>
          </w:tcPr>
          <w:p w:rsidR="00747116" w:rsidRPr="0090755B" w:rsidRDefault="00747116">
            <w:pPr>
              <w:tabs>
                <w:tab w:val="left" w:pos="1134"/>
              </w:tabs>
              <w:jc w:val="center"/>
              <w:rPr>
                <w:rFonts w:ascii="Times New Roman" w:hAnsi="Times New Roman" w:cs="Times New Roman"/>
                <w:sz w:val="24"/>
                <w:szCs w:val="24"/>
              </w:rPr>
            </w:pPr>
            <w:r w:rsidRPr="0090755B">
              <w:rPr>
                <w:rFonts w:ascii="Times New Roman" w:hAnsi="Times New Roman" w:cs="Times New Roman"/>
                <w:sz w:val="24"/>
                <w:szCs w:val="24"/>
              </w:rPr>
              <w:fldChar w:fldCharType="begin">
                <w:ffData>
                  <w:name w:val="Text22"/>
                  <w:enabled/>
                  <w:calcOnExit w:val="0"/>
                  <w:textInput/>
                </w:ffData>
              </w:fldChar>
            </w:r>
            <w:r w:rsidRPr="0090755B">
              <w:rPr>
                <w:rFonts w:ascii="Times New Roman" w:hAnsi="Times New Roman" w:cs="Times New Roman"/>
                <w:sz w:val="24"/>
                <w:szCs w:val="24"/>
              </w:rPr>
              <w:instrText xml:space="preserve"> FORMTEXT </w:instrText>
            </w:r>
            <w:r w:rsidRPr="0090755B">
              <w:rPr>
                <w:rFonts w:ascii="Times New Roman" w:hAnsi="Times New Roman" w:cs="Times New Roman"/>
                <w:sz w:val="24"/>
                <w:szCs w:val="24"/>
              </w:rPr>
            </w:r>
            <w:r w:rsidRPr="0090755B">
              <w:rPr>
                <w:rFonts w:ascii="Times New Roman" w:hAnsi="Times New Roman" w:cs="Times New Roman"/>
                <w:sz w:val="24"/>
                <w:szCs w:val="24"/>
              </w:rPr>
              <w:fldChar w:fldCharType="separate"/>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noProof/>
                <w:sz w:val="24"/>
                <w:szCs w:val="24"/>
              </w:rPr>
              <w:t> </w:t>
            </w:r>
            <w:r w:rsidRPr="0090755B">
              <w:rPr>
                <w:rFonts w:ascii="Times New Roman" w:hAnsi="Times New Roman" w:cs="Times New Roman"/>
                <w:sz w:val="24"/>
                <w:szCs w:val="24"/>
              </w:rPr>
              <w:fldChar w:fldCharType="end"/>
            </w:r>
            <w:bookmarkEnd w:id="3"/>
          </w:p>
        </w:tc>
      </w:tr>
    </w:tbl>
    <w:p w:rsidR="00A86044" w:rsidRDefault="00A86044">
      <w:pPr>
        <w:tabs>
          <w:tab w:val="left" w:pos="1134"/>
        </w:tabs>
        <w:spacing w:line="360" w:lineRule="auto"/>
        <w:jc w:val="both"/>
        <w:rPr>
          <w:rFonts w:ascii="Times New Roman" w:hAnsi="Times New Roman"/>
          <w:sz w:val="24"/>
        </w:rPr>
      </w:pPr>
    </w:p>
    <w:p w:rsidR="000C3A2E" w:rsidRDefault="000C3A2E">
      <w:pPr>
        <w:tabs>
          <w:tab w:val="left" w:pos="1134"/>
        </w:tabs>
        <w:spacing w:line="360" w:lineRule="auto"/>
        <w:jc w:val="both"/>
        <w:rPr>
          <w:rFonts w:ascii="Times New Roman" w:hAnsi="Times New Roman"/>
          <w:sz w:val="24"/>
        </w:rPr>
      </w:pPr>
    </w:p>
    <w:tbl>
      <w:tblPr>
        <w:tblW w:w="9640" w:type="dxa"/>
        <w:tblInd w:w="-142" w:type="dxa"/>
        <w:tblLayout w:type="fixed"/>
        <w:tblLook w:val="04A0" w:firstRow="1" w:lastRow="0" w:firstColumn="1" w:lastColumn="0" w:noHBand="0" w:noVBand="1"/>
      </w:tblPr>
      <w:tblGrid>
        <w:gridCol w:w="2142"/>
        <w:gridCol w:w="1603"/>
        <w:gridCol w:w="1734"/>
        <w:gridCol w:w="1868"/>
        <w:gridCol w:w="2293"/>
      </w:tblGrid>
      <w:tr w:rsidR="000C3A2E" w:rsidRPr="00AB2B47" w:rsidTr="0041799E">
        <w:trPr>
          <w:trHeight w:val="1924"/>
        </w:trPr>
        <w:tc>
          <w:tcPr>
            <w:tcW w:w="2142" w:type="dxa"/>
          </w:tcPr>
          <w:p w:rsidR="000C3A2E" w:rsidRPr="00B665FA" w:rsidRDefault="000C3A2E" w:rsidP="00995E73">
            <w:pPr>
              <w:tabs>
                <w:tab w:val="left" w:pos="1134"/>
              </w:tabs>
              <w:spacing w:line="360" w:lineRule="auto"/>
              <w:jc w:val="both"/>
              <w:rPr>
                <w:rFonts w:ascii="Times New Roman" w:hAnsi="Times New Roman"/>
              </w:rPr>
            </w:pPr>
            <w:r w:rsidRPr="00B665FA">
              <w:rPr>
                <w:rFonts w:ascii="Times New Roman" w:hAnsi="Times New Roman"/>
              </w:rPr>
              <w:t>SUDERINTA:</w:t>
            </w:r>
          </w:p>
          <w:p w:rsidR="000C3A2E"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Architektūros ir kraštotvarkos skyriaus vedėjas</w:t>
            </w:r>
          </w:p>
          <w:p w:rsidR="000C3A2E" w:rsidRPr="009958D5" w:rsidRDefault="000C3A2E" w:rsidP="00995E73">
            <w:pPr>
              <w:rPr>
                <w:rFonts w:ascii="Times New Roman" w:hAnsi="Times New Roman" w:cs="Times New Roman"/>
                <w:sz w:val="18"/>
                <w:szCs w:val="18"/>
              </w:rPr>
            </w:pPr>
          </w:p>
          <w:p w:rsidR="000C3A2E"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Mantas Michaliunjo</w:t>
            </w:r>
          </w:p>
          <w:p w:rsidR="000C3A2E" w:rsidRPr="00AB2B47" w:rsidRDefault="000C3A2E" w:rsidP="00995E73">
            <w:pPr>
              <w:tabs>
                <w:tab w:val="left" w:pos="1134"/>
              </w:tabs>
              <w:spacing w:line="360" w:lineRule="auto"/>
              <w:jc w:val="both"/>
              <w:rPr>
                <w:rFonts w:ascii="Times New Roman" w:hAnsi="Times New Roman"/>
                <w:sz w:val="24"/>
              </w:rPr>
            </w:pPr>
          </w:p>
        </w:tc>
        <w:tc>
          <w:tcPr>
            <w:tcW w:w="1603" w:type="dxa"/>
          </w:tcPr>
          <w:p w:rsidR="000C3A2E" w:rsidRPr="00B665FA" w:rsidRDefault="000C3A2E" w:rsidP="00995E73">
            <w:pPr>
              <w:tabs>
                <w:tab w:val="left" w:pos="1134"/>
              </w:tabs>
              <w:spacing w:line="360" w:lineRule="auto"/>
              <w:jc w:val="both"/>
              <w:rPr>
                <w:rFonts w:ascii="Times New Roman" w:hAnsi="Times New Roman"/>
              </w:rPr>
            </w:pPr>
            <w:r w:rsidRPr="00B665FA">
              <w:rPr>
                <w:rFonts w:ascii="Times New Roman" w:hAnsi="Times New Roman"/>
              </w:rPr>
              <w:t>SUDERINTA:</w:t>
            </w:r>
          </w:p>
          <w:p w:rsidR="000C3A2E" w:rsidRPr="009958D5"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w:t>
            </w:r>
          </w:p>
          <w:p w:rsidR="000C3A2E" w:rsidRPr="009958D5" w:rsidRDefault="000C3A2E" w:rsidP="00995E73">
            <w:pPr>
              <w:rPr>
                <w:rFonts w:ascii="Times New Roman" w:hAnsi="Times New Roman" w:cs="Times New Roman"/>
                <w:sz w:val="18"/>
                <w:szCs w:val="18"/>
              </w:rPr>
            </w:pPr>
            <w:r>
              <w:rPr>
                <w:rFonts w:ascii="Times New Roman" w:hAnsi="Times New Roman" w:cs="Times New Roman"/>
                <w:sz w:val="18"/>
                <w:szCs w:val="18"/>
              </w:rPr>
              <w:t>direktoriaus pavaduotojas</w:t>
            </w:r>
          </w:p>
          <w:p w:rsidR="000C3A2E"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r>
              <w:rPr>
                <w:rFonts w:ascii="Times New Roman" w:hAnsi="Times New Roman" w:cs="Times New Roman"/>
                <w:sz w:val="18"/>
                <w:szCs w:val="18"/>
              </w:rPr>
              <w:t>Ramūnas Noreika</w:t>
            </w:r>
          </w:p>
          <w:p w:rsidR="000C3A2E" w:rsidRPr="00AB2B47" w:rsidRDefault="000C3A2E" w:rsidP="00995E73">
            <w:pPr>
              <w:tabs>
                <w:tab w:val="left" w:pos="1134"/>
              </w:tabs>
              <w:spacing w:line="360" w:lineRule="auto"/>
              <w:jc w:val="both"/>
              <w:rPr>
                <w:rFonts w:ascii="Times New Roman" w:hAnsi="Times New Roman"/>
                <w:sz w:val="24"/>
              </w:rPr>
            </w:pPr>
          </w:p>
        </w:tc>
        <w:tc>
          <w:tcPr>
            <w:tcW w:w="1734" w:type="dxa"/>
          </w:tcPr>
          <w:p w:rsidR="000C3A2E" w:rsidRPr="00B665FA" w:rsidRDefault="000C3A2E" w:rsidP="00995E73">
            <w:pPr>
              <w:tabs>
                <w:tab w:val="left" w:pos="1134"/>
              </w:tabs>
              <w:spacing w:line="360" w:lineRule="auto"/>
              <w:jc w:val="both"/>
              <w:rPr>
                <w:rFonts w:ascii="Times New Roman" w:hAnsi="Times New Roman"/>
              </w:rPr>
            </w:pPr>
            <w:r w:rsidRPr="00B665FA">
              <w:rPr>
                <w:rFonts w:ascii="Times New Roman" w:hAnsi="Times New Roman"/>
              </w:rPr>
              <w:t>SUDERINTA:</w:t>
            </w:r>
          </w:p>
          <w:p w:rsidR="000C3A2E" w:rsidRPr="009958D5"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Teisės ir personalo skyriaus vedėja</w:t>
            </w:r>
          </w:p>
          <w:p w:rsidR="000C3A2E"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Aušra Slavinskienė</w:t>
            </w:r>
          </w:p>
          <w:p w:rsidR="000C3A2E" w:rsidRPr="00AB2B47" w:rsidRDefault="000C3A2E" w:rsidP="00995E73">
            <w:pPr>
              <w:tabs>
                <w:tab w:val="left" w:pos="1134"/>
              </w:tabs>
              <w:spacing w:line="360" w:lineRule="auto"/>
              <w:jc w:val="both"/>
              <w:rPr>
                <w:rFonts w:ascii="Times New Roman" w:hAnsi="Times New Roman"/>
                <w:sz w:val="24"/>
              </w:rPr>
            </w:pPr>
          </w:p>
        </w:tc>
        <w:tc>
          <w:tcPr>
            <w:tcW w:w="1868" w:type="dxa"/>
          </w:tcPr>
          <w:p w:rsidR="000C3A2E" w:rsidRPr="00B665FA" w:rsidRDefault="000C3A2E" w:rsidP="00995E73">
            <w:pPr>
              <w:tabs>
                <w:tab w:val="left" w:pos="1134"/>
              </w:tabs>
              <w:spacing w:line="360" w:lineRule="auto"/>
              <w:jc w:val="both"/>
              <w:rPr>
                <w:rFonts w:ascii="Times New Roman" w:hAnsi="Times New Roman"/>
              </w:rPr>
            </w:pPr>
            <w:r>
              <w:rPr>
                <w:rFonts w:ascii="Times New Roman" w:hAnsi="Times New Roman"/>
                <w:sz w:val="24"/>
              </w:rPr>
              <w:t xml:space="preserve">   </w:t>
            </w:r>
            <w:r w:rsidRPr="00B665FA">
              <w:rPr>
                <w:rFonts w:ascii="Times New Roman" w:hAnsi="Times New Roman"/>
              </w:rPr>
              <w:t>SUDERINTA:</w:t>
            </w:r>
          </w:p>
          <w:p w:rsidR="000C3A2E" w:rsidRDefault="000C3A2E" w:rsidP="00995E73">
            <w:pPr>
              <w:ind w:left="148" w:right="-23"/>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Bendrojo skyriaus vyriausioji kalbos tvarkytoja </w:t>
            </w:r>
          </w:p>
          <w:p w:rsidR="000C3A2E" w:rsidRPr="009958D5" w:rsidRDefault="000C3A2E" w:rsidP="00995E73">
            <w:pPr>
              <w:ind w:left="148" w:right="-23"/>
              <w:rPr>
                <w:rFonts w:ascii="Times New Roman" w:hAnsi="Times New Roman" w:cs="Times New Roman"/>
                <w:sz w:val="18"/>
                <w:szCs w:val="18"/>
              </w:rPr>
            </w:pPr>
          </w:p>
          <w:p w:rsidR="000C3A2E" w:rsidRPr="009958D5" w:rsidRDefault="000C3A2E" w:rsidP="00995E73">
            <w:pPr>
              <w:ind w:left="148" w:right="-23"/>
              <w:rPr>
                <w:rFonts w:ascii="Times New Roman" w:hAnsi="Times New Roman" w:cs="Times New Roman"/>
                <w:sz w:val="18"/>
                <w:szCs w:val="18"/>
              </w:rPr>
            </w:pPr>
            <w:r>
              <w:rPr>
                <w:rFonts w:ascii="Times New Roman" w:hAnsi="Times New Roman" w:cs="Times New Roman"/>
                <w:sz w:val="18"/>
                <w:szCs w:val="18"/>
              </w:rPr>
              <w:t>Kristina Šalčiūtė</w:t>
            </w:r>
          </w:p>
          <w:p w:rsidR="000C3A2E" w:rsidRPr="00AB2B47" w:rsidRDefault="000C3A2E" w:rsidP="00995E73">
            <w:pPr>
              <w:tabs>
                <w:tab w:val="left" w:pos="1134"/>
              </w:tabs>
              <w:spacing w:line="360" w:lineRule="auto"/>
              <w:jc w:val="both"/>
              <w:rPr>
                <w:rFonts w:ascii="Times New Roman" w:hAnsi="Times New Roman"/>
                <w:sz w:val="24"/>
              </w:rPr>
            </w:pPr>
          </w:p>
        </w:tc>
        <w:tc>
          <w:tcPr>
            <w:tcW w:w="2293" w:type="dxa"/>
          </w:tcPr>
          <w:p w:rsidR="000C3A2E" w:rsidRDefault="000C3A2E" w:rsidP="00995E73">
            <w:pPr>
              <w:tabs>
                <w:tab w:val="left" w:pos="1134"/>
              </w:tabs>
              <w:spacing w:line="360" w:lineRule="auto"/>
              <w:jc w:val="both"/>
              <w:rPr>
                <w:rFonts w:ascii="Times New Roman" w:hAnsi="Times New Roman"/>
                <w:sz w:val="24"/>
              </w:rPr>
            </w:pPr>
            <w:r w:rsidRPr="0054393C">
              <w:rPr>
                <w:rFonts w:ascii="Times New Roman" w:hAnsi="Times New Roman"/>
              </w:rPr>
              <w:t>SUDERINTA:</w:t>
            </w:r>
          </w:p>
          <w:p w:rsidR="000C3A2E" w:rsidRPr="009958D5" w:rsidRDefault="000C3A2E" w:rsidP="00995E73">
            <w:pPr>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w:t>
            </w:r>
          </w:p>
          <w:p w:rsidR="000C3A2E" w:rsidRPr="009958D5" w:rsidRDefault="000C3A2E" w:rsidP="00995E73">
            <w:pPr>
              <w:rPr>
                <w:rFonts w:ascii="Times New Roman" w:hAnsi="Times New Roman" w:cs="Times New Roman"/>
                <w:sz w:val="18"/>
                <w:szCs w:val="18"/>
              </w:rPr>
            </w:pPr>
            <w:r>
              <w:rPr>
                <w:rFonts w:ascii="Times New Roman" w:hAnsi="Times New Roman" w:cs="Times New Roman"/>
                <w:sz w:val="18"/>
                <w:szCs w:val="18"/>
              </w:rPr>
              <w:t>direktorius</w:t>
            </w:r>
          </w:p>
          <w:p w:rsidR="000C3A2E" w:rsidRDefault="000C3A2E" w:rsidP="00995E73">
            <w:pPr>
              <w:rPr>
                <w:rFonts w:ascii="Times New Roman" w:hAnsi="Times New Roman" w:cs="Times New Roman"/>
                <w:sz w:val="18"/>
                <w:szCs w:val="18"/>
              </w:rPr>
            </w:pPr>
          </w:p>
          <w:p w:rsidR="000C3A2E" w:rsidRDefault="000C3A2E" w:rsidP="00995E73">
            <w:pPr>
              <w:rPr>
                <w:rFonts w:ascii="Times New Roman" w:hAnsi="Times New Roman" w:cs="Times New Roman"/>
                <w:sz w:val="18"/>
                <w:szCs w:val="18"/>
              </w:rPr>
            </w:pPr>
          </w:p>
          <w:p w:rsidR="000C3A2E"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p>
          <w:p w:rsidR="000C3A2E" w:rsidRPr="009958D5" w:rsidRDefault="000C3A2E" w:rsidP="00995E73">
            <w:pPr>
              <w:rPr>
                <w:rFonts w:ascii="Times New Roman" w:hAnsi="Times New Roman" w:cs="Times New Roman"/>
                <w:sz w:val="18"/>
                <w:szCs w:val="18"/>
              </w:rPr>
            </w:pPr>
            <w:r>
              <w:rPr>
                <w:rFonts w:ascii="Times New Roman" w:hAnsi="Times New Roman" w:cs="Times New Roman"/>
                <w:sz w:val="18"/>
                <w:szCs w:val="18"/>
              </w:rPr>
              <w:t>Valentinas Vincas Revuckas</w:t>
            </w:r>
          </w:p>
          <w:p w:rsidR="000C3A2E" w:rsidRPr="0054393C" w:rsidRDefault="000C3A2E" w:rsidP="00995E73">
            <w:pPr>
              <w:rPr>
                <w:rFonts w:ascii="Times New Roman" w:hAnsi="Times New Roman"/>
                <w:sz w:val="24"/>
              </w:rPr>
            </w:pPr>
          </w:p>
        </w:tc>
      </w:tr>
    </w:tbl>
    <w:p w:rsidR="00A86044" w:rsidRPr="00AE7F26" w:rsidRDefault="00153F05">
      <w:pPr>
        <w:tabs>
          <w:tab w:val="left" w:pos="1134"/>
        </w:tabs>
        <w:spacing w:line="360" w:lineRule="auto"/>
        <w:jc w:val="both"/>
        <w:rPr>
          <w:rFonts w:ascii="Times New Roman" w:hAnsi="Times New Roman"/>
          <w:sz w:val="24"/>
        </w:rPr>
      </w:pPr>
      <w:r w:rsidRPr="00AE7F26">
        <w:rPr>
          <w:rFonts w:ascii="Times New Roman" w:hAnsi="Times New Roman"/>
          <w:sz w:val="24"/>
        </w:rPr>
        <w:t>Parengė</w:t>
      </w:r>
    </w:p>
    <w:p w:rsidR="00F272BA" w:rsidRDefault="00AE7F26" w:rsidP="000C3A2E">
      <w:pPr>
        <w:tabs>
          <w:tab w:val="left" w:pos="1134"/>
        </w:tabs>
        <w:spacing w:line="360" w:lineRule="auto"/>
        <w:jc w:val="both"/>
        <w:rPr>
          <w:rFonts w:ascii="Times New Roman" w:hAnsi="Times New Roman"/>
          <w:sz w:val="24"/>
        </w:rPr>
      </w:pPr>
      <w:r w:rsidRPr="00AE7F26">
        <w:rPr>
          <w:rFonts w:ascii="Times New Roman" w:hAnsi="Times New Roman"/>
          <w:sz w:val="24"/>
        </w:rPr>
        <w:t xml:space="preserve">Marta </w:t>
      </w:r>
      <w:proofErr w:type="spellStart"/>
      <w:r w:rsidRPr="00AE7F26">
        <w:rPr>
          <w:rFonts w:ascii="Times New Roman" w:hAnsi="Times New Roman"/>
          <w:sz w:val="24"/>
        </w:rPr>
        <w:t>Šliumpienė</w:t>
      </w:r>
      <w:proofErr w:type="spellEnd"/>
    </w:p>
    <w:p w:rsidR="00BC11F3" w:rsidRDefault="00BC11F3" w:rsidP="000C3A2E">
      <w:pPr>
        <w:tabs>
          <w:tab w:val="left" w:pos="1134"/>
        </w:tabs>
        <w:spacing w:line="360" w:lineRule="auto"/>
        <w:jc w:val="both"/>
        <w:rPr>
          <w:rFonts w:ascii="Times New Roman" w:hAnsi="Times New Roman"/>
          <w:sz w:val="24"/>
        </w:rPr>
      </w:pPr>
      <w:r>
        <w:rPr>
          <w:rFonts w:ascii="Times New Roman" w:hAnsi="Times New Roman"/>
          <w:sz w:val="24"/>
        </w:rPr>
        <w:t>2018-10-10</w:t>
      </w:r>
    </w:p>
    <w:p w:rsidR="002376BF" w:rsidRPr="000C3A2E" w:rsidRDefault="002376BF" w:rsidP="000C3A2E">
      <w:pPr>
        <w:tabs>
          <w:tab w:val="left" w:pos="1134"/>
        </w:tabs>
        <w:spacing w:line="360" w:lineRule="auto"/>
        <w:jc w:val="both"/>
        <w:rPr>
          <w:rFonts w:ascii="Times New Roman" w:hAnsi="Times New Roman"/>
          <w:sz w:val="24"/>
        </w:rPr>
      </w:pPr>
    </w:p>
    <w:p w:rsidR="00504A15" w:rsidRPr="00BC3F85" w:rsidRDefault="00AE7F26" w:rsidP="00504A15">
      <w:pPr>
        <w:jc w:val="center"/>
        <w:rPr>
          <w:rFonts w:ascii="Times New Roman" w:hAnsi="Times New Roman" w:cs="Times New Roman"/>
          <w:b/>
          <w:sz w:val="24"/>
          <w:szCs w:val="24"/>
        </w:rPr>
      </w:pPr>
      <w:r>
        <w:rPr>
          <w:rFonts w:ascii="Times New Roman" w:hAnsi="Times New Roman" w:cs="Times New Roman"/>
          <w:b/>
          <w:sz w:val="24"/>
          <w:szCs w:val="24"/>
        </w:rPr>
        <w:t>MARTA ŠLIUMPIENĖ</w:t>
      </w:r>
    </w:p>
    <w:p w:rsidR="00504A15" w:rsidRPr="00BC3F85" w:rsidRDefault="00504A15" w:rsidP="00504A15">
      <w:pPr>
        <w:jc w:val="center"/>
        <w:rPr>
          <w:rFonts w:ascii="Times New Roman" w:hAnsi="Times New Roman" w:cs="Times New Roman"/>
          <w:b/>
          <w:sz w:val="24"/>
          <w:szCs w:val="24"/>
        </w:rPr>
      </w:pPr>
      <w:r w:rsidRPr="00BC3F85">
        <w:rPr>
          <w:rFonts w:ascii="Times New Roman" w:hAnsi="Times New Roman" w:cs="Times New Roman"/>
          <w:b/>
          <w:sz w:val="24"/>
          <w:szCs w:val="24"/>
        </w:rPr>
        <w:t xml:space="preserve">BIRŠTONO SAVIVALDYBĖS ADMINISTRACIJOS </w:t>
      </w:r>
    </w:p>
    <w:p w:rsidR="00504A15" w:rsidRPr="00BC3F85" w:rsidRDefault="00504A15" w:rsidP="00504A15">
      <w:pPr>
        <w:jc w:val="center"/>
        <w:rPr>
          <w:rFonts w:ascii="Times New Roman" w:hAnsi="Times New Roman" w:cs="Times New Roman"/>
          <w:b/>
          <w:sz w:val="24"/>
          <w:szCs w:val="24"/>
        </w:rPr>
      </w:pPr>
      <w:r w:rsidRPr="00BC3F85">
        <w:rPr>
          <w:rFonts w:ascii="Times New Roman" w:hAnsi="Times New Roman" w:cs="Times New Roman"/>
          <w:b/>
          <w:sz w:val="24"/>
          <w:szCs w:val="24"/>
        </w:rPr>
        <w:t>ARCHITEKTŪROS IR KRAŠTOTVARKOS SKYRIAUS VYRIAUSIOJI SPECIALISTĖ</w:t>
      </w:r>
    </w:p>
    <w:p w:rsidR="00504A15" w:rsidRPr="00BC3F85" w:rsidRDefault="00504A15" w:rsidP="00504A15">
      <w:pPr>
        <w:jc w:val="center"/>
        <w:rPr>
          <w:rFonts w:ascii="Times New Roman" w:hAnsi="Times New Roman" w:cs="Times New Roman"/>
          <w:b/>
          <w:sz w:val="24"/>
          <w:szCs w:val="24"/>
        </w:rPr>
      </w:pPr>
    </w:p>
    <w:p w:rsidR="00504A15" w:rsidRPr="00BC3F85" w:rsidRDefault="00504A15" w:rsidP="00504A15">
      <w:pPr>
        <w:rPr>
          <w:rFonts w:ascii="Times New Roman" w:hAnsi="Times New Roman" w:cs="Times New Roman"/>
          <w:sz w:val="24"/>
          <w:szCs w:val="24"/>
        </w:rPr>
      </w:pPr>
      <w:r w:rsidRPr="00BC3F85">
        <w:rPr>
          <w:rFonts w:ascii="Times New Roman" w:hAnsi="Times New Roman" w:cs="Times New Roman"/>
          <w:sz w:val="24"/>
          <w:szCs w:val="24"/>
        </w:rPr>
        <w:t>Birštono savivaldybės tarybai</w:t>
      </w:r>
    </w:p>
    <w:p w:rsidR="00504A15" w:rsidRPr="00BC3F85" w:rsidRDefault="00504A15" w:rsidP="00504A15">
      <w:pPr>
        <w:tabs>
          <w:tab w:val="left" w:pos="1134"/>
        </w:tabs>
        <w:jc w:val="center"/>
        <w:rPr>
          <w:rFonts w:ascii="Times New Roman" w:hAnsi="Times New Roman" w:cs="Times New Roman"/>
          <w:b/>
          <w:caps/>
          <w:noProof/>
          <w:sz w:val="24"/>
          <w:szCs w:val="24"/>
        </w:rPr>
      </w:pPr>
    </w:p>
    <w:p w:rsidR="00504A15" w:rsidRPr="00BC3F85" w:rsidRDefault="00504A15" w:rsidP="00504A15">
      <w:pPr>
        <w:tabs>
          <w:tab w:val="left" w:pos="1134"/>
        </w:tabs>
        <w:jc w:val="center"/>
        <w:rPr>
          <w:rFonts w:ascii="Times New Roman" w:hAnsi="Times New Roman" w:cs="Times New Roman"/>
          <w:b/>
          <w:caps/>
          <w:noProof/>
          <w:sz w:val="24"/>
          <w:szCs w:val="24"/>
        </w:rPr>
      </w:pPr>
      <w:r w:rsidRPr="00BC3F85">
        <w:rPr>
          <w:rFonts w:ascii="Times New Roman" w:hAnsi="Times New Roman" w:cs="Times New Roman"/>
          <w:b/>
          <w:caps/>
          <w:noProof/>
          <w:sz w:val="24"/>
          <w:szCs w:val="24"/>
        </w:rPr>
        <w:t>aiškinamasis raštas</w:t>
      </w:r>
    </w:p>
    <w:p w:rsidR="00096B3B" w:rsidRDefault="00504A15" w:rsidP="00504A15">
      <w:pPr>
        <w:tabs>
          <w:tab w:val="left" w:pos="1134"/>
        </w:tabs>
        <w:jc w:val="center"/>
        <w:rPr>
          <w:rFonts w:ascii="Times New Roman" w:hAnsi="Times New Roman" w:cs="Times New Roman"/>
          <w:b/>
          <w:caps/>
          <w:noProof/>
          <w:sz w:val="24"/>
          <w:szCs w:val="24"/>
        </w:rPr>
      </w:pPr>
      <w:r w:rsidRPr="00BC3F85">
        <w:rPr>
          <w:rFonts w:ascii="Times New Roman" w:hAnsi="Times New Roman" w:cs="Times New Roman"/>
          <w:b/>
          <w:caps/>
          <w:noProof/>
          <w:sz w:val="24"/>
          <w:szCs w:val="24"/>
        </w:rPr>
        <w:t xml:space="preserve">prie tarybos sprendimo projekto </w:t>
      </w:r>
    </w:p>
    <w:p w:rsidR="00504A15" w:rsidRPr="00BC3F85" w:rsidRDefault="00504A15" w:rsidP="00504A15">
      <w:pPr>
        <w:tabs>
          <w:tab w:val="left" w:pos="1134"/>
        </w:tabs>
        <w:jc w:val="center"/>
        <w:rPr>
          <w:rFonts w:ascii="Times New Roman" w:hAnsi="Times New Roman" w:cs="Times New Roman"/>
          <w:b/>
          <w:caps/>
          <w:noProof/>
          <w:sz w:val="24"/>
        </w:rPr>
      </w:pPr>
      <w:r w:rsidRPr="00BC3F85">
        <w:rPr>
          <w:rFonts w:ascii="Times New Roman" w:hAnsi="Times New Roman" w:cs="Times New Roman"/>
          <w:b/>
          <w:caps/>
          <w:noProof/>
          <w:sz w:val="24"/>
        </w:rPr>
        <w:t>„</w:t>
      </w:r>
      <w:r w:rsidR="00470792">
        <w:rPr>
          <w:rFonts w:ascii="Times New Roman" w:hAnsi="Times New Roman" w:cs="Times New Roman"/>
          <w:b/>
          <w:caps/>
          <w:noProof/>
          <w:sz w:val="24"/>
        </w:rPr>
        <w:t>D</w:t>
      </w:r>
      <w:r w:rsidR="002376BF">
        <w:rPr>
          <w:rFonts w:ascii="Times New Roman" w:hAnsi="Times New Roman"/>
          <w:b/>
          <w:caps/>
          <w:noProof/>
          <w:sz w:val="24"/>
        </w:rPr>
        <w:t>ėl gatvių</w:t>
      </w:r>
      <w:r w:rsidR="00470792">
        <w:rPr>
          <w:rFonts w:ascii="Times New Roman" w:hAnsi="Times New Roman"/>
          <w:b/>
          <w:caps/>
          <w:noProof/>
          <w:sz w:val="24"/>
        </w:rPr>
        <w:t xml:space="preserve"> pavadinimo suteikimo</w:t>
      </w:r>
      <w:r w:rsidRPr="00BC3F85">
        <w:rPr>
          <w:rFonts w:ascii="Times New Roman" w:hAnsi="Times New Roman" w:cs="Times New Roman"/>
          <w:b/>
          <w:caps/>
          <w:noProof/>
          <w:sz w:val="24"/>
        </w:rPr>
        <w:t>“</w:t>
      </w:r>
    </w:p>
    <w:p w:rsidR="00096B3B" w:rsidRDefault="00096B3B" w:rsidP="00504A15">
      <w:pPr>
        <w:tabs>
          <w:tab w:val="left" w:pos="1134"/>
        </w:tabs>
        <w:jc w:val="center"/>
        <w:rPr>
          <w:rFonts w:ascii="Times New Roman" w:hAnsi="Times New Roman" w:cs="Times New Roman"/>
          <w:caps/>
          <w:noProof/>
          <w:sz w:val="24"/>
          <w:szCs w:val="24"/>
        </w:rPr>
      </w:pPr>
    </w:p>
    <w:p w:rsidR="00504A15" w:rsidRPr="00BC3F85" w:rsidRDefault="00BC11F3" w:rsidP="00504A15">
      <w:pPr>
        <w:tabs>
          <w:tab w:val="left" w:pos="1134"/>
        </w:tabs>
        <w:jc w:val="center"/>
        <w:rPr>
          <w:rFonts w:ascii="Times New Roman" w:hAnsi="Times New Roman" w:cs="Times New Roman"/>
          <w:caps/>
          <w:noProof/>
          <w:sz w:val="24"/>
          <w:szCs w:val="24"/>
        </w:rPr>
      </w:pPr>
      <w:r>
        <w:rPr>
          <w:rFonts w:ascii="Times New Roman" w:hAnsi="Times New Roman" w:cs="Times New Roman"/>
          <w:caps/>
          <w:noProof/>
          <w:sz w:val="24"/>
          <w:szCs w:val="24"/>
        </w:rPr>
        <w:t>2018-10-10</w:t>
      </w:r>
    </w:p>
    <w:p w:rsidR="00504A15" w:rsidRPr="00BC3F85" w:rsidRDefault="00504A15" w:rsidP="00504A15">
      <w:pPr>
        <w:tabs>
          <w:tab w:val="left" w:pos="1134"/>
        </w:tabs>
        <w:rPr>
          <w:rFonts w:ascii="Times New Roman" w:hAnsi="Times New Roman" w:cs="Times New Roman"/>
          <w:sz w:val="24"/>
          <w:szCs w:val="24"/>
        </w:rPr>
      </w:pPr>
    </w:p>
    <w:p w:rsidR="002376BF" w:rsidRPr="002376BF" w:rsidRDefault="00504A15" w:rsidP="008323BD">
      <w:pPr>
        <w:numPr>
          <w:ilvl w:val="0"/>
          <w:numId w:val="2"/>
        </w:numPr>
        <w:tabs>
          <w:tab w:val="left" w:pos="1418"/>
        </w:tabs>
        <w:spacing w:line="276" w:lineRule="auto"/>
        <w:ind w:left="0" w:firstLine="1134"/>
        <w:jc w:val="both"/>
        <w:rPr>
          <w:rFonts w:ascii="Times New Roman" w:hAnsi="Times New Roman" w:cs="Times New Roman"/>
          <w:color w:val="FF0000"/>
          <w:sz w:val="24"/>
          <w:szCs w:val="24"/>
        </w:rPr>
      </w:pPr>
      <w:r w:rsidRPr="002376BF">
        <w:rPr>
          <w:rFonts w:ascii="Times New Roman" w:hAnsi="Times New Roman" w:cs="Times New Roman"/>
          <w:b/>
          <w:sz w:val="24"/>
          <w:szCs w:val="24"/>
        </w:rPr>
        <w:t>Parengto projekto tikslas –</w:t>
      </w:r>
      <w:r w:rsidRPr="002376BF">
        <w:rPr>
          <w:rFonts w:ascii="Times New Roman" w:hAnsi="Times New Roman" w:cs="Times New Roman"/>
          <w:sz w:val="24"/>
          <w:szCs w:val="24"/>
        </w:rPr>
        <w:t xml:space="preserve"> suteikti Bir</w:t>
      </w:r>
      <w:r w:rsidR="00096B3B" w:rsidRPr="002376BF">
        <w:rPr>
          <w:rFonts w:ascii="Times New Roman" w:hAnsi="Times New Roman" w:cs="Times New Roman"/>
          <w:sz w:val="24"/>
          <w:szCs w:val="24"/>
        </w:rPr>
        <w:t xml:space="preserve">štono mieste esančiai </w:t>
      </w:r>
      <w:r w:rsidRPr="002376BF">
        <w:rPr>
          <w:rFonts w:ascii="Times New Roman" w:hAnsi="Times New Roman" w:cs="Times New Roman"/>
          <w:sz w:val="24"/>
          <w:szCs w:val="24"/>
        </w:rPr>
        <w:t xml:space="preserve">gatvei </w:t>
      </w:r>
      <w:r w:rsidR="00F272BA" w:rsidRPr="002376BF">
        <w:rPr>
          <w:rFonts w:ascii="Times New Roman" w:hAnsi="Times New Roman" w:cs="Times New Roman"/>
          <w:color w:val="000000" w:themeColor="text1"/>
          <w:sz w:val="24"/>
          <w:szCs w:val="24"/>
        </w:rPr>
        <w:t>Kalnėnų</w:t>
      </w:r>
      <w:r w:rsidR="001F25D5" w:rsidRPr="002376BF">
        <w:rPr>
          <w:rFonts w:ascii="Times New Roman" w:hAnsi="Times New Roman" w:cs="Times New Roman"/>
          <w:sz w:val="24"/>
          <w:szCs w:val="24"/>
        </w:rPr>
        <w:t xml:space="preserve"> gatvės pavadinimą, </w:t>
      </w:r>
      <w:proofErr w:type="spellStart"/>
      <w:r w:rsidR="001F25D5" w:rsidRPr="002376BF">
        <w:rPr>
          <w:rFonts w:ascii="Times New Roman" w:hAnsi="Times New Roman" w:cs="Times New Roman"/>
          <w:sz w:val="24"/>
          <w:szCs w:val="24"/>
        </w:rPr>
        <w:t>Padvariškių</w:t>
      </w:r>
      <w:proofErr w:type="spellEnd"/>
      <w:r w:rsidR="001F25D5" w:rsidRPr="002376BF">
        <w:rPr>
          <w:rFonts w:ascii="Times New Roman" w:hAnsi="Times New Roman" w:cs="Times New Roman"/>
          <w:sz w:val="24"/>
          <w:szCs w:val="24"/>
        </w:rPr>
        <w:t xml:space="preserve"> kaime esančiai gatvei </w:t>
      </w:r>
      <w:r w:rsidR="001F25D5" w:rsidRPr="002376BF">
        <w:rPr>
          <w:rFonts w:ascii="Times New Roman" w:hAnsi="Times New Roman" w:cs="Times New Roman"/>
          <w:color w:val="000000" w:themeColor="text1"/>
          <w:sz w:val="24"/>
          <w:szCs w:val="24"/>
        </w:rPr>
        <w:t xml:space="preserve">– Verknės </w:t>
      </w:r>
      <w:r w:rsidR="00F272BA" w:rsidRPr="002376BF">
        <w:rPr>
          <w:rFonts w:ascii="Times New Roman" w:hAnsi="Times New Roman" w:cs="Times New Roman"/>
          <w:sz w:val="24"/>
          <w:szCs w:val="24"/>
        </w:rPr>
        <w:t>gatvės pavadinimą</w:t>
      </w:r>
      <w:r w:rsidR="002376BF">
        <w:rPr>
          <w:rFonts w:ascii="Times New Roman" w:hAnsi="Times New Roman" w:cs="Times New Roman"/>
          <w:sz w:val="24"/>
          <w:szCs w:val="24"/>
        </w:rPr>
        <w:t>.</w:t>
      </w:r>
    </w:p>
    <w:p w:rsidR="00C97B3D" w:rsidRPr="002376BF" w:rsidRDefault="00504A15" w:rsidP="008323BD">
      <w:pPr>
        <w:numPr>
          <w:ilvl w:val="0"/>
          <w:numId w:val="2"/>
        </w:numPr>
        <w:tabs>
          <w:tab w:val="left" w:pos="1418"/>
        </w:tabs>
        <w:spacing w:line="276" w:lineRule="auto"/>
        <w:ind w:left="0" w:firstLine="1134"/>
        <w:jc w:val="both"/>
        <w:rPr>
          <w:rFonts w:ascii="Times New Roman" w:hAnsi="Times New Roman" w:cs="Times New Roman"/>
          <w:color w:val="FF0000"/>
          <w:sz w:val="24"/>
          <w:szCs w:val="24"/>
        </w:rPr>
      </w:pPr>
      <w:r w:rsidRPr="002376BF">
        <w:rPr>
          <w:rFonts w:ascii="Times New Roman" w:hAnsi="Times New Roman" w:cs="Times New Roman"/>
          <w:b/>
          <w:sz w:val="24"/>
          <w:szCs w:val="24"/>
        </w:rPr>
        <w:t xml:space="preserve">Kaip šiuo metu sprendžiami projekte aptarti klausimai: </w:t>
      </w:r>
      <w:r w:rsidR="0041799E">
        <w:rPr>
          <w:rFonts w:ascii="Times New Roman" w:hAnsi="Times New Roman" w:cs="Times New Roman"/>
          <w:sz w:val="24"/>
          <w:szCs w:val="24"/>
        </w:rPr>
        <w:t>g</w:t>
      </w:r>
      <w:r w:rsidR="00140B8C" w:rsidRPr="002376BF">
        <w:rPr>
          <w:rFonts w:ascii="Times New Roman" w:hAnsi="Times New Roman" w:cs="Times New Roman"/>
          <w:sz w:val="24"/>
          <w:szCs w:val="24"/>
        </w:rPr>
        <w:t xml:space="preserve">autas </w:t>
      </w:r>
      <w:r w:rsidR="0041799E">
        <w:rPr>
          <w:rFonts w:ascii="Times New Roman" w:hAnsi="Times New Roman" w:cs="Times New Roman"/>
          <w:sz w:val="24"/>
          <w:szCs w:val="24"/>
        </w:rPr>
        <w:t>v</w:t>
      </w:r>
      <w:r w:rsidR="00140B8C" w:rsidRPr="002376BF">
        <w:rPr>
          <w:rFonts w:ascii="Times New Roman" w:hAnsi="Times New Roman" w:cs="Times New Roman"/>
          <w:sz w:val="24"/>
          <w:szCs w:val="24"/>
        </w:rPr>
        <w:t xml:space="preserve">alstybės įmonės </w:t>
      </w:r>
      <w:r w:rsidR="0041799E">
        <w:rPr>
          <w:rFonts w:ascii="Times New Roman" w:hAnsi="Times New Roman" w:cs="Times New Roman"/>
          <w:sz w:val="24"/>
          <w:szCs w:val="24"/>
        </w:rPr>
        <w:t>R</w:t>
      </w:r>
      <w:r w:rsidR="00140B8C" w:rsidRPr="002376BF">
        <w:rPr>
          <w:rFonts w:ascii="Times New Roman" w:hAnsi="Times New Roman" w:cs="Times New Roman"/>
          <w:sz w:val="24"/>
          <w:szCs w:val="24"/>
        </w:rPr>
        <w:t>egistrų centro Adresų registro departamento 2018 m. rugpjūčio 21 d. raštas Nr. (1.1.30.)s-7665 „Dėl adresų neatitikimo teisės aktų reikalavimams“ su nurodymu ištaisyti klaidingus adresus. Adresai</w:t>
      </w:r>
      <w:r w:rsidR="006554E7">
        <w:rPr>
          <w:rFonts w:ascii="Times New Roman" w:hAnsi="Times New Roman" w:cs="Times New Roman"/>
          <w:sz w:val="24"/>
          <w:szCs w:val="24"/>
        </w:rPr>
        <w:t>,</w:t>
      </w:r>
      <w:r w:rsidR="00140B8C" w:rsidRPr="002376BF">
        <w:rPr>
          <w:rFonts w:ascii="Times New Roman" w:hAnsi="Times New Roman" w:cs="Times New Roman"/>
          <w:sz w:val="24"/>
          <w:szCs w:val="24"/>
        </w:rPr>
        <w:t xml:space="preserve"> esantys </w:t>
      </w:r>
      <w:r w:rsidR="00470792" w:rsidRPr="002376BF">
        <w:rPr>
          <w:rFonts w:ascii="Times New Roman" w:hAnsi="Times New Roman" w:cs="Times New Roman"/>
          <w:sz w:val="24"/>
          <w:szCs w:val="24"/>
        </w:rPr>
        <w:t>Birštono savivaldybės, Birštono miesto, Kurorto g. 10A, 10B, 10C ir 10D</w:t>
      </w:r>
      <w:r w:rsidR="00E96BC4">
        <w:rPr>
          <w:rFonts w:ascii="Times New Roman" w:hAnsi="Times New Roman" w:cs="Times New Roman"/>
          <w:sz w:val="24"/>
          <w:szCs w:val="24"/>
        </w:rPr>
        <w:t>,</w:t>
      </w:r>
      <w:r w:rsidR="00470792" w:rsidRPr="002376BF">
        <w:rPr>
          <w:rFonts w:ascii="Times New Roman" w:hAnsi="Times New Roman" w:cs="Times New Roman"/>
          <w:sz w:val="24"/>
          <w:szCs w:val="24"/>
        </w:rPr>
        <w:t xml:space="preserve"> pažeidžia numerių eilės didėjimo tvarką nurodytoje gatvėje</w:t>
      </w:r>
      <w:r w:rsidR="00E96BC4">
        <w:rPr>
          <w:rFonts w:ascii="Times New Roman" w:hAnsi="Times New Roman" w:cs="Times New Roman"/>
          <w:sz w:val="24"/>
          <w:szCs w:val="24"/>
        </w:rPr>
        <w:t>. K</w:t>
      </w:r>
      <w:r w:rsidR="00470792" w:rsidRPr="002376BF">
        <w:rPr>
          <w:rFonts w:ascii="Times New Roman" w:hAnsi="Times New Roman" w:cs="Times New Roman"/>
          <w:sz w:val="24"/>
          <w:szCs w:val="24"/>
        </w:rPr>
        <w:t>ad būtų ištaisyta numerių eilės didėjimo tvarka, šiuo tarybos sprendimu s</w:t>
      </w:r>
      <w:r w:rsidR="00140B8C" w:rsidRPr="002376BF">
        <w:rPr>
          <w:rFonts w:ascii="Times New Roman" w:hAnsi="Times New Roman" w:cs="Times New Roman"/>
          <w:sz w:val="24"/>
          <w:szCs w:val="24"/>
        </w:rPr>
        <w:t xml:space="preserve">iūloma </w:t>
      </w:r>
      <w:r w:rsidR="00470792" w:rsidRPr="002376BF">
        <w:rPr>
          <w:rFonts w:ascii="Times New Roman" w:hAnsi="Times New Roman" w:cs="Times New Roman"/>
          <w:sz w:val="24"/>
          <w:szCs w:val="24"/>
        </w:rPr>
        <w:t>suteikti naują gatvę</w:t>
      </w:r>
      <w:r w:rsidR="00140B8C" w:rsidRPr="002376BF">
        <w:rPr>
          <w:rFonts w:ascii="Times New Roman" w:hAnsi="Times New Roman" w:cs="Times New Roman"/>
          <w:sz w:val="24"/>
          <w:szCs w:val="24"/>
        </w:rPr>
        <w:t xml:space="preserve"> ir adresus priskir</w:t>
      </w:r>
      <w:r w:rsidR="00470792" w:rsidRPr="002376BF">
        <w:rPr>
          <w:rFonts w:ascii="Times New Roman" w:hAnsi="Times New Roman" w:cs="Times New Roman"/>
          <w:sz w:val="24"/>
          <w:szCs w:val="24"/>
        </w:rPr>
        <w:t xml:space="preserve">ti naujai gatvei. </w:t>
      </w:r>
    </w:p>
    <w:p w:rsidR="00504A15" w:rsidRPr="000C3A2E" w:rsidRDefault="001F25D5" w:rsidP="000C3A2E">
      <w:pPr>
        <w:tabs>
          <w:tab w:val="left" w:pos="1418"/>
        </w:tabs>
        <w:spacing w:line="276" w:lineRule="auto"/>
        <w:ind w:firstLine="1134"/>
        <w:jc w:val="both"/>
        <w:rPr>
          <w:rFonts w:ascii="Times New Roman" w:hAnsi="Times New Roman" w:cs="Times New Roman"/>
          <w:color w:val="000000" w:themeColor="text1"/>
          <w:sz w:val="24"/>
          <w:szCs w:val="24"/>
        </w:rPr>
      </w:pPr>
      <w:proofErr w:type="spellStart"/>
      <w:r w:rsidRPr="000C3A2E">
        <w:rPr>
          <w:rFonts w:ascii="Times New Roman" w:hAnsi="Times New Roman" w:cs="Times New Roman"/>
          <w:color w:val="000000" w:themeColor="text1"/>
          <w:sz w:val="24"/>
          <w:szCs w:val="24"/>
        </w:rPr>
        <w:t>Padvariškių</w:t>
      </w:r>
      <w:proofErr w:type="spellEnd"/>
      <w:r w:rsidRPr="000C3A2E">
        <w:rPr>
          <w:rFonts w:ascii="Times New Roman" w:hAnsi="Times New Roman" w:cs="Times New Roman"/>
          <w:color w:val="000000" w:themeColor="text1"/>
          <w:sz w:val="24"/>
          <w:szCs w:val="24"/>
        </w:rPr>
        <w:t xml:space="preserve"> kaime yra Pamiškės gatvė, tačiau šioje gatvėje adresai suteikti taip, kad Birštono sav., Birštono sen., </w:t>
      </w:r>
      <w:proofErr w:type="spellStart"/>
      <w:r w:rsidRPr="000C3A2E">
        <w:rPr>
          <w:rFonts w:ascii="Times New Roman" w:hAnsi="Times New Roman" w:cs="Times New Roman"/>
          <w:color w:val="000000" w:themeColor="text1"/>
          <w:sz w:val="24"/>
          <w:szCs w:val="24"/>
        </w:rPr>
        <w:t>Padvariškių</w:t>
      </w:r>
      <w:proofErr w:type="spellEnd"/>
      <w:r w:rsidRPr="000C3A2E">
        <w:rPr>
          <w:rFonts w:ascii="Times New Roman" w:hAnsi="Times New Roman" w:cs="Times New Roman"/>
          <w:color w:val="000000" w:themeColor="text1"/>
          <w:sz w:val="24"/>
          <w:szCs w:val="24"/>
        </w:rPr>
        <w:t xml:space="preserve"> k. 2 ir Birštono sav., Birštono sen., </w:t>
      </w:r>
      <w:proofErr w:type="spellStart"/>
      <w:r w:rsidRPr="000C3A2E">
        <w:rPr>
          <w:rFonts w:ascii="Times New Roman" w:hAnsi="Times New Roman" w:cs="Times New Roman"/>
          <w:color w:val="000000" w:themeColor="text1"/>
          <w:sz w:val="24"/>
          <w:szCs w:val="24"/>
        </w:rPr>
        <w:t>Padvariškių</w:t>
      </w:r>
      <w:proofErr w:type="spellEnd"/>
      <w:r w:rsidRPr="000C3A2E">
        <w:rPr>
          <w:rFonts w:ascii="Times New Roman" w:hAnsi="Times New Roman" w:cs="Times New Roman"/>
          <w:color w:val="000000" w:themeColor="text1"/>
          <w:sz w:val="24"/>
          <w:szCs w:val="24"/>
        </w:rPr>
        <w:t xml:space="preserve"> k. 3</w:t>
      </w:r>
      <w:r w:rsidR="00E96BC4">
        <w:rPr>
          <w:rFonts w:ascii="Times New Roman" w:hAnsi="Times New Roman" w:cs="Times New Roman"/>
          <w:color w:val="000000" w:themeColor="text1"/>
          <w:sz w:val="24"/>
          <w:szCs w:val="24"/>
        </w:rPr>
        <w:t>,</w:t>
      </w:r>
      <w:r w:rsidRPr="000C3A2E">
        <w:rPr>
          <w:rFonts w:ascii="Times New Roman" w:hAnsi="Times New Roman" w:cs="Times New Roman"/>
          <w:color w:val="000000" w:themeColor="text1"/>
          <w:sz w:val="24"/>
          <w:szCs w:val="24"/>
        </w:rPr>
        <w:t xml:space="preserve"> adresų šiai gatvei priskirti negalima, kadangi </w:t>
      </w:r>
      <w:r w:rsidR="00C97B3D" w:rsidRPr="000C3A2E">
        <w:rPr>
          <w:rFonts w:ascii="Times New Roman" w:hAnsi="Times New Roman" w:cs="Times New Roman"/>
          <w:color w:val="000000" w:themeColor="text1"/>
          <w:sz w:val="24"/>
          <w:szCs w:val="24"/>
        </w:rPr>
        <w:t>sklypai geografiškai iš</w:t>
      </w:r>
      <w:r w:rsidR="00E96BC4">
        <w:rPr>
          <w:rFonts w:ascii="Times New Roman" w:hAnsi="Times New Roman" w:cs="Times New Roman"/>
          <w:color w:val="000000" w:themeColor="text1"/>
          <w:sz w:val="24"/>
          <w:szCs w:val="24"/>
        </w:rPr>
        <w:t>si</w:t>
      </w:r>
      <w:r w:rsidR="00C97B3D" w:rsidRPr="000C3A2E">
        <w:rPr>
          <w:rFonts w:ascii="Times New Roman" w:hAnsi="Times New Roman" w:cs="Times New Roman"/>
          <w:color w:val="000000" w:themeColor="text1"/>
          <w:sz w:val="24"/>
          <w:szCs w:val="24"/>
        </w:rPr>
        <w:t xml:space="preserve">dėstę toliau nuo Pamiškės g., šiuo tarybos sprendimu </w:t>
      </w:r>
      <w:proofErr w:type="spellStart"/>
      <w:r w:rsidR="00C97B3D" w:rsidRPr="000C3A2E">
        <w:rPr>
          <w:rFonts w:ascii="Times New Roman" w:hAnsi="Times New Roman" w:cs="Times New Roman"/>
          <w:color w:val="000000" w:themeColor="text1"/>
          <w:sz w:val="24"/>
          <w:szCs w:val="24"/>
        </w:rPr>
        <w:t>Padvariškių</w:t>
      </w:r>
      <w:proofErr w:type="spellEnd"/>
      <w:r w:rsidR="00C97B3D" w:rsidRPr="000C3A2E">
        <w:rPr>
          <w:rFonts w:ascii="Times New Roman" w:hAnsi="Times New Roman" w:cs="Times New Roman"/>
          <w:color w:val="000000" w:themeColor="text1"/>
          <w:sz w:val="24"/>
          <w:szCs w:val="24"/>
        </w:rPr>
        <w:t xml:space="preserve"> kaimui siūloma suteikti antrą gatvę ir likusius adresus priskirti prie Verknės gatvės.</w:t>
      </w:r>
    </w:p>
    <w:p w:rsidR="001A4932" w:rsidRDefault="001A4932" w:rsidP="000C3A2E">
      <w:pPr>
        <w:tabs>
          <w:tab w:val="left" w:pos="1418"/>
        </w:tabs>
        <w:spacing w:line="276" w:lineRule="auto"/>
        <w:ind w:firstLine="1134"/>
        <w:jc w:val="both"/>
        <w:rPr>
          <w:rFonts w:ascii="Times New Roman" w:hAnsi="Times New Roman" w:cs="Times New Roman"/>
          <w:color w:val="FF0000"/>
          <w:sz w:val="24"/>
          <w:szCs w:val="24"/>
        </w:rPr>
      </w:pPr>
      <w:r w:rsidRPr="001A4932">
        <w:rPr>
          <w:rFonts w:ascii="Times New Roman" w:hAnsi="Times New Roman" w:cs="Times New Roman"/>
          <w:b/>
          <w:color w:val="000000" w:themeColor="text1"/>
          <w:sz w:val="24"/>
          <w:szCs w:val="24"/>
        </w:rPr>
        <w:t>3.</w:t>
      </w:r>
      <w:r w:rsidRPr="001A4932">
        <w:rPr>
          <w:rFonts w:ascii="Times New Roman" w:hAnsi="Times New Roman" w:cs="Times New Roman"/>
          <w:color w:val="000000" w:themeColor="text1"/>
          <w:sz w:val="24"/>
          <w:szCs w:val="24"/>
        </w:rPr>
        <w:t xml:space="preserve"> </w:t>
      </w:r>
      <w:r w:rsidR="00504A15" w:rsidRPr="00140B8C">
        <w:rPr>
          <w:rFonts w:ascii="Times New Roman" w:hAnsi="Times New Roman" w:cs="Times New Roman"/>
          <w:b/>
          <w:sz w:val="24"/>
          <w:szCs w:val="24"/>
        </w:rPr>
        <w:t xml:space="preserve">Kokių pozityvių rezultatų laukiama: </w:t>
      </w:r>
      <w:r w:rsidR="00140B8C" w:rsidRPr="00140B8C">
        <w:rPr>
          <w:rFonts w:ascii="Times New Roman" w:hAnsi="Times New Roman" w:cs="Times New Roman"/>
          <w:sz w:val="24"/>
          <w:szCs w:val="24"/>
        </w:rPr>
        <w:t>suteikus</w:t>
      </w:r>
      <w:r w:rsidR="00140B8C">
        <w:rPr>
          <w:rFonts w:ascii="Times New Roman" w:hAnsi="Times New Roman" w:cs="Times New Roman"/>
          <w:sz w:val="24"/>
          <w:szCs w:val="24"/>
        </w:rPr>
        <w:t xml:space="preserve"> naują pavadinimą gatvei Birštone</w:t>
      </w:r>
      <w:r w:rsidR="00E96BC4">
        <w:rPr>
          <w:rFonts w:ascii="Times New Roman" w:hAnsi="Times New Roman" w:cs="Times New Roman"/>
          <w:sz w:val="24"/>
          <w:szCs w:val="24"/>
        </w:rPr>
        <w:t>,</w:t>
      </w:r>
      <w:r w:rsidR="00140B8C">
        <w:rPr>
          <w:rFonts w:ascii="Times New Roman" w:hAnsi="Times New Roman" w:cs="Times New Roman"/>
          <w:sz w:val="24"/>
          <w:szCs w:val="24"/>
        </w:rPr>
        <w:t xml:space="preserve"> mieste bus galima ištaisyti senus, klaidingus adresus ir suteikti naujus adresus, jau besiformuojantiems sklypams. </w:t>
      </w:r>
    </w:p>
    <w:p w:rsidR="001A4932" w:rsidRDefault="001A4932" w:rsidP="000C3A2E">
      <w:pPr>
        <w:tabs>
          <w:tab w:val="left" w:pos="1418"/>
        </w:tabs>
        <w:spacing w:line="276" w:lineRule="auto"/>
        <w:ind w:firstLine="1134"/>
        <w:jc w:val="both"/>
        <w:rPr>
          <w:rFonts w:ascii="Times New Roman" w:hAnsi="Times New Roman" w:cs="Times New Roman"/>
          <w:color w:val="FF0000"/>
          <w:sz w:val="24"/>
          <w:szCs w:val="24"/>
        </w:rPr>
      </w:pPr>
      <w:r>
        <w:rPr>
          <w:rFonts w:ascii="Times New Roman" w:hAnsi="Times New Roman" w:cs="Times New Roman"/>
          <w:b/>
          <w:sz w:val="24"/>
          <w:szCs w:val="24"/>
        </w:rPr>
        <w:t xml:space="preserve">4. </w:t>
      </w:r>
      <w:r w:rsidR="00504A15" w:rsidRPr="00140B8C">
        <w:rPr>
          <w:rFonts w:ascii="Times New Roman" w:hAnsi="Times New Roman" w:cs="Times New Roman"/>
          <w:b/>
          <w:sz w:val="24"/>
          <w:szCs w:val="24"/>
        </w:rPr>
        <w:t xml:space="preserve">Galimos neigiamos pasekmės priėmus projektą, kokių priemonių reikėtų imtis, kad tokių pasekmių būtų išvengta: </w:t>
      </w:r>
      <w:r w:rsidR="00504A15" w:rsidRPr="00140B8C">
        <w:rPr>
          <w:rFonts w:ascii="Times New Roman" w:hAnsi="Times New Roman" w:cs="Times New Roman"/>
          <w:sz w:val="24"/>
          <w:szCs w:val="24"/>
        </w:rPr>
        <w:t>nėra.</w:t>
      </w:r>
    </w:p>
    <w:p w:rsidR="00140B8C" w:rsidRPr="001A4932" w:rsidRDefault="001A4932" w:rsidP="000C3A2E">
      <w:pPr>
        <w:tabs>
          <w:tab w:val="left" w:pos="1418"/>
        </w:tabs>
        <w:spacing w:line="276" w:lineRule="auto"/>
        <w:ind w:firstLine="1134"/>
        <w:jc w:val="both"/>
        <w:rPr>
          <w:rFonts w:ascii="Times New Roman" w:hAnsi="Times New Roman" w:cs="Times New Roman"/>
          <w:color w:val="FF0000"/>
          <w:sz w:val="24"/>
          <w:szCs w:val="24"/>
        </w:rPr>
      </w:pPr>
      <w:r w:rsidRPr="001A4932">
        <w:rPr>
          <w:rFonts w:ascii="Times New Roman" w:hAnsi="Times New Roman" w:cs="Times New Roman"/>
          <w:b/>
          <w:color w:val="000000" w:themeColor="text1"/>
          <w:sz w:val="24"/>
          <w:szCs w:val="24"/>
        </w:rPr>
        <w:t>5.</w:t>
      </w:r>
      <w:r w:rsidRPr="001A4932">
        <w:rPr>
          <w:rFonts w:ascii="Times New Roman" w:hAnsi="Times New Roman" w:cs="Times New Roman"/>
          <w:color w:val="000000" w:themeColor="text1"/>
          <w:sz w:val="24"/>
          <w:szCs w:val="24"/>
        </w:rPr>
        <w:t xml:space="preserve"> </w:t>
      </w:r>
      <w:r w:rsidR="00504A15" w:rsidRPr="00140B8C">
        <w:rPr>
          <w:rFonts w:ascii="Times New Roman" w:hAnsi="Times New Roman" w:cs="Times New Roman"/>
          <w:b/>
          <w:sz w:val="24"/>
          <w:szCs w:val="24"/>
        </w:rPr>
        <w:t>Kokie šios srities aktai tebegalioja:</w:t>
      </w:r>
      <w:r w:rsidR="00504A15" w:rsidRPr="00140B8C">
        <w:rPr>
          <w:rFonts w:ascii="Times New Roman" w:hAnsi="Times New Roman" w:cs="Times New Roman"/>
          <w:sz w:val="24"/>
          <w:szCs w:val="24"/>
        </w:rPr>
        <w:t xml:space="preserve"> </w:t>
      </w:r>
      <w:r w:rsidR="00140B8C" w:rsidRPr="00E74DAD">
        <w:rPr>
          <w:rFonts w:ascii="Times New Roman" w:hAnsi="Times New Roman" w:cs="Times New Roman"/>
          <w:color w:val="000000" w:themeColor="text1"/>
          <w:sz w:val="24"/>
          <w:szCs w:val="24"/>
        </w:rPr>
        <w:t xml:space="preserve">vadovaujamasi Lietuvos Respublikos teritorijos </w:t>
      </w:r>
      <w:r w:rsidR="00140B8C" w:rsidRPr="00A167E3">
        <w:rPr>
          <w:rFonts w:ascii="Times New Roman" w:hAnsi="Times New Roman" w:cs="Times New Roman"/>
          <w:sz w:val="24"/>
          <w:szCs w:val="24"/>
        </w:rPr>
        <w:t>administrac</w:t>
      </w:r>
      <w:r w:rsidR="00140B8C">
        <w:rPr>
          <w:rFonts w:ascii="Times New Roman" w:hAnsi="Times New Roman" w:cs="Times New Roman"/>
          <w:sz w:val="24"/>
          <w:szCs w:val="24"/>
        </w:rPr>
        <w:t>inių vienetų ir jų ribų įstatymu</w:t>
      </w:r>
      <w:r w:rsidR="00140B8C" w:rsidRPr="00A167E3">
        <w:rPr>
          <w:rFonts w:ascii="Times New Roman" w:hAnsi="Times New Roman" w:cs="Times New Roman"/>
          <w:sz w:val="24"/>
          <w:szCs w:val="24"/>
        </w:rPr>
        <w:t xml:space="preserve">, </w:t>
      </w:r>
      <w:r w:rsidR="00140B8C" w:rsidRPr="007C422D">
        <w:rPr>
          <w:rFonts w:ascii="Times New Roman" w:hAnsi="Times New Roman" w:cs="Times New Roman"/>
          <w:sz w:val="24"/>
          <w:szCs w:val="24"/>
        </w:rPr>
        <w:t>Lietuvos Respublikos vidaus reikalų ministro 2011 m. sausio 25 d. įsakym</w:t>
      </w:r>
      <w:r w:rsidR="00140B8C">
        <w:rPr>
          <w:rFonts w:ascii="Times New Roman" w:hAnsi="Times New Roman" w:cs="Times New Roman"/>
          <w:sz w:val="24"/>
          <w:szCs w:val="24"/>
        </w:rPr>
        <w:t>u</w:t>
      </w:r>
      <w:r w:rsidR="00140B8C" w:rsidRPr="007C422D">
        <w:rPr>
          <w:rFonts w:ascii="Times New Roman" w:hAnsi="Times New Roman" w:cs="Times New Roman"/>
          <w:sz w:val="24"/>
          <w:szCs w:val="24"/>
        </w:rPr>
        <w:t xml:space="preserve"> Nr. 1V-57 „</w:t>
      </w:r>
      <w:r w:rsidR="00140B8C">
        <w:rPr>
          <w:rFonts w:ascii="Times New Roman" w:hAnsi="Times New Roman" w:cs="Times New Roman"/>
          <w:bCs/>
          <w:color w:val="000000"/>
          <w:sz w:val="24"/>
          <w:szCs w:val="24"/>
        </w:rPr>
        <w:t>D</w:t>
      </w:r>
      <w:r w:rsidR="00140B8C" w:rsidRPr="00EC4687">
        <w:rPr>
          <w:rFonts w:ascii="Times New Roman" w:hAnsi="Times New Roman" w:cs="Times New Roman"/>
          <w:bCs/>
          <w:color w:val="000000"/>
          <w:sz w:val="24"/>
          <w:szCs w:val="24"/>
        </w:rPr>
        <w:t>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140B8C" w:rsidRPr="007C422D">
        <w:rPr>
          <w:rFonts w:ascii="Times New Roman" w:hAnsi="Times New Roman" w:cs="Times New Roman"/>
          <w:sz w:val="24"/>
          <w:szCs w:val="24"/>
        </w:rPr>
        <w:t>“</w:t>
      </w:r>
      <w:r w:rsidR="00140B8C">
        <w:rPr>
          <w:rFonts w:ascii="Times New Roman" w:hAnsi="Times New Roman" w:cs="Times New Roman"/>
          <w:sz w:val="24"/>
          <w:szCs w:val="24"/>
        </w:rPr>
        <w:t>.</w:t>
      </w:r>
    </w:p>
    <w:p w:rsidR="00504A15" w:rsidRPr="00140B8C" w:rsidRDefault="001A4932" w:rsidP="000C3A2E">
      <w:pPr>
        <w:tabs>
          <w:tab w:val="left" w:pos="1418"/>
        </w:tabs>
        <w:spacing w:line="276" w:lineRule="auto"/>
        <w:ind w:left="1134"/>
        <w:jc w:val="both"/>
        <w:rPr>
          <w:rFonts w:ascii="Times New Roman" w:hAnsi="Times New Roman" w:cs="Times New Roman"/>
          <w:sz w:val="24"/>
          <w:szCs w:val="24"/>
        </w:rPr>
      </w:pPr>
      <w:r>
        <w:rPr>
          <w:rFonts w:ascii="Times New Roman" w:hAnsi="Times New Roman" w:cs="Times New Roman"/>
          <w:b/>
          <w:sz w:val="24"/>
          <w:szCs w:val="24"/>
        </w:rPr>
        <w:t xml:space="preserve">6. </w:t>
      </w:r>
      <w:r w:rsidR="00504A15" w:rsidRPr="00140B8C">
        <w:rPr>
          <w:rFonts w:ascii="Times New Roman" w:hAnsi="Times New Roman" w:cs="Times New Roman"/>
          <w:b/>
          <w:sz w:val="24"/>
          <w:szCs w:val="24"/>
        </w:rPr>
        <w:t xml:space="preserve">Rengiant projektą gauti specialistų vertinimai ir išvados: </w:t>
      </w:r>
      <w:r w:rsidR="00504A15" w:rsidRPr="00140B8C">
        <w:rPr>
          <w:rFonts w:ascii="Times New Roman" w:hAnsi="Times New Roman" w:cs="Times New Roman"/>
          <w:sz w:val="24"/>
          <w:szCs w:val="24"/>
        </w:rPr>
        <w:t>nėra.</w:t>
      </w:r>
    </w:p>
    <w:p w:rsidR="00504A15" w:rsidRPr="00BC3F85" w:rsidRDefault="00504A15" w:rsidP="000C3A2E">
      <w:pPr>
        <w:tabs>
          <w:tab w:val="left" w:pos="1418"/>
        </w:tabs>
        <w:spacing w:line="276" w:lineRule="auto"/>
        <w:ind w:firstLine="1134"/>
        <w:jc w:val="both"/>
        <w:rPr>
          <w:rFonts w:ascii="Times New Roman" w:hAnsi="Times New Roman" w:cs="Times New Roman"/>
          <w:sz w:val="24"/>
          <w:szCs w:val="24"/>
        </w:rPr>
      </w:pPr>
      <w:r w:rsidRPr="00BC3F85">
        <w:rPr>
          <w:rFonts w:ascii="Times New Roman" w:hAnsi="Times New Roman" w:cs="Times New Roman"/>
          <w:b/>
          <w:sz w:val="24"/>
          <w:szCs w:val="24"/>
        </w:rPr>
        <w:t>7. Projekto iniciatoriai:</w:t>
      </w:r>
      <w:r w:rsidRPr="00BC3F85">
        <w:rPr>
          <w:rFonts w:ascii="Times New Roman" w:hAnsi="Times New Roman" w:cs="Times New Roman"/>
          <w:sz w:val="24"/>
          <w:szCs w:val="24"/>
        </w:rPr>
        <w:t xml:space="preserve"> Birštono savivaldybės administracijos Architektūros ir kraštotvarkos skyrius. </w:t>
      </w:r>
    </w:p>
    <w:p w:rsidR="00504A15" w:rsidRPr="00BC3F85" w:rsidRDefault="00504A15" w:rsidP="000C3A2E">
      <w:pPr>
        <w:tabs>
          <w:tab w:val="left" w:pos="1418"/>
        </w:tabs>
        <w:spacing w:line="276" w:lineRule="auto"/>
        <w:ind w:firstLine="1134"/>
        <w:jc w:val="both"/>
        <w:rPr>
          <w:rFonts w:ascii="Times New Roman" w:hAnsi="Times New Roman" w:cs="Times New Roman"/>
          <w:sz w:val="24"/>
          <w:szCs w:val="24"/>
        </w:rPr>
      </w:pPr>
      <w:r w:rsidRPr="00BC3F85">
        <w:rPr>
          <w:rFonts w:ascii="Times New Roman" w:hAnsi="Times New Roman" w:cs="Times New Roman"/>
          <w:b/>
          <w:sz w:val="24"/>
          <w:szCs w:val="24"/>
        </w:rPr>
        <w:t xml:space="preserve">8. Lėšų poreikis teisės aktui įgyvendinti: </w:t>
      </w:r>
      <w:r w:rsidRPr="00BC3F85">
        <w:rPr>
          <w:rFonts w:ascii="Times New Roman" w:hAnsi="Times New Roman" w:cs="Times New Roman"/>
          <w:sz w:val="24"/>
          <w:szCs w:val="24"/>
        </w:rPr>
        <w:t xml:space="preserve">nereikalingas. </w:t>
      </w:r>
    </w:p>
    <w:p w:rsidR="000C3A2E" w:rsidRDefault="00504A15" w:rsidP="000C3A2E">
      <w:pPr>
        <w:tabs>
          <w:tab w:val="left" w:pos="1418"/>
        </w:tabs>
        <w:spacing w:line="276" w:lineRule="auto"/>
        <w:ind w:firstLine="1134"/>
        <w:jc w:val="both"/>
        <w:rPr>
          <w:rFonts w:ascii="Times New Roman" w:hAnsi="Times New Roman" w:cs="Times New Roman"/>
          <w:sz w:val="24"/>
          <w:szCs w:val="24"/>
        </w:rPr>
      </w:pPr>
      <w:r w:rsidRPr="00BC3F85">
        <w:rPr>
          <w:rFonts w:ascii="Times New Roman" w:hAnsi="Times New Roman" w:cs="Times New Roman"/>
          <w:b/>
          <w:sz w:val="24"/>
          <w:szCs w:val="24"/>
        </w:rPr>
        <w:t>9. Kiti, autorių nuomone, reikalingi paaiškinimai:</w:t>
      </w:r>
      <w:r w:rsidRPr="00BC3F85">
        <w:rPr>
          <w:rFonts w:ascii="Times New Roman" w:hAnsi="Times New Roman" w:cs="Times New Roman"/>
          <w:sz w:val="24"/>
          <w:szCs w:val="24"/>
        </w:rPr>
        <w:t xml:space="preserve"> nėra.</w:t>
      </w:r>
    </w:p>
    <w:p w:rsidR="002376BF" w:rsidRPr="00BC3F85" w:rsidRDefault="002376BF" w:rsidP="000C3A2E">
      <w:pPr>
        <w:tabs>
          <w:tab w:val="left" w:pos="1418"/>
        </w:tabs>
        <w:spacing w:line="276" w:lineRule="auto"/>
        <w:ind w:firstLine="1134"/>
        <w:jc w:val="both"/>
        <w:rPr>
          <w:rFonts w:ascii="Times New Roman" w:hAnsi="Times New Roman" w:cs="Times New Roman"/>
          <w:sz w:val="24"/>
          <w:szCs w:val="24"/>
        </w:rPr>
      </w:pPr>
    </w:p>
    <w:p w:rsidR="00504A15" w:rsidRPr="00BC3F85" w:rsidRDefault="00AE7F26" w:rsidP="000C3A2E">
      <w:pPr>
        <w:tabs>
          <w:tab w:val="left" w:pos="1134"/>
        </w:tabs>
        <w:spacing w:line="276"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812FEB">
        <w:rPr>
          <w:rFonts w:ascii="Times New Roman" w:hAnsi="Times New Roman" w:cs="Times New Roman"/>
          <w:sz w:val="24"/>
          <w:szCs w:val="24"/>
        </w:rPr>
        <w:t xml:space="preserve">             </w:t>
      </w:r>
      <w:r>
        <w:rPr>
          <w:rFonts w:ascii="Times New Roman" w:hAnsi="Times New Roman" w:cs="Times New Roman"/>
          <w:sz w:val="24"/>
          <w:szCs w:val="24"/>
        </w:rPr>
        <w:t xml:space="preserve">Marta </w:t>
      </w:r>
      <w:proofErr w:type="spellStart"/>
      <w:r>
        <w:rPr>
          <w:rFonts w:ascii="Times New Roman" w:hAnsi="Times New Roman" w:cs="Times New Roman"/>
          <w:sz w:val="24"/>
          <w:szCs w:val="24"/>
        </w:rPr>
        <w:t>Šliumpienė</w:t>
      </w:r>
      <w:proofErr w:type="spellEnd"/>
    </w:p>
    <w:sectPr w:rsidR="00504A15" w:rsidRPr="00BC3F85" w:rsidSect="00C959EB">
      <w:type w:val="continuous"/>
      <w:pgSz w:w="11907" w:h="16840" w:code="9"/>
      <w:pgMar w:top="1135" w:right="1134"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73" w:rsidRDefault="003B3E73">
      <w:r>
        <w:separator/>
      </w:r>
    </w:p>
  </w:endnote>
  <w:endnote w:type="continuationSeparator" w:id="0">
    <w:p w:rsidR="003B3E73" w:rsidRDefault="003B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EB" w:rsidRDefault="00C959EB" w:rsidP="00C959E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73" w:rsidRDefault="003B3E73">
      <w:r>
        <w:separator/>
      </w:r>
    </w:p>
  </w:footnote>
  <w:footnote w:type="continuationSeparator" w:id="0">
    <w:p w:rsidR="003B3E73" w:rsidRDefault="003B3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47564F">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right"/>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40B0"/>
    <w:multiLevelType w:val="hybridMultilevel"/>
    <w:tmpl w:val="87180816"/>
    <w:lvl w:ilvl="0" w:tplc="7496FD70">
      <w:start w:val="1"/>
      <w:numFmt w:val="decimal"/>
      <w:lvlText w:val="%1."/>
      <w:lvlJc w:val="left"/>
      <w:pPr>
        <w:ind w:left="2589" w:hanging="1455"/>
      </w:pPr>
      <w:rPr>
        <w:rFonts w:hint="default"/>
        <w:b/>
        <w:color w:val="000000" w:themeColor="text1"/>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06F5EBC"/>
    <w:multiLevelType w:val="hybridMultilevel"/>
    <w:tmpl w:val="6F86045E"/>
    <w:lvl w:ilvl="0" w:tplc="D7D6B970">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4k5aiaeV/O8szCOkuwrgMQyLNrD+XONFEq9eAQK5kr17IxqhqW5Y300gHBAASyjjdXzfl4bd7zMU+h90VuHA==" w:salt="6uAbn/T/85tLPV9w3cVL2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A4"/>
    <w:rsid w:val="00027626"/>
    <w:rsid w:val="00084938"/>
    <w:rsid w:val="00096B3B"/>
    <w:rsid w:val="000C3A21"/>
    <w:rsid w:val="000C3A2E"/>
    <w:rsid w:val="00140B8C"/>
    <w:rsid w:val="00153F05"/>
    <w:rsid w:val="001775CE"/>
    <w:rsid w:val="00194D11"/>
    <w:rsid w:val="001A4932"/>
    <w:rsid w:val="001D6E9C"/>
    <w:rsid w:val="001D7814"/>
    <w:rsid w:val="001F25D5"/>
    <w:rsid w:val="002376BF"/>
    <w:rsid w:val="00311363"/>
    <w:rsid w:val="00374BEA"/>
    <w:rsid w:val="00396DE1"/>
    <w:rsid w:val="00397EDB"/>
    <w:rsid w:val="003B3E73"/>
    <w:rsid w:val="003D0F69"/>
    <w:rsid w:val="0041799E"/>
    <w:rsid w:val="00470792"/>
    <w:rsid w:val="0047564F"/>
    <w:rsid w:val="00504A15"/>
    <w:rsid w:val="00515BE1"/>
    <w:rsid w:val="00531D3D"/>
    <w:rsid w:val="005D11B0"/>
    <w:rsid w:val="006269A4"/>
    <w:rsid w:val="00640F5A"/>
    <w:rsid w:val="006554E7"/>
    <w:rsid w:val="006F5CB3"/>
    <w:rsid w:val="00747116"/>
    <w:rsid w:val="00812FEB"/>
    <w:rsid w:val="009001AB"/>
    <w:rsid w:val="0090755B"/>
    <w:rsid w:val="009455EA"/>
    <w:rsid w:val="00A703DE"/>
    <w:rsid w:val="00A75FC6"/>
    <w:rsid w:val="00A81174"/>
    <w:rsid w:val="00A86044"/>
    <w:rsid w:val="00AB2B47"/>
    <w:rsid w:val="00AE7F26"/>
    <w:rsid w:val="00B94036"/>
    <w:rsid w:val="00BA0318"/>
    <w:rsid w:val="00BC11F3"/>
    <w:rsid w:val="00BC3F85"/>
    <w:rsid w:val="00BD7830"/>
    <w:rsid w:val="00C84738"/>
    <w:rsid w:val="00C959EB"/>
    <w:rsid w:val="00C979CD"/>
    <w:rsid w:val="00C97B3D"/>
    <w:rsid w:val="00CA0783"/>
    <w:rsid w:val="00CE1AE1"/>
    <w:rsid w:val="00E96BC4"/>
    <w:rsid w:val="00EC4687"/>
    <w:rsid w:val="00F26072"/>
    <w:rsid w:val="00F272BA"/>
    <w:rsid w:val="00F4786E"/>
    <w:rsid w:val="00F5261C"/>
    <w:rsid w:val="00FF5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99BCF3-2AD6-45EE-902B-524DD39D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paragraph" w:styleId="Antrat4">
    <w:name w:val="heading 4"/>
    <w:basedOn w:val="prastasis"/>
    <w:next w:val="prastasis"/>
    <w:qFormat/>
    <w:pPr>
      <w:keepNext/>
      <w:jc w:val="right"/>
      <w:outlineLvl w:val="3"/>
    </w:pPr>
    <w:rPr>
      <w:rFonts w:ascii="Times New Roman" w:hAnsi="Times New Roman"/>
      <w:b/>
      <w:bCs/>
      <w:cap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table" w:styleId="Lentelstinklelis">
    <w:name w:val="Table Grid"/>
    <w:basedOn w:val="prastojilentel"/>
    <w:rsid w:val="00A86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01AB"/>
    <w:pPr>
      <w:ind w:left="720"/>
      <w:contextualSpacing/>
    </w:pPr>
  </w:style>
  <w:style w:type="paragraph" w:customStyle="1" w:styleId="bodytext301">
    <w:name w:val="bodytext301"/>
    <w:basedOn w:val="prastasis"/>
    <w:rsid w:val="00153F05"/>
    <w:pPr>
      <w:shd w:val="clear" w:color="auto" w:fill="FFFFFF"/>
      <w:spacing w:before="180" w:line="226" w:lineRule="atLeast"/>
    </w:pPr>
    <w:rPr>
      <w:rFonts w:ascii="Times New Roman" w:hAnsi="Times New Roman" w:cs="Times New Roman"/>
      <w:lang w:val="en-US" w:eastAsia="en-US" w:bidi="ar-SA"/>
    </w:rPr>
  </w:style>
  <w:style w:type="paragraph" w:styleId="Debesliotekstas">
    <w:name w:val="Balloon Text"/>
    <w:basedOn w:val="prastasis"/>
    <w:link w:val="DebesliotekstasDiagrama"/>
    <w:semiHidden/>
    <w:unhideWhenUsed/>
    <w:rsid w:val="00A75F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5FC6"/>
    <w:rPr>
      <w:rFonts w:ascii="Segoe UI" w:hAnsi="Segoe UI" w:cs="Segoe UI"/>
      <w:sz w:val="18"/>
      <w:szCs w:val="18"/>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3266</Words>
  <Characters>1862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Jonkute</dc:creator>
  <cp:lastModifiedBy>Marta Sliumpiene</cp:lastModifiedBy>
  <cp:revision>5</cp:revision>
  <cp:lastPrinted>2018-10-11T07:33:00Z</cp:lastPrinted>
  <dcterms:created xsi:type="dcterms:W3CDTF">2018-10-11T05:06:00Z</dcterms:created>
  <dcterms:modified xsi:type="dcterms:W3CDTF">2018-10-11T07:48:00Z</dcterms:modified>
</cp:coreProperties>
</file>