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83216" w14:textId="77777777" w:rsidR="002A6851" w:rsidRPr="00963977" w:rsidRDefault="002A6851" w:rsidP="002A6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SimSun" w:hAnsi="Times New Roman"/>
          <w:b/>
          <w:sz w:val="24"/>
          <w:szCs w:val="24"/>
          <w:lang w:eastAsia="zh-CN"/>
        </w:rPr>
      </w:pPr>
      <w:r w:rsidRPr="00963977">
        <w:rPr>
          <w:rFonts w:ascii="Times New Roman" w:eastAsia="SimSun" w:hAnsi="Times New Roman"/>
          <w:b/>
          <w:sz w:val="24"/>
          <w:szCs w:val="24"/>
          <w:lang w:eastAsia="zh-CN"/>
        </w:rPr>
        <w:t>BIRŠTONO SAVIVALDYBĖS</w:t>
      </w:r>
    </w:p>
    <w:p w14:paraId="77664F27" w14:textId="77777777" w:rsidR="002A6851" w:rsidRPr="00963977" w:rsidRDefault="002A6851" w:rsidP="002A6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SimSun" w:hAnsi="Times New Roman"/>
          <w:b/>
          <w:sz w:val="24"/>
          <w:szCs w:val="24"/>
          <w:lang w:eastAsia="zh-CN"/>
        </w:rPr>
      </w:pPr>
      <w:r w:rsidRPr="00963977">
        <w:rPr>
          <w:rFonts w:ascii="Times New Roman" w:eastAsia="SimSun" w:hAnsi="Times New Roman"/>
          <w:b/>
          <w:sz w:val="24"/>
          <w:szCs w:val="24"/>
          <w:lang w:eastAsia="zh-CN"/>
        </w:rPr>
        <w:t>202</w:t>
      </w:r>
      <w:r>
        <w:rPr>
          <w:rFonts w:ascii="Times New Roman" w:eastAsia="SimSun" w:hAnsi="Times New Roman"/>
          <w:b/>
          <w:sz w:val="24"/>
          <w:szCs w:val="24"/>
          <w:lang w:eastAsia="zh-CN"/>
        </w:rPr>
        <w:t>2</w:t>
      </w:r>
      <w:r w:rsidRPr="00963977">
        <w:rPr>
          <w:rFonts w:ascii="Times New Roman" w:eastAsia="SimSun" w:hAnsi="Times New Roman"/>
          <w:b/>
          <w:sz w:val="24"/>
          <w:szCs w:val="24"/>
          <w:lang w:eastAsia="zh-CN"/>
        </w:rPr>
        <w:t xml:space="preserve"> METŲ SOCIALINIŲ PASLAUGŲ PLANAS</w:t>
      </w:r>
    </w:p>
    <w:p w14:paraId="2AF79137" w14:textId="77777777" w:rsidR="002A6851" w:rsidRPr="00963977" w:rsidRDefault="002A6851" w:rsidP="002A6851">
      <w:pPr>
        <w:spacing w:line="256" w:lineRule="auto"/>
        <w:jc w:val="center"/>
        <w:rPr>
          <w:rFonts w:ascii="Times New Roman" w:hAnsi="Times New Roman"/>
          <w:b/>
          <w:sz w:val="24"/>
          <w:szCs w:val="24"/>
        </w:rPr>
      </w:pPr>
    </w:p>
    <w:p w14:paraId="768AC32B" w14:textId="77777777" w:rsidR="002A6851" w:rsidRPr="00963977" w:rsidRDefault="002A6851" w:rsidP="002A6851">
      <w:pPr>
        <w:spacing w:line="256" w:lineRule="auto"/>
        <w:jc w:val="center"/>
        <w:rPr>
          <w:rFonts w:ascii="Times New Roman" w:hAnsi="Times New Roman"/>
          <w:b/>
          <w:sz w:val="24"/>
          <w:szCs w:val="24"/>
        </w:rPr>
      </w:pPr>
      <w:r w:rsidRPr="00963977">
        <w:rPr>
          <w:rFonts w:ascii="Times New Roman" w:hAnsi="Times New Roman"/>
          <w:b/>
          <w:sz w:val="24"/>
          <w:szCs w:val="24"/>
        </w:rPr>
        <w:t>I. ĮVADAS</w:t>
      </w:r>
    </w:p>
    <w:p w14:paraId="446E40CE" w14:textId="77777777" w:rsidR="002A6851" w:rsidRPr="00963977" w:rsidRDefault="002A6851" w:rsidP="002A6851">
      <w:pPr>
        <w:spacing w:line="256" w:lineRule="auto"/>
        <w:jc w:val="center"/>
        <w:rPr>
          <w:rFonts w:ascii="Times New Roman" w:hAnsi="Times New Roman"/>
          <w:b/>
          <w:sz w:val="24"/>
          <w:szCs w:val="24"/>
        </w:rPr>
      </w:pPr>
    </w:p>
    <w:p w14:paraId="54B90629" w14:textId="77777777" w:rsidR="002A6851" w:rsidRPr="00963977" w:rsidRDefault="002A6851" w:rsidP="002A6851">
      <w:pPr>
        <w:spacing w:line="360" w:lineRule="auto"/>
        <w:ind w:firstLine="851"/>
        <w:rPr>
          <w:rFonts w:ascii="Times New Roman" w:hAnsi="Times New Roman"/>
          <w:b/>
          <w:sz w:val="24"/>
          <w:szCs w:val="24"/>
        </w:rPr>
      </w:pPr>
      <w:r w:rsidRPr="00963977">
        <w:rPr>
          <w:rFonts w:ascii="Times New Roman" w:hAnsi="Times New Roman"/>
          <w:b/>
          <w:sz w:val="24"/>
          <w:szCs w:val="24"/>
        </w:rPr>
        <w:t>1. Bendra informacija</w:t>
      </w:r>
    </w:p>
    <w:p w14:paraId="592E3F3D" w14:textId="77777777" w:rsidR="002A6851" w:rsidRPr="00F839D5" w:rsidRDefault="002A6851" w:rsidP="00203672">
      <w:pPr>
        <w:spacing w:line="360" w:lineRule="auto"/>
        <w:ind w:firstLine="862"/>
        <w:jc w:val="both"/>
        <w:rPr>
          <w:rFonts w:ascii="Times New Roman" w:hAnsi="Times New Roman" w:cs="Times New Roman"/>
          <w:sz w:val="24"/>
          <w:szCs w:val="24"/>
        </w:rPr>
      </w:pPr>
      <w:r w:rsidRPr="00963977">
        <w:rPr>
          <w:rFonts w:ascii="Times New Roman" w:hAnsi="Times New Roman"/>
          <w:sz w:val="24"/>
          <w:szCs w:val="24"/>
        </w:rPr>
        <w:t>Birštono savivaldybės 202</w:t>
      </w:r>
      <w:r>
        <w:rPr>
          <w:rFonts w:ascii="Times New Roman" w:hAnsi="Times New Roman"/>
          <w:sz w:val="24"/>
          <w:szCs w:val="24"/>
        </w:rPr>
        <w:t>2</w:t>
      </w:r>
      <w:r w:rsidRPr="00963977">
        <w:rPr>
          <w:rFonts w:ascii="Times New Roman" w:hAnsi="Times New Roman"/>
          <w:sz w:val="24"/>
          <w:szCs w:val="24"/>
        </w:rPr>
        <w:t xml:space="preserve"> m. socialinių paslaugų planas parengtas vadovaujantis Lietuvos Respublikos socialinių paslaugų įstatymu, Socialinių paslaugų planavimo metodika, patvirtinta Lietuvos Respublikos Vyriausybės 2006 m. lapkričio 15 d. nutarimu Nr. 1132, </w:t>
      </w:r>
      <w:r>
        <w:rPr>
          <w:rFonts w:ascii="Times New Roman" w:hAnsi="Times New Roman" w:cs="Times New Roman"/>
          <w:color w:val="000000"/>
          <w:sz w:val="24"/>
          <w:szCs w:val="24"/>
        </w:rPr>
        <w:t>S</w:t>
      </w:r>
      <w:r w:rsidRPr="00F839D5">
        <w:rPr>
          <w:rFonts w:ascii="Times New Roman" w:hAnsi="Times New Roman" w:cs="Times New Roman"/>
          <w:color w:val="000000"/>
          <w:sz w:val="24"/>
          <w:szCs w:val="24"/>
        </w:rPr>
        <w:t>ocialinių paslaugų efektyvumo vertinimo kriterijai</w:t>
      </w:r>
      <w:r>
        <w:rPr>
          <w:rFonts w:ascii="Times New Roman" w:hAnsi="Times New Roman" w:cs="Times New Roman"/>
          <w:color w:val="000000"/>
          <w:sz w:val="24"/>
          <w:szCs w:val="24"/>
        </w:rPr>
        <w:t xml:space="preserve">s, patvirtintais </w:t>
      </w:r>
      <w:r w:rsidRPr="00963977">
        <w:rPr>
          <w:rFonts w:ascii="Times New Roman" w:hAnsi="Times New Roman"/>
          <w:sz w:val="24"/>
          <w:szCs w:val="24"/>
        </w:rPr>
        <w:t xml:space="preserve">Lietuvos Respublikos socialinės apsaugos ir darbo ministerijos 2007 m. balandžio 12 d. įsakymu Nr. A1-104 „Dėl Socialinių paslaugų plano formos ir socialinių paslaugų efektyvumo vertinimo kriterijų patvirtinimo“ </w:t>
      </w:r>
      <w:r w:rsidRPr="00963977">
        <w:rPr>
          <w:rFonts w:ascii="Times New Roman" w:hAnsi="Times New Roman"/>
          <w:color w:val="000000"/>
          <w:sz w:val="24"/>
          <w:szCs w:val="24"/>
        </w:rPr>
        <w:t xml:space="preserve">ir kitais socialines paslaugas reglamentuojančiais teisės aktais. </w:t>
      </w:r>
    </w:p>
    <w:p w14:paraId="5E3CFA06" w14:textId="3BC44AB8" w:rsidR="002A6851" w:rsidRPr="00963977" w:rsidRDefault="002A6851" w:rsidP="00203672">
      <w:pPr>
        <w:spacing w:line="360" w:lineRule="auto"/>
        <w:ind w:firstLine="862"/>
        <w:jc w:val="both"/>
        <w:rPr>
          <w:rFonts w:ascii="Times New Roman" w:hAnsi="Times New Roman"/>
          <w:sz w:val="24"/>
          <w:szCs w:val="24"/>
        </w:rPr>
      </w:pPr>
      <w:r w:rsidRPr="00963977">
        <w:rPr>
          <w:rFonts w:ascii="Times New Roman" w:hAnsi="Times New Roman"/>
          <w:sz w:val="24"/>
          <w:szCs w:val="24"/>
        </w:rPr>
        <w:t>Birštono savivaldybės</w:t>
      </w:r>
      <w:r w:rsidR="000704DE">
        <w:rPr>
          <w:rFonts w:ascii="Times New Roman" w:hAnsi="Times New Roman"/>
          <w:sz w:val="24"/>
          <w:szCs w:val="24"/>
        </w:rPr>
        <w:t xml:space="preserve"> </w:t>
      </w:r>
      <w:r w:rsidRPr="00963977">
        <w:rPr>
          <w:rFonts w:ascii="Times New Roman" w:hAnsi="Times New Roman"/>
          <w:sz w:val="24"/>
          <w:szCs w:val="24"/>
        </w:rPr>
        <w:t>202</w:t>
      </w:r>
      <w:r>
        <w:rPr>
          <w:rFonts w:ascii="Times New Roman" w:hAnsi="Times New Roman"/>
          <w:sz w:val="24"/>
          <w:szCs w:val="24"/>
          <w:lang w:val="en-US"/>
        </w:rPr>
        <w:t>2</w:t>
      </w:r>
      <w:r w:rsidRPr="00963977">
        <w:rPr>
          <w:rFonts w:ascii="Times New Roman" w:hAnsi="Times New Roman"/>
          <w:sz w:val="24"/>
          <w:szCs w:val="24"/>
        </w:rPr>
        <w:t xml:space="preserve"> m. socialinių paslaugų plano tikslai atitinka:  </w:t>
      </w:r>
    </w:p>
    <w:p w14:paraId="6450A37A" w14:textId="77777777" w:rsidR="002A6851" w:rsidRPr="00963977" w:rsidRDefault="002A6851" w:rsidP="002A6851">
      <w:pPr>
        <w:spacing w:line="360" w:lineRule="auto"/>
        <w:ind w:firstLine="851"/>
        <w:jc w:val="both"/>
        <w:rPr>
          <w:rFonts w:ascii="Times New Roman" w:hAnsi="Times New Roman"/>
          <w:sz w:val="24"/>
          <w:szCs w:val="24"/>
        </w:rPr>
      </w:pPr>
      <w:r w:rsidRPr="00963977">
        <w:rPr>
          <w:rFonts w:ascii="Times New Roman" w:hAnsi="Times New Roman"/>
          <w:sz w:val="24"/>
          <w:szCs w:val="24"/>
        </w:rPr>
        <w:t xml:space="preserve">1. Valstybės ilgalaikės raidos strategijos pagrindinį tikslą „Sukurti aplinką plėtoti šalies materialinei ir dvasinei gerovei, kurią apibendrintai nusako žinių visuomenė, saugi visuomenė ir konkurencinga ekonomika“ ir kryptį „Plėsti socialinę paramą ir įveikti skurdą bei socialinę atskirtį“ bei priemones „Įvykdyti socialinių paslaugų reformą, kuri apibrėžtų veiksmingesnius socialinių paslaugų organizavimo būdus, skatintų pačius paslaugų gavėjus ieškoti savęs gelbėjimo būdų, pertvarkytų paslaugų finansavimą, sukurtų bendrą socialinių paslaugų standartų, kokybės vertinimo ir kontrolės mechanizmą“, „Teikti prevencines ir reabilitacines socialines paslaugas socialinės atskirties grupėms, prievartą ir išnaudojimą patyrusiems, sergantiems priklausomybės ligomis, grįžusiems iš įkalinimo vietų ir kitiems asmenims“, kitas priemones. </w:t>
      </w:r>
    </w:p>
    <w:p w14:paraId="049C5D5C" w14:textId="77777777" w:rsidR="002A6851" w:rsidRPr="001C2DC1" w:rsidRDefault="002A6851" w:rsidP="002A6851">
      <w:pPr>
        <w:tabs>
          <w:tab w:val="left" w:pos="1701"/>
        </w:tabs>
        <w:spacing w:line="360" w:lineRule="auto"/>
        <w:ind w:firstLine="851"/>
        <w:jc w:val="both"/>
      </w:pPr>
      <w:r w:rsidRPr="001C2DC1">
        <w:rPr>
          <w:rFonts w:ascii="Times New Roman" w:hAnsi="Times New Roman" w:cs="Times New Roman"/>
          <w:sz w:val="24"/>
          <w:szCs w:val="24"/>
        </w:rPr>
        <w:t>2. Birštono savivaldybės strateginio plėtros plano iki 2030 metų, patvirtinto Birštono savivaldybės tarybos 2021 m. gegužės 28 d. sprendimu Nr. TSE-97 „Dėl Birštono savivaldybės strateginio plėtros plano iki 2030 metų patvirtinimo“ (toliau – Strateginis plėtros planas) I prioriteto „Patrauklios aplinkos gyvenimui, poilsiui ir darbui kūrimas“, 5 tikslo „Viešųjų paslaugų kokybės gerinimas“</w:t>
      </w:r>
      <w:r w:rsidRPr="001C2DC1">
        <w:rPr>
          <w:rFonts w:ascii="Times New Roman" w:hAnsi="Times New Roman" w:cs="Times New Roman"/>
          <w:bCs/>
          <w:sz w:val="24"/>
          <w:szCs w:val="24"/>
        </w:rPr>
        <w:t xml:space="preserve"> </w:t>
      </w:r>
      <w:r w:rsidRPr="001C2DC1">
        <w:rPr>
          <w:rFonts w:ascii="Times New Roman" w:hAnsi="Times New Roman" w:cs="Times New Roman"/>
          <w:sz w:val="24"/>
          <w:szCs w:val="24"/>
        </w:rPr>
        <w:t>2 uždavinio „Sveikatos, socialinių paslaugų kokybės ir prieinamumo gerinimas gyventojams“ priemones, t. y.</w:t>
      </w:r>
      <w:r w:rsidRPr="001C2DC1">
        <w:t xml:space="preserve"> </w:t>
      </w:r>
      <w:r w:rsidRPr="001C2DC1">
        <w:rPr>
          <w:rFonts w:ascii="Times New Roman" w:hAnsi="Times New Roman" w:cs="Times New Roman"/>
          <w:sz w:val="24"/>
          <w:szCs w:val="24"/>
        </w:rPr>
        <w:t>„Socialines ir sveikatos priežiūros paslaugas teikiančių įstaigų infrastruktūros atnaujinimas ir paslaugų plėtra“, „Teikiamų socialinių paslaugų rūšių (bendrųjų socialinių paslaugų, socialinės priežiūros paslaugų, socialinės globos paslaugų) išlaikymas ir išplėtimas“.</w:t>
      </w:r>
    </w:p>
    <w:p w14:paraId="7DB64452" w14:textId="04B1AD3C" w:rsidR="002A6851" w:rsidRPr="00963977" w:rsidRDefault="002A6851" w:rsidP="002A6851">
      <w:pPr>
        <w:tabs>
          <w:tab w:val="left" w:pos="1701"/>
        </w:tabs>
        <w:spacing w:line="360" w:lineRule="auto"/>
        <w:ind w:firstLine="864"/>
        <w:jc w:val="both"/>
        <w:rPr>
          <w:rFonts w:ascii="Times New Roman" w:hAnsi="Times New Roman"/>
          <w:sz w:val="24"/>
          <w:szCs w:val="24"/>
        </w:rPr>
      </w:pPr>
      <w:r w:rsidRPr="00963977">
        <w:rPr>
          <w:rFonts w:ascii="Times New Roman" w:hAnsi="Times New Roman"/>
          <w:sz w:val="24"/>
          <w:szCs w:val="24"/>
        </w:rPr>
        <w:t xml:space="preserve">Rengiant šį socialinių paslaugų planą buvo naudojami Statistikos departamento prie LR Vyriausybės, </w:t>
      </w:r>
      <w:r w:rsidRPr="00963977">
        <w:rPr>
          <w:rFonts w:ascii="Times New Roman" w:hAnsi="Times New Roman"/>
          <w:sz w:val="24"/>
          <w:szCs w:val="24"/>
          <w:shd w:val="clear" w:color="auto" w:fill="FFFFFF"/>
        </w:rPr>
        <w:t>Užimtumo tarnybos prie LR socialinės apsaugos ir darbo ministerijos</w:t>
      </w:r>
      <w:r w:rsidRPr="00963977">
        <w:rPr>
          <w:rFonts w:ascii="Times New Roman" w:hAnsi="Times New Roman"/>
          <w:sz w:val="24"/>
          <w:szCs w:val="24"/>
        </w:rPr>
        <w:t xml:space="preserve">, </w:t>
      </w:r>
      <w:r w:rsidRPr="00963977">
        <w:rPr>
          <w:rFonts w:ascii="Times New Roman" w:hAnsi="Times New Roman"/>
          <w:sz w:val="24"/>
          <w:szCs w:val="24"/>
          <w:shd w:val="clear" w:color="auto" w:fill="FFFFFF"/>
        </w:rPr>
        <w:t>VĮ Registrų centro,</w:t>
      </w:r>
      <w:r w:rsidRPr="00963977">
        <w:rPr>
          <w:rFonts w:ascii="Tahoma" w:hAnsi="Tahoma" w:cs="Tahoma"/>
          <w:sz w:val="18"/>
          <w:szCs w:val="18"/>
          <w:shd w:val="clear" w:color="auto" w:fill="FFFFFF"/>
        </w:rPr>
        <w:t xml:space="preserve"> </w:t>
      </w:r>
      <w:r w:rsidRPr="00963977">
        <w:rPr>
          <w:rFonts w:ascii="Times New Roman" w:hAnsi="Times New Roman"/>
          <w:sz w:val="24"/>
          <w:szCs w:val="24"/>
        </w:rPr>
        <w:t xml:space="preserve">Savivaldybės administracijos struktūrinių padalinių (Socialinės paramos, Teisės ir civilinės metrikacijos, Biudžeto ir apskaitos, </w:t>
      </w:r>
      <w:r w:rsidRPr="00963977">
        <w:rPr>
          <w:rFonts w:ascii="Times New Roman" w:hAnsi="Times New Roman"/>
          <w:bCs/>
          <w:sz w:val="24"/>
          <w:szCs w:val="24"/>
        </w:rPr>
        <w:t>Švietimo, kultūros ir sporto skyrių</w:t>
      </w:r>
      <w:r w:rsidRPr="00963977">
        <w:rPr>
          <w:rFonts w:ascii="Times New Roman" w:hAnsi="Times New Roman"/>
          <w:sz w:val="24"/>
          <w:szCs w:val="24"/>
        </w:rPr>
        <w:t>), BĮ Nemajūnų dienos centro</w:t>
      </w:r>
      <w:r w:rsidR="00B13366">
        <w:rPr>
          <w:rFonts w:ascii="Times New Roman" w:hAnsi="Times New Roman"/>
          <w:sz w:val="24"/>
          <w:szCs w:val="24"/>
        </w:rPr>
        <w:t xml:space="preserve"> </w:t>
      </w:r>
      <w:r w:rsidR="00B13366">
        <w:rPr>
          <w:rFonts w:ascii="Times New Roman" w:hAnsi="Times New Roman"/>
          <w:sz w:val="24"/>
          <w:szCs w:val="24"/>
        </w:rPr>
        <w:lastRenderedPageBreak/>
        <w:t>(toliau – Centras)</w:t>
      </w:r>
      <w:r w:rsidRPr="00963977">
        <w:rPr>
          <w:rFonts w:ascii="Times New Roman" w:hAnsi="Times New Roman"/>
          <w:sz w:val="24"/>
          <w:szCs w:val="24"/>
        </w:rPr>
        <w:t>, nevyriausybinių organizacijų pateikti duomenys, reikalingi šio socialinių paslaugų plano rengimui.</w:t>
      </w:r>
    </w:p>
    <w:p w14:paraId="5467FCF1" w14:textId="77777777" w:rsidR="002A6851" w:rsidRPr="00963977" w:rsidRDefault="002A6851" w:rsidP="00203672">
      <w:pPr>
        <w:spacing w:line="360" w:lineRule="auto"/>
        <w:ind w:firstLine="864"/>
        <w:jc w:val="both"/>
        <w:rPr>
          <w:rFonts w:ascii="Times New Roman" w:hAnsi="Times New Roman"/>
          <w:sz w:val="24"/>
          <w:szCs w:val="24"/>
        </w:rPr>
      </w:pPr>
      <w:r w:rsidRPr="00963977">
        <w:rPr>
          <w:rFonts w:ascii="Times New Roman" w:hAnsi="Times New Roman"/>
          <w:sz w:val="24"/>
          <w:szCs w:val="24"/>
        </w:rPr>
        <w:t xml:space="preserve">Socialinių paslaugų plane vartojamos sąvokos atitinka Lietuvos Respublikos socialinių paslaugų įstatyme ir kituose teisės aktuose apibrėžtas sąvokas. </w:t>
      </w:r>
    </w:p>
    <w:p w14:paraId="345F8CD5" w14:textId="77777777" w:rsidR="002A6851" w:rsidRPr="00432551" w:rsidRDefault="002A6851" w:rsidP="00203672">
      <w:pPr>
        <w:spacing w:line="360" w:lineRule="auto"/>
        <w:ind w:firstLine="851"/>
        <w:rPr>
          <w:rFonts w:ascii="Times New Roman" w:hAnsi="Times New Roman"/>
          <w:b/>
          <w:sz w:val="24"/>
          <w:szCs w:val="24"/>
        </w:rPr>
      </w:pPr>
      <w:r w:rsidRPr="00963977">
        <w:rPr>
          <w:rFonts w:ascii="Times New Roman" w:hAnsi="Times New Roman"/>
          <w:b/>
          <w:sz w:val="24"/>
          <w:szCs w:val="24"/>
        </w:rPr>
        <w:t>2. Socialinių paslaugų teikimo ir plėtros tikslai</w:t>
      </w:r>
    </w:p>
    <w:p w14:paraId="50AA94B4" w14:textId="77777777" w:rsidR="002A6851" w:rsidRPr="00963977" w:rsidRDefault="002A6851" w:rsidP="00203672">
      <w:pPr>
        <w:spacing w:line="360" w:lineRule="auto"/>
        <w:ind w:firstLine="864"/>
        <w:jc w:val="both"/>
        <w:rPr>
          <w:rFonts w:ascii="Times New Roman" w:hAnsi="Times New Roman"/>
          <w:sz w:val="24"/>
          <w:szCs w:val="24"/>
        </w:rPr>
      </w:pPr>
      <w:r w:rsidRPr="00963977">
        <w:rPr>
          <w:rFonts w:ascii="Times New Roman" w:hAnsi="Times New Roman"/>
          <w:sz w:val="24"/>
          <w:szCs w:val="24"/>
        </w:rPr>
        <w:t>Pagrindiniai socialinių paslaugų teikimo ir plėtros tikslai:</w:t>
      </w:r>
    </w:p>
    <w:p w14:paraId="3B17A89D" w14:textId="77777777" w:rsidR="002A6851" w:rsidRPr="00963977" w:rsidRDefault="002A6851" w:rsidP="00203672">
      <w:pPr>
        <w:spacing w:line="360" w:lineRule="auto"/>
        <w:ind w:firstLine="864"/>
        <w:jc w:val="both"/>
        <w:rPr>
          <w:rFonts w:ascii="Times New Roman" w:hAnsi="Times New Roman"/>
          <w:color w:val="000000"/>
          <w:sz w:val="24"/>
          <w:szCs w:val="24"/>
        </w:rPr>
      </w:pPr>
      <w:bookmarkStart w:id="0" w:name="part_d4b422c11b2a496693032c4de3a7ca5e"/>
      <w:bookmarkEnd w:id="0"/>
      <w:r w:rsidRPr="00963977">
        <w:rPr>
          <w:rFonts w:ascii="Times New Roman" w:hAnsi="Times New Roman"/>
          <w:color w:val="000000"/>
          <w:sz w:val="24"/>
          <w:szCs w:val="24"/>
        </w:rPr>
        <w:t xml:space="preserve">1.  Vykdant valstybės ir savivaldybės socialinę politiką, užtikrinti kokybiškas socialines paslaugas savivaldybės teritorijoje gyvenantiems asmenims (šeimoms), atsižvelgiant į </w:t>
      </w:r>
      <w:r w:rsidRPr="00963977">
        <w:rPr>
          <w:rFonts w:ascii="Times New Roman" w:hAnsi="Times New Roman"/>
          <w:b/>
          <w:sz w:val="24"/>
          <w:szCs w:val="24"/>
        </w:rPr>
        <w:t xml:space="preserve">individualius </w:t>
      </w:r>
      <w:r w:rsidRPr="00963977">
        <w:rPr>
          <w:rFonts w:ascii="Times New Roman" w:hAnsi="Times New Roman"/>
          <w:color w:val="000000"/>
          <w:sz w:val="24"/>
          <w:szCs w:val="24"/>
        </w:rPr>
        <w:t xml:space="preserve">jų poreikius. </w:t>
      </w:r>
    </w:p>
    <w:p w14:paraId="15AC661B" w14:textId="77777777" w:rsidR="002A6851" w:rsidRPr="00963977" w:rsidRDefault="002A6851" w:rsidP="00203672">
      <w:pPr>
        <w:spacing w:line="360" w:lineRule="auto"/>
        <w:ind w:firstLine="864"/>
        <w:jc w:val="both"/>
        <w:rPr>
          <w:rFonts w:ascii="Times New Roman" w:hAnsi="Times New Roman"/>
          <w:sz w:val="24"/>
          <w:szCs w:val="24"/>
        </w:rPr>
      </w:pPr>
      <w:bookmarkStart w:id="1" w:name="part_9ab039c22e5d456bab4de589ec8b7157"/>
      <w:bookmarkEnd w:id="1"/>
      <w:r w:rsidRPr="00963977">
        <w:rPr>
          <w:rFonts w:ascii="Times New Roman" w:hAnsi="Times New Roman"/>
          <w:color w:val="000000"/>
          <w:sz w:val="24"/>
          <w:szCs w:val="24"/>
        </w:rPr>
        <w:t xml:space="preserve">2.  </w:t>
      </w:r>
      <w:bookmarkStart w:id="2" w:name="part_45af79e9ef8547bba94ea6197b226346"/>
      <w:bookmarkEnd w:id="2"/>
      <w:r w:rsidRPr="00963977">
        <w:rPr>
          <w:rFonts w:ascii="Times New Roman" w:hAnsi="Times New Roman"/>
          <w:color w:val="000000"/>
          <w:sz w:val="24"/>
          <w:szCs w:val="24"/>
        </w:rPr>
        <w:t xml:space="preserve">Mažinti gyventojų įvairių socialinių grupių atskirtį ir gerinti socialinių paslaugų </w:t>
      </w:r>
      <w:r w:rsidRPr="00963977">
        <w:rPr>
          <w:rFonts w:ascii="Times New Roman" w:hAnsi="Times New Roman"/>
          <w:b/>
          <w:sz w:val="24"/>
          <w:szCs w:val="24"/>
        </w:rPr>
        <w:t>prieinamumą, kompleksiškumą.</w:t>
      </w:r>
    </w:p>
    <w:p w14:paraId="11D5CFD6" w14:textId="77777777" w:rsidR="002A6851" w:rsidRPr="00963977" w:rsidRDefault="002A6851" w:rsidP="00203672">
      <w:pPr>
        <w:spacing w:line="360" w:lineRule="auto"/>
        <w:ind w:firstLine="864"/>
        <w:jc w:val="both"/>
        <w:rPr>
          <w:rFonts w:ascii="Times New Roman" w:hAnsi="Times New Roman"/>
          <w:sz w:val="24"/>
          <w:szCs w:val="24"/>
        </w:rPr>
      </w:pPr>
      <w:bookmarkStart w:id="3" w:name="part_06f247838a7e490cab1d9b7b0d582f5e"/>
      <w:bookmarkEnd w:id="3"/>
      <w:r w:rsidRPr="00963977">
        <w:rPr>
          <w:rFonts w:ascii="Times New Roman" w:hAnsi="Times New Roman"/>
          <w:color w:val="000000"/>
          <w:sz w:val="24"/>
          <w:szCs w:val="24"/>
        </w:rPr>
        <w:t xml:space="preserve">3. Plėsti socialinių paslaugų </w:t>
      </w:r>
      <w:r w:rsidRPr="00963977">
        <w:rPr>
          <w:rFonts w:ascii="Times New Roman" w:hAnsi="Times New Roman"/>
          <w:b/>
          <w:color w:val="000000"/>
          <w:sz w:val="24"/>
          <w:szCs w:val="24"/>
        </w:rPr>
        <w:t>įvairovę</w:t>
      </w:r>
      <w:r w:rsidRPr="00963977">
        <w:rPr>
          <w:rFonts w:ascii="Times New Roman" w:hAnsi="Times New Roman"/>
          <w:color w:val="000000"/>
          <w:sz w:val="24"/>
          <w:szCs w:val="24"/>
        </w:rPr>
        <w:t>, į jų teikimą įtraukiant nevyriausybines ir bendruomenines organizacijas bei savanorius.</w:t>
      </w:r>
    </w:p>
    <w:p w14:paraId="5292F6CB" w14:textId="77777777" w:rsidR="002A6851" w:rsidRDefault="002A6851" w:rsidP="00203672">
      <w:pPr>
        <w:spacing w:line="360" w:lineRule="auto"/>
        <w:ind w:firstLine="864"/>
        <w:jc w:val="both"/>
        <w:rPr>
          <w:rFonts w:ascii="Times New Roman" w:hAnsi="Times New Roman"/>
          <w:color w:val="000000"/>
          <w:sz w:val="24"/>
          <w:szCs w:val="24"/>
        </w:rPr>
      </w:pPr>
      <w:bookmarkStart w:id="4" w:name="part_e417f7cddc5b41fab3726940808cae83"/>
      <w:bookmarkEnd w:id="4"/>
      <w:r w:rsidRPr="00963977">
        <w:rPr>
          <w:rFonts w:ascii="Times New Roman" w:hAnsi="Times New Roman"/>
          <w:color w:val="000000"/>
          <w:sz w:val="24"/>
          <w:szCs w:val="24"/>
        </w:rPr>
        <w:t xml:space="preserve">4. Teikiant socialines paslaugas, aktyviai </w:t>
      </w:r>
      <w:r w:rsidRPr="00963977">
        <w:rPr>
          <w:rFonts w:ascii="Times New Roman" w:hAnsi="Times New Roman"/>
          <w:b/>
          <w:sz w:val="24"/>
          <w:szCs w:val="24"/>
        </w:rPr>
        <w:t xml:space="preserve">bendradarbiauti </w:t>
      </w:r>
      <w:r w:rsidRPr="00963977">
        <w:rPr>
          <w:rFonts w:ascii="Times New Roman" w:hAnsi="Times New Roman"/>
          <w:color w:val="000000"/>
          <w:sz w:val="24"/>
          <w:szCs w:val="24"/>
        </w:rPr>
        <w:t>su vaiko teisių apsaugos ir įvaikinimo, užimtumo, policijos tarnybomis, švietimo, sveikatos bei kitomis įstaigomis ir organizacijomis.</w:t>
      </w:r>
    </w:p>
    <w:p w14:paraId="6B12B078" w14:textId="77777777" w:rsidR="002A6851" w:rsidRPr="00963977" w:rsidRDefault="002A6851" w:rsidP="00203672">
      <w:pPr>
        <w:spacing w:line="360" w:lineRule="auto"/>
        <w:ind w:firstLine="864"/>
        <w:jc w:val="both"/>
        <w:rPr>
          <w:rFonts w:ascii="Times New Roman" w:hAnsi="Times New Roman"/>
          <w:sz w:val="24"/>
          <w:szCs w:val="24"/>
        </w:rPr>
      </w:pPr>
      <w:r w:rsidRPr="000A011D">
        <w:rPr>
          <w:rFonts w:ascii="Times New Roman" w:hAnsi="Times New Roman"/>
          <w:bCs/>
          <w:sz w:val="24"/>
          <w:szCs w:val="24"/>
        </w:rPr>
        <w:t>Socialinių paslaugų teikimo ir plėtros tikslai atitinka Strateginio plėtros plano priemones socialinių paslaugų kokybės ir prieinamumo gerinimui.</w:t>
      </w:r>
    </w:p>
    <w:p w14:paraId="4708ECEB" w14:textId="77777777" w:rsidR="002A6851" w:rsidRPr="00963977" w:rsidRDefault="002A6851" w:rsidP="00203672">
      <w:pPr>
        <w:spacing w:line="360" w:lineRule="auto"/>
        <w:ind w:firstLine="851"/>
        <w:rPr>
          <w:rFonts w:ascii="Times New Roman" w:hAnsi="Times New Roman"/>
          <w:b/>
          <w:sz w:val="24"/>
          <w:szCs w:val="24"/>
        </w:rPr>
      </w:pPr>
      <w:r w:rsidRPr="00963977">
        <w:rPr>
          <w:rFonts w:ascii="Times New Roman" w:hAnsi="Times New Roman"/>
          <w:b/>
          <w:sz w:val="24"/>
          <w:szCs w:val="24"/>
        </w:rPr>
        <w:t>3. Socialinių paslaugų plano rengėjai</w:t>
      </w:r>
    </w:p>
    <w:p w14:paraId="3C75E0FE" w14:textId="2F4F7751" w:rsidR="002A6851" w:rsidRPr="005F03D7" w:rsidRDefault="002A6851" w:rsidP="00203672">
      <w:pPr>
        <w:spacing w:line="360" w:lineRule="auto"/>
        <w:ind w:firstLine="864"/>
        <w:jc w:val="both"/>
        <w:rPr>
          <w:rFonts w:ascii="Times New Roman" w:hAnsi="Times New Roman"/>
          <w:sz w:val="24"/>
          <w:szCs w:val="24"/>
        </w:rPr>
      </w:pPr>
      <w:r w:rsidRPr="00963977">
        <w:rPr>
          <w:rFonts w:ascii="Times New Roman" w:hAnsi="Times New Roman"/>
          <w:sz w:val="24"/>
          <w:szCs w:val="24"/>
        </w:rPr>
        <w:t>Socialinių paslaugų planą rengė Birštono savivaldybės administracijos Socialinės paramos skyriaus (toliau – Skyrius)</w:t>
      </w:r>
      <w:r>
        <w:rPr>
          <w:rFonts w:ascii="Times New Roman" w:hAnsi="Times New Roman"/>
          <w:sz w:val="24"/>
          <w:szCs w:val="24"/>
        </w:rPr>
        <w:t xml:space="preserve"> </w:t>
      </w:r>
      <w:r w:rsidRPr="00963977">
        <w:rPr>
          <w:rFonts w:ascii="Times New Roman" w:hAnsi="Times New Roman"/>
          <w:sz w:val="24"/>
          <w:szCs w:val="24"/>
        </w:rPr>
        <w:t>specialistai: vedėja Milda Ramanauskienė, pavaduotoja Vilma Burbienė, vyr. specialistės</w:t>
      </w:r>
      <w:r w:rsidR="002930A0">
        <w:rPr>
          <w:rFonts w:ascii="Times New Roman" w:hAnsi="Times New Roman"/>
          <w:sz w:val="24"/>
          <w:szCs w:val="24"/>
        </w:rPr>
        <w:t>:</w:t>
      </w:r>
      <w:r w:rsidRPr="00963977">
        <w:rPr>
          <w:rFonts w:ascii="Times New Roman" w:hAnsi="Times New Roman"/>
          <w:sz w:val="24"/>
          <w:szCs w:val="24"/>
        </w:rPr>
        <w:t xml:space="preserve"> Birutė Jakučionienė, Danutė Lėckienė, socialinio darbo specialistė Lina Kamarauskienė. Plano finansinę dalį ruošė Biudžeto ir apskaitos skyriaus </w:t>
      </w:r>
      <w:r w:rsidRPr="005F03D7">
        <w:rPr>
          <w:rFonts w:ascii="Times New Roman" w:hAnsi="Times New Roman"/>
          <w:sz w:val="24"/>
          <w:szCs w:val="24"/>
        </w:rPr>
        <w:t xml:space="preserve">buhalterė Vidmantė </w:t>
      </w:r>
      <w:r w:rsidR="000B6CA5" w:rsidRPr="005F03D7">
        <w:rPr>
          <w:rFonts w:ascii="Times New Roman" w:hAnsi="Times New Roman"/>
          <w:sz w:val="24"/>
          <w:szCs w:val="24"/>
        </w:rPr>
        <w:t xml:space="preserve">Agota </w:t>
      </w:r>
      <w:r w:rsidRPr="005F03D7">
        <w:rPr>
          <w:rFonts w:ascii="Times New Roman" w:hAnsi="Times New Roman"/>
          <w:sz w:val="24"/>
          <w:szCs w:val="24"/>
        </w:rPr>
        <w:t>Jakučionienė.</w:t>
      </w:r>
      <w:r w:rsidR="000B6CA5" w:rsidRPr="005F03D7">
        <w:rPr>
          <w:rFonts w:ascii="Times New Roman" w:hAnsi="Times New Roman"/>
          <w:sz w:val="24"/>
          <w:szCs w:val="24"/>
        </w:rPr>
        <w:t xml:space="preserve"> </w:t>
      </w:r>
    </w:p>
    <w:p w14:paraId="11454026" w14:textId="5CD2DC7B" w:rsidR="002A6851" w:rsidRPr="00963977" w:rsidRDefault="002A6851" w:rsidP="00203672">
      <w:pPr>
        <w:spacing w:line="360" w:lineRule="auto"/>
        <w:ind w:firstLine="864"/>
        <w:jc w:val="both"/>
        <w:rPr>
          <w:rFonts w:ascii="Times New Roman" w:hAnsi="Times New Roman"/>
          <w:sz w:val="24"/>
          <w:szCs w:val="24"/>
        </w:rPr>
      </w:pPr>
      <w:r w:rsidRPr="005F03D7">
        <w:rPr>
          <w:rFonts w:ascii="Times New Roman" w:hAnsi="Times New Roman"/>
          <w:sz w:val="24"/>
          <w:szCs w:val="24"/>
        </w:rPr>
        <w:t xml:space="preserve">Planas parengtas bendradarbiaujant su </w:t>
      </w:r>
      <w:r w:rsidR="00B13366" w:rsidRPr="005F03D7">
        <w:rPr>
          <w:rFonts w:ascii="Times New Roman" w:hAnsi="Times New Roman"/>
          <w:sz w:val="24"/>
          <w:szCs w:val="24"/>
        </w:rPr>
        <w:t>C</w:t>
      </w:r>
      <w:r w:rsidRPr="005F03D7">
        <w:rPr>
          <w:rFonts w:ascii="Times New Roman" w:hAnsi="Times New Roman"/>
          <w:sz w:val="24"/>
          <w:szCs w:val="24"/>
        </w:rPr>
        <w:t>entru, nevyriausybinėmis organizacijomis, kitomis</w:t>
      </w:r>
      <w:r w:rsidRPr="00963977">
        <w:rPr>
          <w:rFonts w:ascii="Times New Roman" w:hAnsi="Times New Roman"/>
          <w:sz w:val="24"/>
          <w:szCs w:val="24"/>
        </w:rPr>
        <w:t xml:space="preserve"> įstaigomis ir organizacijomis. </w:t>
      </w:r>
    </w:p>
    <w:p w14:paraId="28BABD69" w14:textId="77777777" w:rsidR="002A6851" w:rsidRDefault="002A6851" w:rsidP="002A6851">
      <w:pPr>
        <w:spacing w:line="360" w:lineRule="auto"/>
        <w:jc w:val="center"/>
        <w:rPr>
          <w:rFonts w:ascii="Times New Roman" w:hAnsi="Times New Roman"/>
          <w:b/>
          <w:sz w:val="24"/>
          <w:szCs w:val="24"/>
        </w:rPr>
      </w:pPr>
    </w:p>
    <w:p w14:paraId="1F012330" w14:textId="77777777" w:rsidR="002A6851" w:rsidRPr="00963977" w:rsidRDefault="002A6851" w:rsidP="002A6851">
      <w:pPr>
        <w:spacing w:line="360" w:lineRule="auto"/>
        <w:jc w:val="center"/>
        <w:rPr>
          <w:rFonts w:ascii="Times New Roman" w:hAnsi="Times New Roman"/>
          <w:b/>
          <w:sz w:val="24"/>
          <w:szCs w:val="24"/>
        </w:rPr>
      </w:pPr>
      <w:r w:rsidRPr="00963977">
        <w:rPr>
          <w:rFonts w:ascii="Times New Roman" w:hAnsi="Times New Roman"/>
          <w:b/>
          <w:sz w:val="24"/>
          <w:szCs w:val="24"/>
        </w:rPr>
        <w:t>II. BŪKLĖS ANALIZĖ</w:t>
      </w:r>
    </w:p>
    <w:p w14:paraId="09AFAB34" w14:textId="77777777" w:rsidR="002A6851" w:rsidRDefault="002A6851" w:rsidP="00954483">
      <w:pPr>
        <w:spacing w:line="360" w:lineRule="auto"/>
        <w:ind w:firstLine="851"/>
        <w:jc w:val="both"/>
        <w:rPr>
          <w:rFonts w:ascii="Times New Roman" w:hAnsi="Times New Roman"/>
          <w:b/>
          <w:sz w:val="24"/>
          <w:szCs w:val="24"/>
        </w:rPr>
      </w:pPr>
      <w:r w:rsidRPr="00963977">
        <w:rPr>
          <w:rFonts w:ascii="Times New Roman" w:hAnsi="Times New Roman"/>
          <w:b/>
          <w:sz w:val="24"/>
          <w:szCs w:val="24"/>
        </w:rPr>
        <w:t>4. Savivaldybės socialinės ekonominės ir demografinės situacijos įvertinimas</w:t>
      </w:r>
    </w:p>
    <w:p w14:paraId="3347974C" w14:textId="77777777" w:rsidR="002A6851" w:rsidRPr="00BF4B9B" w:rsidRDefault="002A6851" w:rsidP="00954483">
      <w:pPr>
        <w:spacing w:line="360" w:lineRule="auto"/>
        <w:ind w:firstLine="851"/>
        <w:jc w:val="both"/>
        <w:rPr>
          <w:rFonts w:ascii="Times New Roman" w:hAnsi="Times New Roman" w:cs="Times New Roman"/>
          <w:b/>
          <w:sz w:val="24"/>
          <w:szCs w:val="24"/>
        </w:rPr>
      </w:pPr>
      <w:r w:rsidRPr="00BF4B9B">
        <w:rPr>
          <w:rFonts w:ascii="Times New Roman" w:hAnsi="Times New Roman" w:cs="Times New Roman"/>
          <w:color w:val="000000"/>
          <w:sz w:val="24"/>
          <w:szCs w:val="24"/>
        </w:rPr>
        <w:t>Įvertinus bendrųjų</w:t>
      </w:r>
      <w:r>
        <w:rPr>
          <w:rFonts w:ascii="Times New Roman" w:hAnsi="Times New Roman" w:cs="Times New Roman"/>
          <w:color w:val="000000"/>
          <w:sz w:val="24"/>
          <w:szCs w:val="24"/>
        </w:rPr>
        <w:t>,</w:t>
      </w:r>
      <w:r w:rsidRPr="00BF4B9B">
        <w:rPr>
          <w:rFonts w:ascii="Times New Roman" w:hAnsi="Times New Roman" w:cs="Times New Roman"/>
          <w:color w:val="000000"/>
          <w:sz w:val="24"/>
          <w:szCs w:val="24"/>
        </w:rPr>
        <w:t xml:space="preserve"> socialinės, ekonominės ir demografinės būklės</w:t>
      </w:r>
      <w:r>
        <w:rPr>
          <w:rFonts w:ascii="Times New Roman" w:hAnsi="Times New Roman" w:cs="Times New Roman"/>
          <w:color w:val="000000"/>
          <w:sz w:val="24"/>
          <w:szCs w:val="24"/>
        </w:rPr>
        <w:t>,</w:t>
      </w:r>
      <w:r w:rsidRPr="00BF4B9B">
        <w:rPr>
          <w:rFonts w:ascii="Times New Roman" w:hAnsi="Times New Roman" w:cs="Times New Roman"/>
          <w:color w:val="000000"/>
          <w:sz w:val="24"/>
          <w:szCs w:val="24"/>
        </w:rPr>
        <w:t xml:space="preserve"> rodiklių kaitos dinamiką, galima apžvelgti šiandienos aktualijas, kurios sudaro prielaidas vertinti ir numatyti konkrečias socialinių paslaugų teikimo kryptis.</w:t>
      </w:r>
    </w:p>
    <w:p w14:paraId="79F017F5" w14:textId="77777777" w:rsidR="002305BD" w:rsidRDefault="002305BD" w:rsidP="002A6851">
      <w:pPr>
        <w:spacing w:line="360" w:lineRule="auto"/>
        <w:ind w:firstLine="851"/>
        <w:rPr>
          <w:rFonts w:ascii="Times New Roman" w:hAnsi="Times New Roman"/>
          <w:b/>
          <w:sz w:val="24"/>
          <w:szCs w:val="24"/>
        </w:rPr>
      </w:pPr>
    </w:p>
    <w:p w14:paraId="02FF61B2" w14:textId="77777777" w:rsidR="002305BD" w:rsidRDefault="002305BD" w:rsidP="002A6851">
      <w:pPr>
        <w:spacing w:line="360" w:lineRule="auto"/>
        <w:ind w:firstLine="851"/>
        <w:rPr>
          <w:rFonts w:ascii="Times New Roman" w:hAnsi="Times New Roman"/>
          <w:b/>
          <w:sz w:val="24"/>
          <w:szCs w:val="24"/>
        </w:rPr>
      </w:pPr>
    </w:p>
    <w:p w14:paraId="16CE4817" w14:textId="77777777" w:rsidR="002305BD" w:rsidRDefault="002305BD" w:rsidP="002A6851">
      <w:pPr>
        <w:spacing w:line="360" w:lineRule="auto"/>
        <w:ind w:firstLine="851"/>
        <w:rPr>
          <w:rFonts w:ascii="Times New Roman" w:hAnsi="Times New Roman"/>
          <w:b/>
          <w:sz w:val="24"/>
          <w:szCs w:val="24"/>
        </w:rPr>
      </w:pPr>
    </w:p>
    <w:p w14:paraId="5C841B4B" w14:textId="1A53AADB" w:rsidR="002A6851" w:rsidRPr="00963977" w:rsidRDefault="002A6851" w:rsidP="002A6851">
      <w:pPr>
        <w:spacing w:line="360" w:lineRule="auto"/>
        <w:ind w:firstLine="851"/>
        <w:rPr>
          <w:rFonts w:ascii="Times New Roman" w:hAnsi="Times New Roman"/>
          <w:b/>
          <w:sz w:val="24"/>
          <w:szCs w:val="24"/>
        </w:rPr>
      </w:pPr>
      <w:r w:rsidRPr="00963977">
        <w:rPr>
          <w:rFonts w:ascii="Times New Roman" w:hAnsi="Times New Roman"/>
          <w:b/>
          <w:sz w:val="24"/>
          <w:szCs w:val="24"/>
        </w:rPr>
        <w:lastRenderedPageBreak/>
        <w:t>4.1. Savivaldybės gyventojų skaičius ir sudėtis</w:t>
      </w:r>
    </w:p>
    <w:p w14:paraId="53180089" w14:textId="400C6C49" w:rsidR="002A6851" w:rsidRPr="00963977" w:rsidRDefault="002A6851" w:rsidP="002A6851">
      <w:pPr>
        <w:spacing w:line="360" w:lineRule="auto"/>
        <w:ind w:firstLine="864"/>
        <w:jc w:val="both"/>
        <w:rPr>
          <w:rFonts w:ascii="Times New Roman" w:hAnsi="Times New Roman"/>
          <w:sz w:val="24"/>
          <w:szCs w:val="24"/>
        </w:rPr>
      </w:pPr>
      <w:r w:rsidRPr="00963977">
        <w:rPr>
          <w:rFonts w:ascii="Times New Roman" w:hAnsi="Times New Roman"/>
          <w:sz w:val="24"/>
          <w:szCs w:val="24"/>
        </w:rPr>
        <w:t xml:space="preserve">Birštono savivaldybės administracijos Teisės ir civilinės metrikacijos skyriaus duomenimis, deklaruotų gyventojų skaičius Savivaldybėje, kaip ir visoje šalyje, mažėjantis. Savivaldybės gyventojų skaičius ir sudėtis </w:t>
      </w:r>
      <w:r w:rsidRPr="00963977">
        <w:rPr>
          <w:rFonts w:ascii="Times New Roman" w:hAnsi="Times New Roman"/>
          <w:sz w:val="24"/>
          <w:szCs w:val="24"/>
          <w:lang w:val="en-US"/>
        </w:rPr>
        <w:t>202</w:t>
      </w:r>
      <w:r>
        <w:rPr>
          <w:rFonts w:ascii="Times New Roman" w:hAnsi="Times New Roman"/>
          <w:sz w:val="24"/>
          <w:szCs w:val="24"/>
          <w:lang w:val="en-US"/>
        </w:rPr>
        <w:t>2</w:t>
      </w:r>
      <w:r w:rsidRPr="00963977">
        <w:rPr>
          <w:rFonts w:ascii="Times New Roman" w:hAnsi="Times New Roman"/>
          <w:sz w:val="24"/>
          <w:szCs w:val="24"/>
          <w:lang w:val="en-US"/>
        </w:rPr>
        <w:t xml:space="preserve"> m. </w:t>
      </w:r>
      <w:r w:rsidRPr="00963977">
        <w:rPr>
          <w:rFonts w:ascii="Times New Roman" w:hAnsi="Times New Roman"/>
          <w:sz w:val="24"/>
          <w:szCs w:val="24"/>
        </w:rPr>
        <w:t>sausio</w:t>
      </w:r>
      <w:r w:rsidRPr="00963977">
        <w:rPr>
          <w:rFonts w:ascii="Times New Roman" w:hAnsi="Times New Roman"/>
          <w:sz w:val="24"/>
          <w:szCs w:val="24"/>
          <w:lang w:val="en-US"/>
        </w:rPr>
        <w:t xml:space="preserve"> 1 d. </w:t>
      </w:r>
      <w:r w:rsidRPr="00963977">
        <w:rPr>
          <w:rFonts w:ascii="Times New Roman" w:hAnsi="Times New Roman"/>
          <w:sz w:val="24"/>
          <w:szCs w:val="24"/>
        </w:rPr>
        <w:t xml:space="preserve">pateiktas </w:t>
      </w:r>
      <w:r w:rsidRPr="00963977">
        <w:rPr>
          <w:rFonts w:ascii="Times New Roman" w:hAnsi="Times New Roman"/>
          <w:sz w:val="24"/>
          <w:szCs w:val="24"/>
          <w:lang w:val="en-US"/>
        </w:rPr>
        <w:t xml:space="preserve">1-oje </w:t>
      </w:r>
      <w:r w:rsidR="00C257D4">
        <w:rPr>
          <w:rFonts w:ascii="Times New Roman" w:hAnsi="Times New Roman"/>
          <w:sz w:val="24"/>
          <w:szCs w:val="24"/>
          <w:lang w:val="en-US"/>
        </w:rPr>
        <w:t>lentelėje</w:t>
      </w:r>
      <w:r w:rsidRPr="00963977">
        <w:rPr>
          <w:rFonts w:ascii="Times New Roman" w:hAnsi="Times New Roman"/>
          <w:sz w:val="24"/>
          <w:szCs w:val="24"/>
        </w:rPr>
        <w:t>.</w:t>
      </w:r>
    </w:p>
    <w:p w14:paraId="5AD95E03" w14:textId="16A131D3" w:rsidR="002A6851" w:rsidRPr="002B07B9" w:rsidRDefault="002A6851" w:rsidP="002A6851">
      <w:pPr>
        <w:spacing w:line="360" w:lineRule="auto"/>
        <w:ind w:firstLine="862"/>
        <w:rPr>
          <w:rFonts w:ascii="Times New Roman" w:hAnsi="Times New Roman"/>
          <w:color w:val="FF0000"/>
          <w:sz w:val="24"/>
          <w:szCs w:val="24"/>
        </w:rPr>
      </w:pPr>
      <w:r w:rsidRPr="00963977">
        <w:rPr>
          <w:rFonts w:ascii="Times New Roman" w:hAnsi="Times New Roman"/>
          <w:b/>
          <w:sz w:val="24"/>
          <w:szCs w:val="24"/>
        </w:rPr>
        <w:t xml:space="preserve">1 lentelė. </w:t>
      </w:r>
      <w:r w:rsidRPr="0017354B">
        <w:rPr>
          <w:rFonts w:ascii="Times New Roman" w:hAnsi="Times New Roman"/>
          <w:sz w:val="24"/>
          <w:szCs w:val="24"/>
        </w:rPr>
        <w:t>Gyventojų skaičius ir sudėtis Birštono savivaldybėje</w:t>
      </w:r>
    </w:p>
    <w:tbl>
      <w:tblPr>
        <w:tblW w:w="913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7116"/>
        <w:gridCol w:w="1418"/>
      </w:tblGrid>
      <w:tr w:rsidR="002A6851" w:rsidRPr="00963977" w14:paraId="256A6159" w14:textId="77777777" w:rsidTr="000B6CA5">
        <w:trPr>
          <w:trHeight w:val="442"/>
        </w:trPr>
        <w:tc>
          <w:tcPr>
            <w:tcW w:w="599" w:type="dxa"/>
            <w:tcBorders>
              <w:top w:val="single" w:sz="4" w:space="0" w:color="auto"/>
              <w:left w:val="single" w:sz="4" w:space="0" w:color="auto"/>
              <w:bottom w:val="single" w:sz="4" w:space="0" w:color="auto"/>
              <w:right w:val="single" w:sz="4" w:space="0" w:color="auto"/>
            </w:tcBorders>
            <w:hideMark/>
          </w:tcPr>
          <w:p w14:paraId="5FF8758D" w14:textId="77777777" w:rsidR="002A6851" w:rsidRPr="00963977" w:rsidRDefault="002A6851" w:rsidP="000B6CA5">
            <w:pPr>
              <w:rPr>
                <w:rFonts w:ascii="Times New Roman" w:hAnsi="Times New Roman"/>
                <w:sz w:val="24"/>
                <w:szCs w:val="24"/>
              </w:rPr>
            </w:pPr>
            <w:r w:rsidRPr="00963977">
              <w:rPr>
                <w:rFonts w:ascii="Times New Roman" w:hAnsi="Times New Roman"/>
                <w:sz w:val="24"/>
                <w:szCs w:val="24"/>
              </w:rPr>
              <w:t>Eil. Nr.</w:t>
            </w:r>
          </w:p>
        </w:tc>
        <w:tc>
          <w:tcPr>
            <w:tcW w:w="7116" w:type="dxa"/>
            <w:tcBorders>
              <w:top w:val="single" w:sz="4" w:space="0" w:color="auto"/>
              <w:left w:val="single" w:sz="4" w:space="0" w:color="auto"/>
              <w:bottom w:val="single" w:sz="4" w:space="0" w:color="auto"/>
              <w:right w:val="single" w:sz="4" w:space="0" w:color="auto"/>
            </w:tcBorders>
            <w:hideMark/>
          </w:tcPr>
          <w:p w14:paraId="59C2819B" w14:textId="77777777" w:rsidR="002A6851" w:rsidRPr="00963977" w:rsidRDefault="002A6851" w:rsidP="000B6CA5">
            <w:pPr>
              <w:rPr>
                <w:rFonts w:ascii="Times New Roman" w:hAnsi="Times New Roman"/>
                <w:sz w:val="24"/>
                <w:szCs w:val="24"/>
              </w:rPr>
            </w:pPr>
            <w:r w:rsidRPr="00963977">
              <w:rPr>
                <w:rFonts w:ascii="Times New Roman" w:hAnsi="Times New Roman"/>
                <w:sz w:val="24"/>
                <w:szCs w:val="24"/>
              </w:rPr>
              <w:t>Rodiklis</w:t>
            </w:r>
          </w:p>
        </w:tc>
        <w:tc>
          <w:tcPr>
            <w:tcW w:w="1418" w:type="dxa"/>
            <w:tcBorders>
              <w:top w:val="single" w:sz="4" w:space="0" w:color="auto"/>
              <w:left w:val="single" w:sz="4" w:space="0" w:color="auto"/>
              <w:bottom w:val="single" w:sz="4" w:space="0" w:color="auto"/>
              <w:right w:val="single" w:sz="4" w:space="0" w:color="auto"/>
            </w:tcBorders>
            <w:hideMark/>
          </w:tcPr>
          <w:p w14:paraId="15F2F9EB" w14:textId="77777777" w:rsidR="002A6851" w:rsidRPr="000A011D" w:rsidRDefault="002A6851" w:rsidP="000B6CA5">
            <w:pPr>
              <w:jc w:val="center"/>
              <w:rPr>
                <w:rFonts w:ascii="Times New Roman" w:hAnsi="Times New Roman"/>
                <w:color w:val="FF0000"/>
                <w:sz w:val="24"/>
                <w:szCs w:val="24"/>
              </w:rPr>
            </w:pPr>
            <w:r w:rsidRPr="008A75C5">
              <w:rPr>
                <w:rFonts w:ascii="Times New Roman" w:hAnsi="Times New Roman"/>
                <w:color w:val="000000" w:themeColor="text1"/>
                <w:sz w:val="24"/>
                <w:szCs w:val="24"/>
              </w:rPr>
              <w:t>2022-01-01</w:t>
            </w:r>
          </w:p>
        </w:tc>
      </w:tr>
      <w:tr w:rsidR="002A6851" w:rsidRPr="00963977" w14:paraId="3CF0911C" w14:textId="77777777" w:rsidTr="000B6CA5">
        <w:trPr>
          <w:trHeight w:val="258"/>
        </w:trPr>
        <w:tc>
          <w:tcPr>
            <w:tcW w:w="599" w:type="dxa"/>
            <w:tcBorders>
              <w:top w:val="single" w:sz="4" w:space="0" w:color="auto"/>
              <w:left w:val="single" w:sz="4" w:space="0" w:color="auto"/>
              <w:bottom w:val="single" w:sz="4" w:space="0" w:color="auto"/>
              <w:right w:val="single" w:sz="4" w:space="0" w:color="auto"/>
            </w:tcBorders>
            <w:hideMark/>
          </w:tcPr>
          <w:p w14:paraId="7D2556EA" w14:textId="77777777" w:rsidR="002A6851" w:rsidRPr="00963977" w:rsidRDefault="002A6851" w:rsidP="000B6CA5">
            <w:pPr>
              <w:rPr>
                <w:rFonts w:ascii="Times New Roman" w:hAnsi="Times New Roman"/>
                <w:sz w:val="24"/>
                <w:szCs w:val="24"/>
              </w:rPr>
            </w:pPr>
            <w:r w:rsidRPr="00963977">
              <w:rPr>
                <w:rFonts w:ascii="Times New Roman" w:hAnsi="Times New Roman"/>
                <w:sz w:val="24"/>
                <w:szCs w:val="24"/>
              </w:rPr>
              <w:t>1.</w:t>
            </w:r>
          </w:p>
        </w:tc>
        <w:tc>
          <w:tcPr>
            <w:tcW w:w="7116" w:type="dxa"/>
            <w:tcBorders>
              <w:top w:val="single" w:sz="4" w:space="0" w:color="auto"/>
              <w:left w:val="single" w:sz="4" w:space="0" w:color="auto"/>
              <w:bottom w:val="single" w:sz="4" w:space="0" w:color="auto"/>
              <w:right w:val="single" w:sz="4" w:space="0" w:color="auto"/>
            </w:tcBorders>
            <w:hideMark/>
          </w:tcPr>
          <w:p w14:paraId="1C844912" w14:textId="77777777" w:rsidR="002A6851" w:rsidRPr="003622B7" w:rsidRDefault="002A6851" w:rsidP="000B6CA5">
            <w:pPr>
              <w:rPr>
                <w:rFonts w:ascii="Times New Roman" w:hAnsi="Times New Roman"/>
                <w:b/>
                <w:bCs/>
                <w:sz w:val="24"/>
                <w:szCs w:val="24"/>
              </w:rPr>
            </w:pPr>
            <w:r w:rsidRPr="003622B7">
              <w:rPr>
                <w:rFonts w:ascii="Times New Roman" w:hAnsi="Times New Roman"/>
                <w:b/>
                <w:bCs/>
                <w:sz w:val="24"/>
                <w:szCs w:val="24"/>
              </w:rPr>
              <w:t>Gyventojų skaičius: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F3E6F9" w14:textId="77777777" w:rsidR="002A6851" w:rsidRPr="00B41C80" w:rsidRDefault="002A6851" w:rsidP="000B6CA5">
            <w:pPr>
              <w:jc w:val="center"/>
              <w:rPr>
                <w:rFonts w:ascii="Times New Roman" w:hAnsi="Times New Roman"/>
                <w:color w:val="000000" w:themeColor="text1"/>
                <w:sz w:val="24"/>
                <w:szCs w:val="24"/>
                <w:lang w:val="en-US"/>
              </w:rPr>
            </w:pPr>
            <w:r w:rsidRPr="00B41C80">
              <w:rPr>
                <w:rFonts w:ascii="Times New Roman" w:hAnsi="Times New Roman"/>
                <w:color w:val="000000" w:themeColor="text1"/>
                <w:sz w:val="24"/>
                <w:szCs w:val="24"/>
              </w:rPr>
              <w:t>44</w:t>
            </w:r>
            <w:r w:rsidRPr="00B41C80">
              <w:rPr>
                <w:rFonts w:ascii="Times New Roman" w:hAnsi="Times New Roman"/>
                <w:color w:val="000000" w:themeColor="text1"/>
                <w:sz w:val="24"/>
                <w:szCs w:val="24"/>
                <w:lang w:val="en-US"/>
              </w:rPr>
              <w:t>22</w:t>
            </w:r>
          </w:p>
        </w:tc>
      </w:tr>
      <w:tr w:rsidR="002A6851" w:rsidRPr="00963977" w14:paraId="7FEF1A7F" w14:textId="77777777" w:rsidTr="000B6CA5">
        <w:trPr>
          <w:trHeight w:val="323"/>
        </w:trPr>
        <w:tc>
          <w:tcPr>
            <w:tcW w:w="599" w:type="dxa"/>
            <w:tcBorders>
              <w:top w:val="single" w:sz="4" w:space="0" w:color="auto"/>
              <w:left w:val="single" w:sz="4" w:space="0" w:color="auto"/>
              <w:bottom w:val="single" w:sz="4" w:space="0" w:color="auto"/>
              <w:right w:val="single" w:sz="4" w:space="0" w:color="auto"/>
            </w:tcBorders>
            <w:hideMark/>
          </w:tcPr>
          <w:p w14:paraId="73FBB0EA" w14:textId="77777777" w:rsidR="002A6851" w:rsidRPr="00963977" w:rsidRDefault="002A6851" w:rsidP="000B6CA5">
            <w:pPr>
              <w:rPr>
                <w:rFonts w:ascii="Times New Roman" w:hAnsi="Times New Roman"/>
                <w:i/>
                <w:sz w:val="24"/>
                <w:szCs w:val="24"/>
              </w:rPr>
            </w:pPr>
            <w:r w:rsidRPr="00963977">
              <w:rPr>
                <w:rFonts w:ascii="Times New Roman" w:hAnsi="Times New Roman"/>
                <w:i/>
                <w:sz w:val="24"/>
                <w:szCs w:val="24"/>
              </w:rPr>
              <w:t>1.1</w:t>
            </w:r>
          </w:p>
        </w:tc>
        <w:tc>
          <w:tcPr>
            <w:tcW w:w="7116" w:type="dxa"/>
            <w:tcBorders>
              <w:top w:val="single" w:sz="4" w:space="0" w:color="auto"/>
              <w:left w:val="single" w:sz="4" w:space="0" w:color="auto"/>
              <w:bottom w:val="single" w:sz="4" w:space="0" w:color="auto"/>
              <w:right w:val="single" w:sz="4" w:space="0" w:color="auto"/>
            </w:tcBorders>
            <w:hideMark/>
          </w:tcPr>
          <w:p w14:paraId="19BF07BB" w14:textId="77777777" w:rsidR="002A6851" w:rsidRPr="00963977" w:rsidRDefault="002A6851" w:rsidP="000B6CA5">
            <w:pPr>
              <w:rPr>
                <w:rFonts w:ascii="Times New Roman" w:hAnsi="Times New Roman"/>
                <w:i/>
                <w:sz w:val="24"/>
                <w:szCs w:val="24"/>
              </w:rPr>
            </w:pPr>
            <w:r w:rsidRPr="00963977">
              <w:rPr>
                <w:rFonts w:ascii="Times New Roman" w:hAnsi="Times New Roman"/>
                <w:i/>
                <w:sz w:val="24"/>
                <w:szCs w:val="24"/>
              </w:rPr>
              <w:t>Mieste deklaruotų gyventojų skaičius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985B30" w14:textId="77777777" w:rsidR="002A6851" w:rsidRPr="00B41C80" w:rsidRDefault="002A6851" w:rsidP="000B6CA5">
            <w:pPr>
              <w:jc w:val="center"/>
              <w:rPr>
                <w:rFonts w:ascii="Times New Roman" w:hAnsi="Times New Roman"/>
                <w:i/>
                <w:color w:val="000000" w:themeColor="text1"/>
                <w:sz w:val="24"/>
                <w:szCs w:val="24"/>
              </w:rPr>
            </w:pPr>
            <w:r w:rsidRPr="00B41C80">
              <w:rPr>
                <w:rFonts w:ascii="Times New Roman" w:hAnsi="Times New Roman"/>
                <w:i/>
                <w:color w:val="000000" w:themeColor="text1"/>
                <w:sz w:val="24"/>
                <w:szCs w:val="24"/>
              </w:rPr>
              <w:t>3246</w:t>
            </w:r>
          </w:p>
        </w:tc>
      </w:tr>
      <w:tr w:rsidR="002A6851" w:rsidRPr="00963977" w14:paraId="5CA443A9" w14:textId="77777777" w:rsidTr="000B6CA5">
        <w:trPr>
          <w:trHeight w:val="316"/>
        </w:trPr>
        <w:tc>
          <w:tcPr>
            <w:tcW w:w="599" w:type="dxa"/>
            <w:tcBorders>
              <w:top w:val="single" w:sz="4" w:space="0" w:color="auto"/>
              <w:left w:val="single" w:sz="4" w:space="0" w:color="auto"/>
              <w:bottom w:val="single" w:sz="4" w:space="0" w:color="auto"/>
              <w:right w:val="single" w:sz="4" w:space="0" w:color="auto"/>
            </w:tcBorders>
            <w:hideMark/>
          </w:tcPr>
          <w:p w14:paraId="12D88714" w14:textId="77777777" w:rsidR="002A6851" w:rsidRPr="00963977" w:rsidRDefault="002A6851" w:rsidP="000B6CA5">
            <w:pPr>
              <w:rPr>
                <w:rFonts w:ascii="Times New Roman" w:hAnsi="Times New Roman"/>
                <w:i/>
                <w:sz w:val="24"/>
                <w:szCs w:val="24"/>
              </w:rPr>
            </w:pPr>
            <w:r w:rsidRPr="00963977">
              <w:rPr>
                <w:rFonts w:ascii="Times New Roman" w:hAnsi="Times New Roman"/>
                <w:i/>
                <w:sz w:val="24"/>
                <w:szCs w:val="24"/>
              </w:rPr>
              <w:t>1.2</w:t>
            </w:r>
          </w:p>
        </w:tc>
        <w:tc>
          <w:tcPr>
            <w:tcW w:w="7116" w:type="dxa"/>
            <w:tcBorders>
              <w:top w:val="single" w:sz="4" w:space="0" w:color="auto"/>
              <w:left w:val="single" w:sz="4" w:space="0" w:color="auto"/>
              <w:bottom w:val="single" w:sz="4" w:space="0" w:color="auto"/>
              <w:right w:val="single" w:sz="4" w:space="0" w:color="auto"/>
            </w:tcBorders>
            <w:hideMark/>
          </w:tcPr>
          <w:p w14:paraId="17C2D75F" w14:textId="77777777" w:rsidR="002A6851" w:rsidRPr="00963977" w:rsidRDefault="002A6851" w:rsidP="000B6CA5">
            <w:pPr>
              <w:rPr>
                <w:rFonts w:ascii="Times New Roman" w:hAnsi="Times New Roman"/>
                <w:i/>
                <w:sz w:val="24"/>
                <w:szCs w:val="24"/>
              </w:rPr>
            </w:pPr>
            <w:r w:rsidRPr="00963977">
              <w:rPr>
                <w:rFonts w:ascii="Times New Roman" w:hAnsi="Times New Roman"/>
                <w:i/>
                <w:sz w:val="24"/>
                <w:szCs w:val="24"/>
              </w:rPr>
              <w:t>Kaimiškoje teritorijoje deklaruotų gyventojų skaičius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CD0778" w14:textId="77777777" w:rsidR="002A6851" w:rsidRPr="00B41C80" w:rsidRDefault="002A6851" w:rsidP="000B6CA5">
            <w:pPr>
              <w:jc w:val="center"/>
              <w:rPr>
                <w:rFonts w:ascii="Times New Roman" w:hAnsi="Times New Roman"/>
                <w:i/>
                <w:color w:val="000000" w:themeColor="text1"/>
                <w:sz w:val="24"/>
                <w:szCs w:val="24"/>
              </w:rPr>
            </w:pPr>
            <w:r w:rsidRPr="00B41C80">
              <w:rPr>
                <w:rFonts w:ascii="Times New Roman" w:hAnsi="Times New Roman"/>
                <w:i/>
                <w:color w:val="000000" w:themeColor="text1"/>
                <w:sz w:val="24"/>
                <w:szCs w:val="24"/>
              </w:rPr>
              <w:t>1160</w:t>
            </w:r>
          </w:p>
        </w:tc>
      </w:tr>
      <w:tr w:rsidR="002A6851" w:rsidRPr="00963977" w14:paraId="2170A4A0" w14:textId="77777777" w:rsidTr="000B6CA5">
        <w:trPr>
          <w:trHeight w:val="294"/>
        </w:trPr>
        <w:tc>
          <w:tcPr>
            <w:tcW w:w="599" w:type="dxa"/>
            <w:tcBorders>
              <w:top w:val="single" w:sz="4" w:space="0" w:color="auto"/>
              <w:left w:val="single" w:sz="4" w:space="0" w:color="auto"/>
              <w:bottom w:val="single" w:sz="4" w:space="0" w:color="auto"/>
              <w:right w:val="single" w:sz="4" w:space="0" w:color="auto"/>
            </w:tcBorders>
            <w:hideMark/>
          </w:tcPr>
          <w:p w14:paraId="24C485A9" w14:textId="77777777" w:rsidR="002A6851" w:rsidRPr="00963977" w:rsidRDefault="002A6851" w:rsidP="000B6CA5">
            <w:pPr>
              <w:rPr>
                <w:rFonts w:ascii="Times New Roman" w:hAnsi="Times New Roman"/>
                <w:i/>
                <w:sz w:val="24"/>
                <w:szCs w:val="24"/>
              </w:rPr>
            </w:pPr>
            <w:r w:rsidRPr="00963977">
              <w:rPr>
                <w:rFonts w:ascii="Times New Roman" w:hAnsi="Times New Roman"/>
                <w:i/>
                <w:sz w:val="24"/>
                <w:szCs w:val="24"/>
              </w:rPr>
              <w:t>1.3</w:t>
            </w:r>
          </w:p>
        </w:tc>
        <w:tc>
          <w:tcPr>
            <w:tcW w:w="7116" w:type="dxa"/>
            <w:tcBorders>
              <w:top w:val="single" w:sz="4" w:space="0" w:color="auto"/>
              <w:left w:val="single" w:sz="4" w:space="0" w:color="auto"/>
              <w:bottom w:val="single" w:sz="4" w:space="0" w:color="auto"/>
              <w:right w:val="single" w:sz="4" w:space="0" w:color="auto"/>
            </w:tcBorders>
            <w:hideMark/>
          </w:tcPr>
          <w:p w14:paraId="22486103" w14:textId="77777777" w:rsidR="002A6851" w:rsidRPr="00963977" w:rsidRDefault="002A6851" w:rsidP="000B6CA5">
            <w:pPr>
              <w:rPr>
                <w:rFonts w:ascii="Times New Roman" w:hAnsi="Times New Roman"/>
                <w:i/>
                <w:sz w:val="24"/>
                <w:szCs w:val="24"/>
              </w:rPr>
            </w:pPr>
            <w:r w:rsidRPr="00963977">
              <w:rPr>
                <w:rFonts w:ascii="Times New Roman" w:hAnsi="Times New Roman"/>
                <w:i/>
                <w:sz w:val="24"/>
                <w:szCs w:val="24"/>
              </w:rPr>
              <w:t>Gyventojų, įtrauktų į gyvenamosios vietos neturinčių asmenų apskaitą, skaičius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BE87E8" w14:textId="77777777" w:rsidR="002A6851" w:rsidRPr="00B41C80" w:rsidRDefault="002A6851" w:rsidP="000B6CA5">
            <w:pPr>
              <w:jc w:val="center"/>
              <w:rPr>
                <w:rFonts w:ascii="Times New Roman" w:hAnsi="Times New Roman"/>
                <w:i/>
                <w:color w:val="000000" w:themeColor="text1"/>
                <w:sz w:val="24"/>
                <w:szCs w:val="24"/>
              </w:rPr>
            </w:pPr>
            <w:r w:rsidRPr="00B41C80">
              <w:rPr>
                <w:rFonts w:ascii="Times New Roman" w:hAnsi="Times New Roman"/>
                <w:i/>
                <w:color w:val="000000" w:themeColor="text1"/>
                <w:sz w:val="24"/>
                <w:szCs w:val="24"/>
              </w:rPr>
              <w:t>16</w:t>
            </w:r>
          </w:p>
        </w:tc>
      </w:tr>
      <w:tr w:rsidR="002A6851" w:rsidRPr="00963977" w14:paraId="142AF51E" w14:textId="77777777" w:rsidTr="000B6CA5">
        <w:trPr>
          <w:trHeight w:val="274"/>
        </w:trPr>
        <w:tc>
          <w:tcPr>
            <w:tcW w:w="599" w:type="dxa"/>
            <w:tcBorders>
              <w:top w:val="single" w:sz="4" w:space="0" w:color="auto"/>
              <w:left w:val="single" w:sz="4" w:space="0" w:color="auto"/>
              <w:bottom w:val="single" w:sz="4" w:space="0" w:color="auto"/>
              <w:right w:val="single" w:sz="4" w:space="0" w:color="auto"/>
            </w:tcBorders>
            <w:hideMark/>
          </w:tcPr>
          <w:p w14:paraId="796863B1" w14:textId="77777777" w:rsidR="002A6851" w:rsidRPr="00963977" w:rsidRDefault="002A6851" w:rsidP="000B6CA5">
            <w:pPr>
              <w:rPr>
                <w:rFonts w:ascii="Times New Roman" w:hAnsi="Times New Roman"/>
                <w:sz w:val="24"/>
                <w:szCs w:val="24"/>
              </w:rPr>
            </w:pPr>
            <w:r w:rsidRPr="00963977">
              <w:rPr>
                <w:rFonts w:ascii="Times New Roman" w:hAnsi="Times New Roman"/>
                <w:sz w:val="24"/>
                <w:szCs w:val="24"/>
              </w:rPr>
              <w:t>2.</w:t>
            </w:r>
          </w:p>
        </w:tc>
        <w:tc>
          <w:tcPr>
            <w:tcW w:w="8534" w:type="dxa"/>
            <w:gridSpan w:val="2"/>
            <w:tcBorders>
              <w:top w:val="single" w:sz="4" w:space="0" w:color="auto"/>
              <w:left w:val="single" w:sz="4" w:space="0" w:color="auto"/>
              <w:bottom w:val="single" w:sz="4" w:space="0" w:color="auto"/>
              <w:right w:val="single" w:sz="4" w:space="0" w:color="auto"/>
            </w:tcBorders>
            <w:hideMark/>
          </w:tcPr>
          <w:p w14:paraId="34C567C6" w14:textId="77777777" w:rsidR="002A6851" w:rsidRPr="000A011D" w:rsidRDefault="002A6851" w:rsidP="000B6CA5">
            <w:pPr>
              <w:rPr>
                <w:rFonts w:ascii="Times New Roman" w:hAnsi="Times New Roman"/>
                <w:color w:val="FF0000"/>
                <w:sz w:val="24"/>
                <w:szCs w:val="24"/>
              </w:rPr>
            </w:pPr>
            <w:r w:rsidRPr="003622B7">
              <w:rPr>
                <w:rFonts w:ascii="Times New Roman" w:hAnsi="Times New Roman"/>
                <w:b/>
                <w:bCs/>
                <w:sz w:val="24"/>
                <w:szCs w:val="24"/>
              </w:rPr>
              <w:t>Gyventojų skaičius pagal amžiaus grupes:</w:t>
            </w:r>
          </w:p>
        </w:tc>
      </w:tr>
      <w:tr w:rsidR="002A6851" w:rsidRPr="00963977" w14:paraId="51D2EDEE" w14:textId="77777777" w:rsidTr="000B6CA5">
        <w:trPr>
          <w:trHeight w:val="274"/>
        </w:trPr>
        <w:tc>
          <w:tcPr>
            <w:tcW w:w="599" w:type="dxa"/>
            <w:tcBorders>
              <w:top w:val="single" w:sz="4" w:space="0" w:color="auto"/>
              <w:left w:val="single" w:sz="4" w:space="0" w:color="auto"/>
              <w:bottom w:val="single" w:sz="4" w:space="0" w:color="auto"/>
              <w:right w:val="single" w:sz="4" w:space="0" w:color="auto"/>
            </w:tcBorders>
          </w:tcPr>
          <w:p w14:paraId="4F0A3FBD" w14:textId="77777777" w:rsidR="002A6851" w:rsidRPr="00963977" w:rsidRDefault="002A6851" w:rsidP="000B6CA5">
            <w:pPr>
              <w:rPr>
                <w:rFonts w:ascii="Times New Roman" w:hAnsi="Times New Roman"/>
                <w:i/>
                <w:sz w:val="24"/>
                <w:szCs w:val="24"/>
              </w:rPr>
            </w:pPr>
            <w:r w:rsidRPr="00963977">
              <w:rPr>
                <w:rFonts w:ascii="Times New Roman" w:hAnsi="Times New Roman"/>
                <w:i/>
                <w:sz w:val="24"/>
                <w:szCs w:val="24"/>
              </w:rPr>
              <w:t>2.1</w:t>
            </w:r>
          </w:p>
        </w:tc>
        <w:tc>
          <w:tcPr>
            <w:tcW w:w="7116" w:type="dxa"/>
            <w:tcBorders>
              <w:top w:val="single" w:sz="4" w:space="0" w:color="auto"/>
              <w:left w:val="single" w:sz="4" w:space="0" w:color="auto"/>
              <w:bottom w:val="single" w:sz="4" w:space="0" w:color="auto"/>
              <w:right w:val="single" w:sz="4" w:space="0" w:color="auto"/>
            </w:tcBorders>
          </w:tcPr>
          <w:p w14:paraId="573C0635" w14:textId="77777777" w:rsidR="002A6851" w:rsidRPr="00963977" w:rsidRDefault="002A6851" w:rsidP="000B6CA5">
            <w:pPr>
              <w:rPr>
                <w:rFonts w:cs="Calibri"/>
                <w:i/>
                <w:sz w:val="24"/>
                <w:szCs w:val="24"/>
              </w:rPr>
            </w:pPr>
            <w:r w:rsidRPr="00963977">
              <w:rPr>
                <w:rFonts w:ascii="Times New Roman" w:hAnsi="Times New Roman"/>
                <w:i/>
                <w:sz w:val="24"/>
                <w:szCs w:val="24"/>
              </w:rPr>
              <w:t>darbingo amžiaus asmenų skaičius</w:t>
            </w:r>
            <w:r>
              <w:rPr>
                <w:rFonts w:ascii="Times New Roman" w:hAnsi="Times New Roman"/>
                <w:i/>
                <w:sz w:val="24"/>
                <w:szCs w:val="24"/>
              </w:rPr>
              <w:t xml:space="preserve"> (iki 65 m.)</w:t>
            </w:r>
          </w:p>
        </w:tc>
        <w:tc>
          <w:tcPr>
            <w:tcW w:w="1418" w:type="dxa"/>
            <w:tcBorders>
              <w:top w:val="single" w:sz="4" w:space="0" w:color="auto"/>
              <w:left w:val="single" w:sz="4" w:space="0" w:color="auto"/>
              <w:bottom w:val="single" w:sz="4" w:space="0" w:color="auto"/>
              <w:right w:val="single" w:sz="4" w:space="0" w:color="auto"/>
            </w:tcBorders>
            <w:vAlign w:val="center"/>
          </w:tcPr>
          <w:p w14:paraId="34C70336" w14:textId="77777777" w:rsidR="002A6851" w:rsidRPr="008A75C5" w:rsidRDefault="002A6851" w:rsidP="000B6CA5">
            <w:pPr>
              <w:jc w:val="center"/>
              <w:rPr>
                <w:rFonts w:ascii="Times New Roman" w:hAnsi="Times New Roman"/>
                <w:i/>
                <w:color w:val="000000" w:themeColor="text1"/>
                <w:sz w:val="24"/>
                <w:szCs w:val="24"/>
              </w:rPr>
            </w:pPr>
            <w:r w:rsidRPr="008A75C5">
              <w:rPr>
                <w:rFonts w:ascii="Times New Roman" w:hAnsi="Times New Roman"/>
                <w:i/>
                <w:color w:val="000000" w:themeColor="text1"/>
                <w:sz w:val="24"/>
                <w:szCs w:val="24"/>
              </w:rPr>
              <w:t>27</w:t>
            </w:r>
            <w:r>
              <w:rPr>
                <w:rFonts w:ascii="Times New Roman" w:hAnsi="Times New Roman"/>
                <w:i/>
                <w:color w:val="000000" w:themeColor="text1"/>
                <w:sz w:val="24"/>
                <w:szCs w:val="24"/>
              </w:rPr>
              <w:t>32</w:t>
            </w:r>
          </w:p>
        </w:tc>
      </w:tr>
      <w:tr w:rsidR="002A6851" w:rsidRPr="00963977" w14:paraId="6CBB78BE" w14:textId="77777777" w:rsidTr="000B6CA5">
        <w:trPr>
          <w:trHeight w:val="274"/>
        </w:trPr>
        <w:tc>
          <w:tcPr>
            <w:tcW w:w="599" w:type="dxa"/>
            <w:tcBorders>
              <w:top w:val="single" w:sz="4" w:space="0" w:color="auto"/>
              <w:left w:val="single" w:sz="4" w:space="0" w:color="auto"/>
              <w:bottom w:val="single" w:sz="4" w:space="0" w:color="auto"/>
              <w:right w:val="single" w:sz="4" w:space="0" w:color="auto"/>
            </w:tcBorders>
          </w:tcPr>
          <w:p w14:paraId="23FEAFF6" w14:textId="77777777" w:rsidR="002A6851" w:rsidRPr="00963977" w:rsidRDefault="002A6851" w:rsidP="000B6CA5">
            <w:pPr>
              <w:rPr>
                <w:rFonts w:ascii="Times New Roman" w:hAnsi="Times New Roman"/>
                <w:i/>
                <w:sz w:val="24"/>
                <w:szCs w:val="24"/>
              </w:rPr>
            </w:pPr>
            <w:r w:rsidRPr="00963977">
              <w:rPr>
                <w:rFonts w:ascii="Times New Roman" w:hAnsi="Times New Roman"/>
                <w:i/>
                <w:sz w:val="24"/>
                <w:szCs w:val="24"/>
              </w:rPr>
              <w:t>2.2</w:t>
            </w:r>
          </w:p>
        </w:tc>
        <w:tc>
          <w:tcPr>
            <w:tcW w:w="7116" w:type="dxa"/>
            <w:tcBorders>
              <w:top w:val="single" w:sz="4" w:space="0" w:color="auto"/>
              <w:left w:val="single" w:sz="4" w:space="0" w:color="auto"/>
              <w:bottom w:val="single" w:sz="4" w:space="0" w:color="auto"/>
              <w:right w:val="single" w:sz="4" w:space="0" w:color="auto"/>
            </w:tcBorders>
          </w:tcPr>
          <w:p w14:paraId="7CB12470" w14:textId="77777777" w:rsidR="002A6851" w:rsidRPr="00963977" w:rsidRDefault="002A6851" w:rsidP="000B6CA5">
            <w:pPr>
              <w:rPr>
                <w:rFonts w:ascii="Times New Roman" w:hAnsi="Times New Roman"/>
                <w:i/>
                <w:sz w:val="24"/>
                <w:szCs w:val="24"/>
              </w:rPr>
            </w:pPr>
            <w:r w:rsidRPr="00963977">
              <w:rPr>
                <w:rFonts w:ascii="Times New Roman" w:hAnsi="Times New Roman"/>
                <w:i/>
                <w:sz w:val="24"/>
                <w:szCs w:val="24"/>
              </w:rPr>
              <w:t>pensinio amžiaus asmenų skaičius</w:t>
            </w:r>
            <w:r>
              <w:rPr>
                <w:rFonts w:ascii="Times New Roman" w:hAnsi="Times New Roman"/>
                <w:i/>
                <w:sz w:val="24"/>
                <w:szCs w:val="24"/>
              </w:rPr>
              <w:t xml:space="preserve"> (nuo 65 m.)</w:t>
            </w:r>
          </w:p>
        </w:tc>
        <w:tc>
          <w:tcPr>
            <w:tcW w:w="1418" w:type="dxa"/>
            <w:tcBorders>
              <w:top w:val="single" w:sz="4" w:space="0" w:color="auto"/>
              <w:left w:val="single" w:sz="4" w:space="0" w:color="auto"/>
              <w:bottom w:val="single" w:sz="4" w:space="0" w:color="auto"/>
              <w:right w:val="single" w:sz="4" w:space="0" w:color="auto"/>
            </w:tcBorders>
            <w:vAlign w:val="center"/>
          </w:tcPr>
          <w:p w14:paraId="32CFE61B" w14:textId="77777777" w:rsidR="002A6851" w:rsidRPr="008A75C5" w:rsidRDefault="002A6851" w:rsidP="000B6CA5">
            <w:pPr>
              <w:jc w:val="center"/>
              <w:rPr>
                <w:rFonts w:ascii="Times New Roman" w:hAnsi="Times New Roman"/>
                <w:i/>
                <w:color w:val="000000" w:themeColor="text1"/>
                <w:sz w:val="24"/>
                <w:szCs w:val="24"/>
              </w:rPr>
            </w:pPr>
            <w:r w:rsidRPr="008A75C5">
              <w:rPr>
                <w:rFonts w:ascii="Times New Roman" w:hAnsi="Times New Roman"/>
                <w:i/>
                <w:color w:val="000000" w:themeColor="text1"/>
                <w:sz w:val="24"/>
                <w:szCs w:val="24"/>
              </w:rPr>
              <w:t>106</w:t>
            </w:r>
            <w:r>
              <w:rPr>
                <w:rFonts w:ascii="Times New Roman" w:hAnsi="Times New Roman"/>
                <w:i/>
                <w:color w:val="000000" w:themeColor="text1"/>
                <w:sz w:val="24"/>
                <w:szCs w:val="24"/>
              </w:rPr>
              <w:t>3</w:t>
            </w:r>
          </w:p>
        </w:tc>
      </w:tr>
      <w:tr w:rsidR="002A6851" w:rsidRPr="00963977" w14:paraId="47EE6C0A" w14:textId="77777777" w:rsidTr="000B6CA5">
        <w:trPr>
          <w:trHeight w:val="274"/>
        </w:trPr>
        <w:tc>
          <w:tcPr>
            <w:tcW w:w="599" w:type="dxa"/>
            <w:tcBorders>
              <w:top w:val="single" w:sz="4" w:space="0" w:color="auto"/>
              <w:left w:val="single" w:sz="4" w:space="0" w:color="auto"/>
              <w:bottom w:val="single" w:sz="4" w:space="0" w:color="auto"/>
              <w:right w:val="single" w:sz="4" w:space="0" w:color="auto"/>
            </w:tcBorders>
          </w:tcPr>
          <w:p w14:paraId="6F13F02E" w14:textId="77777777" w:rsidR="002A6851" w:rsidRPr="00963977" w:rsidRDefault="002A6851" w:rsidP="000B6CA5">
            <w:pPr>
              <w:rPr>
                <w:rFonts w:ascii="Times New Roman" w:hAnsi="Times New Roman"/>
                <w:i/>
                <w:sz w:val="24"/>
                <w:szCs w:val="24"/>
              </w:rPr>
            </w:pPr>
            <w:r w:rsidRPr="00963977">
              <w:rPr>
                <w:rFonts w:ascii="Times New Roman" w:hAnsi="Times New Roman"/>
                <w:i/>
                <w:sz w:val="24"/>
                <w:szCs w:val="24"/>
              </w:rPr>
              <w:t>2.3</w:t>
            </w:r>
          </w:p>
        </w:tc>
        <w:tc>
          <w:tcPr>
            <w:tcW w:w="7116" w:type="dxa"/>
            <w:tcBorders>
              <w:top w:val="single" w:sz="4" w:space="0" w:color="auto"/>
              <w:left w:val="single" w:sz="4" w:space="0" w:color="auto"/>
              <w:bottom w:val="single" w:sz="4" w:space="0" w:color="auto"/>
              <w:right w:val="single" w:sz="4" w:space="0" w:color="auto"/>
            </w:tcBorders>
          </w:tcPr>
          <w:p w14:paraId="6AF208EC" w14:textId="77777777" w:rsidR="002A6851" w:rsidRPr="00963977" w:rsidRDefault="002A6851" w:rsidP="000B6CA5">
            <w:pPr>
              <w:rPr>
                <w:rFonts w:ascii="Times New Roman" w:hAnsi="Times New Roman"/>
                <w:i/>
                <w:sz w:val="24"/>
                <w:szCs w:val="24"/>
              </w:rPr>
            </w:pPr>
            <w:r w:rsidRPr="00963977">
              <w:rPr>
                <w:rFonts w:ascii="Times New Roman" w:hAnsi="Times New Roman"/>
                <w:i/>
                <w:sz w:val="24"/>
                <w:szCs w:val="24"/>
              </w:rPr>
              <w:t>vaikų skaičius</w:t>
            </w:r>
          </w:p>
        </w:tc>
        <w:tc>
          <w:tcPr>
            <w:tcW w:w="1418" w:type="dxa"/>
            <w:tcBorders>
              <w:top w:val="single" w:sz="4" w:space="0" w:color="auto"/>
              <w:left w:val="single" w:sz="4" w:space="0" w:color="auto"/>
              <w:bottom w:val="single" w:sz="4" w:space="0" w:color="auto"/>
              <w:right w:val="single" w:sz="4" w:space="0" w:color="auto"/>
            </w:tcBorders>
            <w:vAlign w:val="center"/>
          </w:tcPr>
          <w:p w14:paraId="624D3B72" w14:textId="77777777" w:rsidR="002A6851" w:rsidRPr="000A011D" w:rsidRDefault="002A6851" w:rsidP="000B6CA5">
            <w:pPr>
              <w:jc w:val="center"/>
              <w:rPr>
                <w:rFonts w:ascii="Times New Roman" w:hAnsi="Times New Roman"/>
                <w:i/>
                <w:color w:val="FF0000"/>
                <w:sz w:val="24"/>
                <w:szCs w:val="24"/>
              </w:rPr>
            </w:pPr>
            <w:r w:rsidRPr="008A75C5">
              <w:rPr>
                <w:rFonts w:ascii="Times New Roman" w:hAnsi="Times New Roman"/>
                <w:i/>
                <w:color w:val="000000" w:themeColor="text1"/>
                <w:sz w:val="24"/>
                <w:szCs w:val="24"/>
              </w:rPr>
              <w:t>62</w:t>
            </w:r>
            <w:r>
              <w:rPr>
                <w:rFonts w:ascii="Times New Roman" w:hAnsi="Times New Roman"/>
                <w:i/>
                <w:color w:val="000000" w:themeColor="text1"/>
                <w:sz w:val="24"/>
                <w:szCs w:val="24"/>
              </w:rPr>
              <w:t>7</w:t>
            </w:r>
          </w:p>
        </w:tc>
      </w:tr>
      <w:tr w:rsidR="002A6851" w:rsidRPr="00963977" w14:paraId="11E4802F" w14:textId="77777777" w:rsidTr="000B6CA5">
        <w:trPr>
          <w:trHeight w:val="274"/>
        </w:trPr>
        <w:tc>
          <w:tcPr>
            <w:tcW w:w="599" w:type="dxa"/>
            <w:tcBorders>
              <w:top w:val="single" w:sz="4" w:space="0" w:color="auto"/>
              <w:left w:val="single" w:sz="4" w:space="0" w:color="auto"/>
              <w:bottom w:val="single" w:sz="4" w:space="0" w:color="auto"/>
              <w:right w:val="single" w:sz="4" w:space="0" w:color="auto"/>
            </w:tcBorders>
          </w:tcPr>
          <w:p w14:paraId="20B39D7E" w14:textId="77777777" w:rsidR="002A6851" w:rsidRPr="00963977" w:rsidRDefault="002A6851" w:rsidP="000B6CA5">
            <w:pPr>
              <w:jc w:val="center"/>
              <w:rPr>
                <w:rFonts w:ascii="Times New Roman" w:hAnsi="Times New Roman"/>
                <w:sz w:val="24"/>
                <w:szCs w:val="24"/>
              </w:rPr>
            </w:pPr>
            <w:r w:rsidRPr="00963977">
              <w:rPr>
                <w:rFonts w:ascii="Times New Roman" w:hAnsi="Times New Roman"/>
                <w:sz w:val="24"/>
                <w:szCs w:val="24"/>
              </w:rPr>
              <w:t>3.</w:t>
            </w:r>
          </w:p>
        </w:tc>
        <w:tc>
          <w:tcPr>
            <w:tcW w:w="8534" w:type="dxa"/>
            <w:gridSpan w:val="2"/>
            <w:tcBorders>
              <w:top w:val="single" w:sz="4" w:space="0" w:color="auto"/>
              <w:left w:val="single" w:sz="4" w:space="0" w:color="auto"/>
              <w:bottom w:val="single" w:sz="4" w:space="0" w:color="auto"/>
              <w:right w:val="single" w:sz="4" w:space="0" w:color="auto"/>
            </w:tcBorders>
          </w:tcPr>
          <w:p w14:paraId="25ADA6CB" w14:textId="77777777" w:rsidR="002A6851" w:rsidRPr="000A011D" w:rsidRDefault="002A6851" w:rsidP="000B6CA5">
            <w:pPr>
              <w:rPr>
                <w:rFonts w:ascii="Times New Roman" w:hAnsi="Times New Roman"/>
                <w:color w:val="FF0000"/>
                <w:sz w:val="24"/>
                <w:szCs w:val="24"/>
                <w:lang w:val="en-US"/>
              </w:rPr>
            </w:pPr>
            <w:r w:rsidRPr="003622B7">
              <w:rPr>
                <w:rFonts w:ascii="Times New Roman" w:hAnsi="Times New Roman"/>
                <w:b/>
                <w:bCs/>
                <w:sz w:val="24"/>
                <w:szCs w:val="24"/>
              </w:rPr>
              <w:t>Gyventojai su negalia ir (ar) specialiaisiais poreikiais:</w:t>
            </w:r>
          </w:p>
        </w:tc>
      </w:tr>
      <w:tr w:rsidR="002A6851" w:rsidRPr="00963977" w14:paraId="4C584197" w14:textId="77777777" w:rsidTr="000B6CA5">
        <w:trPr>
          <w:trHeight w:val="274"/>
        </w:trPr>
        <w:tc>
          <w:tcPr>
            <w:tcW w:w="599" w:type="dxa"/>
            <w:tcBorders>
              <w:top w:val="single" w:sz="4" w:space="0" w:color="auto"/>
              <w:left w:val="single" w:sz="4" w:space="0" w:color="auto"/>
              <w:bottom w:val="single" w:sz="4" w:space="0" w:color="auto"/>
              <w:right w:val="single" w:sz="4" w:space="0" w:color="auto"/>
            </w:tcBorders>
          </w:tcPr>
          <w:p w14:paraId="061634AA" w14:textId="77777777" w:rsidR="002A6851" w:rsidRPr="00E90EDF" w:rsidRDefault="002A6851" w:rsidP="000B6CA5">
            <w:pPr>
              <w:jc w:val="center"/>
              <w:rPr>
                <w:rFonts w:ascii="Times New Roman" w:hAnsi="Times New Roman"/>
                <w:i/>
                <w:iCs/>
                <w:sz w:val="24"/>
                <w:szCs w:val="24"/>
              </w:rPr>
            </w:pPr>
            <w:r w:rsidRPr="00E90EDF">
              <w:rPr>
                <w:rFonts w:ascii="Times New Roman" w:hAnsi="Times New Roman"/>
                <w:i/>
                <w:iCs/>
                <w:sz w:val="24"/>
                <w:szCs w:val="24"/>
              </w:rPr>
              <w:t>3.1.</w:t>
            </w:r>
          </w:p>
        </w:tc>
        <w:tc>
          <w:tcPr>
            <w:tcW w:w="7116" w:type="dxa"/>
            <w:tcBorders>
              <w:top w:val="single" w:sz="4" w:space="0" w:color="auto"/>
              <w:left w:val="single" w:sz="4" w:space="0" w:color="auto"/>
              <w:bottom w:val="single" w:sz="4" w:space="0" w:color="auto"/>
              <w:right w:val="single" w:sz="4" w:space="0" w:color="auto"/>
            </w:tcBorders>
          </w:tcPr>
          <w:p w14:paraId="1CEF09F8" w14:textId="00AE1E1B" w:rsidR="002A6851" w:rsidRPr="00E90EDF" w:rsidRDefault="002A6851" w:rsidP="000B6CA5">
            <w:pPr>
              <w:rPr>
                <w:rFonts w:ascii="Times New Roman" w:hAnsi="Times New Roman"/>
                <w:i/>
                <w:iCs/>
                <w:sz w:val="24"/>
                <w:szCs w:val="24"/>
              </w:rPr>
            </w:pPr>
            <w:r w:rsidRPr="00E90EDF">
              <w:rPr>
                <w:rFonts w:ascii="Times New Roman" w:hAnsi="Times New Roman"/>
                <w:i/>
                <w:iCs/>
                <w:sz w:val="24"/>
                <w:szCs w:val="24"/>
              </w:rPr>
              <w:t>Suaugusių asmenų su negalia (gaunančių invalidumo, netekto darbingumo</w:t>
            </w:r>
            <w:r w:rsidRPr="00CB71A3">
              <w:rPr>
                <w:rFonts w:ascii="Times New Roman" w:hAnsi="Times New Roman"/>
                <w:i/>
                <w:iCs/>
                <w:color w:val="7030A0"/>
                <w:sz w:val="24"/>
                <w:szCs w:val="24"/>
              </w:rPr>
              <w:t xml:space="preserve">, </w:t>
            </w:r>
            <w:r w:rsidRPr="00E90EDF">
              <w:rPr>
                <w:rFonts w:ascii="Times New Roman" w:hAnsi="Times New Roman"/>
                <w:i/>
                <w:iCs/>
                <w:sz w:val="24"/>
                <w:szCs w:val="24"/>
              </w:rPr>
              <w:t>šalpos pensijas) skaičius</w:t>
            </w:r>
          </w:p>
        </w:tc>
        <w:tc>
          <w:tcPr>
            <w:tcW w:w="1418" w:type="dxa"/>
            <w:tcBorders>
              <w:top w:val="single" w:sz="4" w:space="0" w:color="auto"/>
              <w:left w:val="single" w:sz="4" w:space="0" w:color="auto"/>
              <w:bottom w:val="single" w:sz="4" w:space="0" w:color="auto"/>
              <w:right w:val="single" w:sz="4" w:space="0" w:color="auto"/>
            </w:tcBorders>
            <w:vAlign w:val="center"/>
          </w:tcPr>
          <w:p w14:paraId="195E2904" w14:textId="3FBE1B9E" w:rsidR="002A6851" w:rsidRPr="00894B0F" w:rsidRDefault="002A6851" w:rsidP="000B6CA5">
            <w:pPr>
              <w:jc w:val="center"/>
              <w:rPr>
                <w:rFonts w:ascii="Times New Roman" w:hAnsi="Times New Roman"/>
                <w:i/>
                <w:iCs/>
                <w:color w:val="FF0000"/>
                <w:sz w:val="24"/>
                <w:szCs w:val="24"/>
              </w:rPr>
            </w:pPr>
            <w:r w:rsidRPr="00BF5532">
              <w:rPr>
                <w:rFonts w:ascii="Times New Roman" w:hAnsi="Times New Roman"/>
                <w:i/>
                <w:iCs/>
                <w:sz w:val="24"/>
                <w:szCs w:val="24"/>
              </w:rPr>
              <w:t>3</w:t>
            </w:r>
            <w:r w:rsidR="00BF5532">
              <w:rPr>
                <w:rFonts w:ascii="Times New Roman" w:hAnsi="Times New Roman"/>
                <w:i/>
                <w:iCs/>
                <w:sz w:val="24"/>
                <w:szCs w:val="24"/>
                <w:lang w:val="en-US"/>
              </w:rPr>
              <w:t>18</w:t>
            </w:r>
          </w:p>
        </w:tc>
      </w:tr>
      <w:tr w:rsidR="002A6851" w:rsidRPr="00963977" w14:paraId="5E8167DD" w14:textId="77777777" w:rsidTr="000B6CA5">
        <w:trPr>
          <w:trHeight w:val="274"/>
        </w:trPr>
        <w:tc>
          <w:tcPr>
            <w:tcW w:w="599" w:type="dxa"/>
            <w:tcBorders>
              <w:top w:val="single" w:sz="4" w:space="0" w:color="auto"/>
              <w:left w:val="single" w:sz="4" w:space="0" w:color="auto"/>
              <w:bottom w:val="single" w:sz="4" w:space="0" w:color="auto"/>
              <w:right w:val="single" w:sz="4" w:space="0" w:color="auto"/>
            </w:tcBorders>
          </w:tcPr>
          <w:p w14:paraId="70D90E1A" w14:textId="77777777" w:rsidR="002A6851" w:rsidRPr="00E90EDF" w:rsidRDefault="002A6851" w:rsidP="000B6CA5">
            <w:pPr>
              <w:jc w:val="center"/>
              <w:rPr>
                <w:rFonts w:ascii="Times New Roman" w:hAnsi="Times New Roman"/>
                <w:i/>
                <w:iCs/>
                <w:sz w:val="24"/>
                <w:szCs w:val="24"/>
                <w:lang w:val="en-US"/>
              </w:rPr>
            </w:pPr>
            <w:r w:rsidRPr="00E90EDF">
              <w:rPr>
                <w:rFonts w:ascii="Times New Roman" w:hAnsi="Times New Roman"/>
                <w:i/>
                <w:iCs/>
                <w:sz w:val="24"/>
                <w:szCs w:val="24"/>
                <w:lang w:val="en-US"/>
              </w:rPr>
              <w:t>3.2.</w:t>
            </w:r>
          </w:p>
        </w:tc>
        <w:tc>
          <w:tcPr>
            <w:tcW w:w="7116" w:type="dxa"/>
            <w:tcBorders>
              <w:top w:val="single" w:sz="4" w:space="0" w:color="auto"/>
              <w:left w:val="single" w:sz="4" w:space="0" w:color="auto"/>
              <w:bottom w:val="single" w:sz="4" w:space="0" w:color="auto"/>
              <w:right w:val="single" w:sz="4" w:space="0" w:color="auto"/>
            </w:tcBorders>
          </w:tcPr>
          <w:p w14:paraId="51FEE9E4" w14:textId="77777777" w:rsidR="002A6851" w:rsidRPr="00E90EDF" w:rsidRDefault="002A6851" w:rsidP="000B6CA5">
            <w:pPr>
              <w:rPr>
                <w:rFonts w:ascii="Times New Roman" w:hAnsi="Times New Roman"/>
                <w:i/>
                <w:iCs/>
                <w:sz w:val="24"/>
                <w:szCs w:val="24"/>
              </w:rPr>
            </w:pPr>
            <w:r w:rsidRPr="00E90EDF">
              <w:rPr>
                <w:rFonts w:ascii="Times New Roman" w:hAnsi="Times New Roman"/>
                <w:i/>
                <w:iCs/>
                <w:sz w:val="24"/>
                <w:szCs w:val="24"/>
              </w:rPr>
              <w:t>Suaugusių asmenų, kuriems nustatytas specialusis nuolatinės priežiūros (pagalbos) ar slaugos poreikis, skaičius</w:t>
            </w:r>
          </w:p>
        </w:tc>
        <w:tc>
          <w:tcPr>
            <w:tcW w:w="1418" w:type="dxa"/>
            <w:tcBorders>
              <w:top w:val="single" w:sz="4" w:space="0" w:color="auto"/>
              <w:left w:val="single" w:sz="4" w:space="0" w:color="auto"/>
              <w:bottom w:val="single" w:sz="4" w:space="0" w:color="auto"/>
              <w:right w:val="single" w:sz="4" w:space="0" w:color="auto"/>
            </w:tcBorders>
            <w:vAlign w:val="center"/>
          </w:tcPr>
          <w:p w14:paraId="3B5F9FC7" w14:textId="77777777" w:rsidR="002A6851" w:rsidRPr="00422D0D" w:rsidRDefault="002A6851" w:rsidP="000B6CA5">
            <w:pPr>
              <w:jc w:val="center"/>
              <w:rPr>
                <w:rFonts w:ascii="Times New Roman" w:hAnsi="Times New Roman"/>
                <w:i/>
                <w:iCs/>
                <w:sz w:val="24"/>
                <w:szCs w:val="24"/>
              </w:rPr>
            </w:pPr>
            <w:r w:rsidRPr="00422D0D">
              <w:rPr>
                <w:rFonts w:ascii="Times New Roman" w:hAnsi="Times New Roman"/>
                <w:i/>
                <w:iCs/>
                <w:sz w:val="24"/>
                <w:szCs w:val="24"/>
              </w:rPr>
              <w:t xml:space="preserve">138  </w:t>
            </w:r>
          </w:p>
        </w:tc>
      </w:tr>
      <w:tr w:rsidR="002A6851" w:rsidRPr="00963977" w14:paraId="7E051CA9" w14:textId="77777777" w:rsidTr="000B6CA5">
        <w:trPr>
          <w:trHeight w:val="258"/>
        </w:trPr>
        <w:tc>
          <w:tcPr>
            <w:tcW w:w="599" w:type="dxa"/>
            <w:tcBorders>
              <w:top w:val="single" w:sz="4" w:space="0" w:color="auto"/>
              <w:left w:val="single" w:sz="4" w:space="0" w:color="auto"/>
              <w:bottom w:val="single" w:sz="4" w:space="0" w:color="auto"/>
              <w:right w:val="single" w:sz="4" w:space="0" w:color="auto"/>
            </w:tcBorders>
            <w:hideMark/>
          </w:tcPr>
          <w:p w14:paraId="257A6992" w14:textId="77777777" w:rsidR="002A6851" w:rsidRPr="00E90EDF" w:rsidRDefault="002A6851" w:rsidP="000B6CA5">
            <w:pPr>
              <w:jc w:val="center"/>
              <w:rPr>
                <w:rFonts w:ascii="Times New Roman" w:hAnsi="Times New Roman"/>
                <w:i/>
                <w:iCs/>
                <w:sz w:val="24"/>
                <w:szCs w:val="24"/>
                <w:lang w:val="en-US"/>
              </w:rPr>
            </w:pPr>
            <w:r w:rsidRPr="00E90EDF">
              <w:rPr>
                <w:rFonts w:ascii="Times New Roman" w:hAnsi="Times New Roman"/>
                <w:i/>
                <w:iCs/>
                <w:sz w:val="24"/>
                <w:szCs w:val="24"/>
              </w:rPr>
              <w:t>3.3.</w:t>
            </w:r>
          </w:p>
        </w:tc>
        <w:tc>
          <w:tcPr>
            <w:tcW w:w="7116" w:type="dxa"/>
            <w:tcBorders>
              <w:top w:val="single" w:sz="4" w:space="0" w:color="auto"/>
              <w:left w:val="single" w:sz="4" w:space="0" w:color="auto"/>
              <w:bottom w:val="single" w:sz="4" w:space="0" w:color="auto"/>
              <w:right w:val="single" w:sz="4" w:space="0" w:color="auto"/>
            </w:tcBorders>
          </w:tcPr>
          <w:p w14:paraId="6430C92C" w14:textId="77777777" w:rsidR="002A6851" w:rsidRPr="00E90EDF" w:rsidRDefault="002A6851" w:rsidP="000B6CA5">
            <w:pPr>
              <w:rPr>
                <w:rFonts w:ascii="Times New Roman" w:hAnsi="Times New Roman"/>
                <w:i/>
                <w:iCs/>
                <w:sz w:val="24"/>
                <w:szCs w:val="24"/>
              </w:rPr>
            </w:pPr>
            <w:r w:rsidRPr="00E90EDF">
              <w:rPr>
                <w:rFonts w:ascii="Times New Roman" w:hAnsi="Times New Roman"/>
                <w:i/>
                <w:iCs/>
                <w:sz w:val="24"/>
                <w:szCs w:val="24"/>
              </w:rPr>
              <w:t>Vaikų su negalia skaičius</w:t>
            </w:r>
          </w:p>
        </w:tc>
        <w:tc>
          <w:tcPr>
            <w:tcW w:w="1418" w:type="dxa"/>
            <w:tcBorders>
              <w:top w:val="single" w:sz="4" w:space="0" w:color="auto"/>
              <w:left w:val="single" w:sz="4" w:space="0" w:color="auto"/>
              <w:bottom w:val="single" w:sz="4" w:space="0" w:color="auto"/>
              <w:right w:val="single" w:sz="4" w:space="0" w:color="auto"/>
            </w:tcBorders>
            <w:vAlign w:val="center"/>
          </w:tcPr>
          <w:p w14:paraId="3EA29399" w14:textId="77777777" w:rsidR="002A6851" w:rsidRPr="00422D0D" w:rsidRDefault="002A6851" w:rsidP="000B6CA5">
            <w:pPr>
              <w:jc w:val="center"/>
              <w:rPr>
                <w:rFonts w:ascii="Times New Roman" w:hAnsi="Times New Roman"/>
                <w:i/>
                <w:iCs/>
                <w:sz w:val="24"/>
                <w:szCs w:val="24"/>
                <w:lang w:val="en-US"/>
              </w:rPr>
            </w:pPr>
            <w:r w:rsidRPr="00422D0D">
              <w:rPr>
                <w:rFonts w:ascii="Times New Roman" w:hAnsi="Times New Roman"/>
                <w:i/>
                <w:iCs/>
                <w:sz w:val="24"/>
                <w:szCs w:val="24"/>
                <w:lang w:val="en-US"/>
              </w:rPr>
              <w:t>13</w:t>
            </w:r>
          </w:p>
        </w:tc>
      </w:tr>
      <w:tr w:rsidR="002A6851" w:rsidRPr="00963977" w14:paraId="071BB050" w14:textId="77777777" w:rsidTr="000B6CA5">
        <w:trPr>
          <w:trHeight w:val="207"/>
        </w:trPr>
        <w:tc>
          <w:tcPr>
            <w:tcW w:w="599" w:type="dxa"/>
            <w:tcBorders>
              <w:top w:val="single" w:sz="4" w:space="0" w:color="auto"/>
              <w:left w:val="single" w:sz="4" w:space="0" w:color="auto"/>
              <w:bottom w:val="single" w:sz="4" w:space="0" w:color="auto"/>
              <w:right w:val="single" w:sz="4" w:space="0" w:color="auto"/>
            </w:tcBorders>
          </w:tcPr>
          <w:p w14:paraId="2529758F" w14:textId="77777777" w:rsidR="002A6851" w:rsidRPr="00E90EDF" w:rsidRDefault="002A6851" w:rsidP="000B6CA5">
            <w:pPr>
              <w:jc w:val="center"/>
              <w:rPr>
                <w:rFonts w:ascii="Times New Roman" w:hAnsi="Times New Roman"/>
                <w:i/>
                <w:iCs/>
                <w:sz w:val="24"/>
                <w:szCs w:val="24"/>
              </w:rPr>
            </w:pPr>
            <w:r w:rsidRPr="00E90EDF">
              <w:rPr>
                <w:rFonts w:ascii="Times New Roman" w:hAnsi="Times New Roman"/>
                <w:i/>
                <w:iCs/>
                <w:sz w:val="24"/>
                <w:szCs w:val="24"/>
              </w:rPr>
              <w:t>3.4.</w:t>
            </w:r>
          </w:p>
        </w:tc>
        <w:tc>
          <w:tcPr>
            <w:tcW w:w="7116" w:type="dxa"/>
            <w:tcBorders>
              <w:top w:val="single" w:sz="4" w:space="0" w:color="auto"/>
              <w:left w:val="single" w:sz="4" w:space="0" w:color="auto"/>
              <w:bottom w:val="single" w:sz="4" w:space="0" w:color="auto"/>
              <w:right w:val="single" w:sz="4" w:space="0" w:color="auto"/>
            </w:tcBorders>
          </w:tcPr>
          <w:p w14:paraId="428FB3A9" w14:textId="77777777" w:rsidR="002A6851" w:rsidRPr="00E90EDF" w:rsidRDefault="002A6851" w:rsidP="000B6CA5">
            <w:pPr>
              <w:rPr>
                <w:rFonts w:ascii="Times New Roman" w:hAnsi="Times New Roman"/>
                <w:i/>
                <w:iCs/>
                <w:sz w:val="24"/>
                <w:szCs w:val="24"/>
              </w:rPr>
            </w:pPr>
            <w:r w:rsidRPr="00E90EDF">
              <w:rPr>
                <w:rFonts w:ascii="Times New Roman" w:hAnsi="Times New Roman"/>
                <w:i/>
                <w:iCs/>
                <w:sz w:val="24"/>
                <w:szCs w:val="24"/>
              </w:rPr>
              <w:t>Vaikų su negalia, kuriems nustatytas specialusis nuolatinės priežiūros (pagalbos) ar slaugos poreikis, skaičius</w:t>
            </w:r>
          </w:p>
        </w:tc>
        <w:tc>
          <w:tcPr>
            <w:tcW w:w="1418" w:type="dxa"/>
            <w:tcBorders>
              <w:top w:val="single" w:sz="4" w:space="0" w:color="auto"/>
              <w:left w:val="single" w:sz="4" w:space="0" w:color="auto"/>
              <w:bottom w:val="single" w:sz="4" w:space="0" w:color="auto"/>
              <w:right w:val="single" w:sz="4" w:space="0" w:color="auto"/>
            </w:tcBorders>
            <w:vAlign w:val="center"/>
          </w:tcPr>
          <w:p w14:paraId="1DEC2387" w14:textId="77777777" w:rsidR="002A6851" w:rsidRPr="00422D0D" w:rsidRDefault="002A6851" w:rsidP="000B6CA5">
            <w:pPr>
              <w:jc w:val="center"/>
              <w:rPr>
                <w:rFonts w:ascii="Times New Roman" w:hAnsi="Times New Roman"/>
                <w:i/>
                <w:iCs/>
                <w:sz w:val="24"/>
                <w:szCs w:val="24"/>
                <w:lang w:val="en-US"/>
              </w:rPr>
            </w:pPr>
            <w:r w:rsidRPr="00422D0D">
              <w:rPr>
                <w:rFonts w:ascii="Times New Roman" w:hAnsi="Times New Roman"/>
                <w:i/>
                <w:iCs/>
                <w:sz w:val="24"/>
                <w:szCs w:val="24"/>
                <w:lang w:val="en-US"/>
              </w:rPr>
              <w:t>8</w:t>
            </w:r>
          </w:p>
        </w:tc>
      </w:tr>
      <w:tr w:rsidR="002A6851" w:rsidRPr="00963977" w14:paraId="16937C66" w14:textId="77777777" w:rsidTr="000B6CA5">
        <w:trPr>
          <w:trHeight w:val="207"/>
        </w:trPr>
        <w:tc>
          <w:tcPr>
            <w:tcW w:w="599" w:type="dxa"/>
            <w:tcBorders>
              <w:top w:val="single" w:sz="4" w:space="0" w:color="auto"/>
              <w:left w:val="single" w:sz="4" w:space="0" w:color="auto"/>
              <w:bottom w:val="single" w:sz="4" w:space="0" w:color="auto"/>
              <w:right w:val="single" w:sz="4" w:space="0" w:color="auto"/>
            </w:tcBorders>
          </w:tcPr>
          <w:p w14:paraId="4C479E5D" w14:textId="77777777" w:rsidR="002A6851" w:rsidRPr="00E90EDF" w:rsidRDefault="002A6851" w:rsidP="000B6CA5">
            <w:pPr>
              <w:jc w:val="center"/>
              <w:rPr>
                <w:rFonts w:ascii="Times New Roman" w:hAnsi="Times New Roman"/>
                <w:sz w:val="24"/>
                <w:szCs w:val="24"/>
              </w:rPr>
            </w:pPr>
            <w:r w:rsidRPr="00E90EDF">
              <w:rPr>
                <w:rFonts w:ascii="Times New Roman" w:hAnsi="Times New Roman"/>
                <w:sz w:val="24"/>
                <w:szCs w:val="24"/>
              </w:rPr>
              <w:t>4.</w:t>
            </w:r>
          </w:p>
        </w:tc>
        <w:tc>
          <w:tcPr>
            <w:tcW w:w="8534" w:type="dxa"/>
            <w:gridSpan w:val="2"/>
            <w:tcBorders>
              <w:top w:val="single" w:sz="4" w:space="0" w:color="auto"/>
              <w:left w:val="single" w:sz="4" w:space="0" w:color="auto"/>
              <w:bottom w:val="single" w:sz="4" w:space="0" w:color="auto"/>
              <w:right w:val="single" w:sz="4" w:space="0" w:color="auto"/>
            </w:tcBorders>
          </w:tcPr>
          <w:p w14:paraId="7293438D" w14:textId="77777777" w:rsidR="002A6851" w:rsidRPr="00894B0F" w:rsidRDefault="002A6851" w:rsidP="000B6CA5">
            <w:pPr>
              <w:rPr>
                <w:rFonts w:ascii="Times New Roman" w:hAnsi="Times New Roman"/>
                <w:i/>
                <w:iCs/>
                <w:color w:val="FF0000"/>
                <w:sz w:val="24"/>
                <w:szCs w:val="24"/>
                <w:lang w:val="en-US"/>
              </w:rPr>
            </w:pPr>
            <w:r w:rsidRPr="003622B7">
              <w:rPr>
                <w:rFonts w:ascii="Times New Roman" w:hAnsi="Times New Roman"/>
                <w:b/>
                <w:bCs/>
                <w:sz w:val="24"/>
                <w:szCs w:val="24"/>
              </w:rPr>
              <w:t xml:space="preserve">Socialinės rizikos patyrimas, globa </w:t>
            </w:r>
          </w:p>
        </w:tc>
      </w:tr>
      <w:tr w:rsidR="002A6851" w:rsidRPr="00963977" w14:paraId="3F9A113E" w14:textId="77777777" w:rsidTr="000B6CA5">
        <w:trPr>
          <w:trHeight w:val="258"/>
        </w:trPr>
        <w:tc>
          <w:tcPr>
            <w:tcW w:w="599" w:type="dxa"/>
            <w:tcBorders>
              <w:top w:val="single" w:sz="4" w:space="0" w:color="auto"/>
              <w:left w:val="single" w:sz="4" w:space="0" w:color="auto"/>
              <w:bottom w:val="single" w:sz="4" w:space="0" w:color="auto"/>
              <w:right w:val="single" w:sz="4" w:space="0" w:color="auto"/>
            </w:tcBorders>
            <w:hideMark/>
          </w:tcPr>
          <w:p w14:paraId="3318186B" w14:textId="77777777" w:rsidR="002A6851" w:rsidRPr="00E90EDF" w:rsidRDefault="002A6851" w:rsidP="000B6CA5">
            <w:pPr>
              <w:jc w:val="center"/>
              <w:rPr>
                <w:rFonts w:ascii="Times New Roman" w:hAnsi="Times New Roman"/>
                <w:i/>
                <w:iCs/>
                <w:sz w:val="24"/>
                <w:szCs w:val="24"/>
              </w:rPr>
            </w:pPr>
            <w:r w:rsidRPr="00E90EDF">
              <w:rPr>
                <w:rFonts w:ascii="Times New Roman" w:hAnsi="Times New Roman"/>
                <w:i/>
                <w:iCs/>
                <w:sz w:val="24"/>
                <w:szCs w:val="24"/>
              </w:rPr>
              <w:t>4.1.</w:t>
            </w:r>
          </w:p>
        </w:tc>
        <w:tc>
          <w:tcPr>
            <w:tcW w:w="7116" w:type="dxa"/>
            <w:tcBorders>
              <w:top w:val="single" w:sz="4" w:space="0" w:color="auto"/>
              <w:left w:val="single" w:sz="4" w:space="0" w:color="auto"/>
              <w:bottom w:val="single" w:sz="4" w:space="0" w:color="auto"/>
              <w:right w:val="single" w:sz="4" w:space="0" w:color="auto"/>
            </w:tcBorders>
            <w:hideMark/>
          </w:tcPr>
          <w:p w14:paraId="3E6D7FA9" w14:textId="77777777" w:rsidR="002A6851" w:rsidRPr="00E90EDF" w:rsidRDefault="002A6851" w:rsidP="000B6CA5">
            <w:pPr>
              <w:rPr>
                <w:rFonts w:ascii="Times New Roman" w:hAnsi="Times New Roman"/>
                <w:i/>
                <w:iCs/>
                <w:sz w:val="24"/>
                <w:szCs w:val="24"/>
              </w:rPr>
            </w:pPr>
            <w:r w:rsidRPr="00E90EDF">
              <w:rPr>
                <w:rFonts w:ascii="Times New Roman" w:hAnsi="Times New Roman"/>
                <w:i/>
                <w:iCs/>
                <w:sz w:val="24"/>
                <w:szCs w:val="24"/>
              </w:rPr>
              <w:t xml:space="preserve">Šeimų, patiriančių socialinę riziką, skaičius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C7587B" w14:textId="088B8BDC" w:rsidR="002A6851" w:rsidRPr="00BF5532" w:rsidRDefault="00BF5532" w:rsidP="000B6CA5">
            <w:pPr>
              <w:jc w:val="center"/>
              <w:rPr>
                <w:rFonts w:ascii="Times New Roman" w:hAnsi="Times New Roman"/>
                <w:b/>
                <w:i/>
                <w:iCs/>
                <w:color w:val="000000" w:themeColor="text1"/>
                <w:sz w:val="24"/>
                <w:szCs w:val="24"/>
              </w:rPr>
            </w:pPr>
            <w:r w:rsidRPr="00BF5532">
              <w:rPr>
                <w:rFonts w:ascii="Times New Roman" w:hAnsi="Times New Roman"/>
                <w:i/>
                <w:iCs/>
                <w:color w:val="000000" w:themeColor="text1"/>
                <w:sz w:val="24"/>
                <w:szCs w:val="24"/>
              </w:rPr>
              <w:t>19</w:t>
            </w:r>
          </w:p>
        </w:tc>
      </w:tr>
      <w:tr w:rsidR="002A6851" w:rsidRPr="00963977" w14:paraId="2A860C43" w14:textId="77777777" w:rsidTr="000B6CA5">
        <w:trPr>
          <w:trHeight w:val="224"/>
        </w:trPr>
        <w:tc>
          <w:tcPr>
            <w:tcW w:w="599" w:type="dxa"/>
            <w:tcBorders>
              <w:top w:val="single" w:sz="4" w:space="0" w:color="auto"/>
              <w:left w:val="single" w:sz="4" w:space="0" w:color="auto"/>
              <w:bottom w:val="single" w:sz="4" w:space="0" w:color="auto"/>
              <w:right w:val="single" w:sz="4" w:space="0" w:color="auto"/>
            </w:tcBorders>
            <w:hideMark/>
          </w:tcPr>
          <w:p w14:paraId="149457F6" w14:textId="77777777" w:rsidR="002A6851" w:rsidRPr="00E90EDF" w:rsidRDefault="002A6851" w:rsidP="000B6CA5">
            <w:pPr>
              <w:jc w:val="center"/>
              <w:rPr>
                <w:rFonts w:ascii="Times New Roman" w:hAnsi="Times New Roman"/>
                <w:i/>
                <w:iCs/>
                <w:sz w:val="24"/>
                <w:szCs w:val="24"/>
              </w:rPr>
            </w:pPr>
            <w:r w:rsidRPr="00E90EDF">
              <w:rPr>
                <w:rFonts w:ascii="Times New Roman" w:hAnsi="Times New Roman"/>
                <w:i/>
                <w:iCs/>
                <w:sz w:val="24"/>
                <w:szCs w:val="24"/>
              </w:rPr>
              <w:t>4.2.</w:t>
            </w:r>
          </w:p>
        </w:tc>
        <w:tc>
          <w:tcPr>
            <w:tcW w:w="7116" w:type="dxa"/>
            <w:tcBorders>
              <w:top w:val="single" w:sz="4" w:space="0" w:color="auto"/>
              <w:left w:val="single" w:sz="4" w:space="0" w:color="auto"/>
              <w:bottom w:val="single" w:sz="4" w:space="0" w:color="auto"/>
              <w:right w:val="single" w:sz="4" w:space="0" w:color="auto"/>
            </w:tcBorders>
            <w:hideMark/>
          </w:tcPr>
          <w:p w14:paraId="19FF2314" w14:textId="77777777" w:rsidR="002A6851" w:rsidRPr="005C218C" w:rsidRDefault="002A6851" w:rsidP="000B6CA5">
            <w:pPr>
              <w:rPr>
                <w:rFonts w:ascii="Times New Roman" w:hAnsi="Times New Roman"/>
                <w:i/>
                <w:iCs/>
                <w:sz w:val="24"/>
                <w:szCs w:val="24"/>
                <w:highlight w:val="yellow"/>
              </w:rPr>
            </w:pPr>
            <w:r w:rsidRPr="00BF5532">
              <w:rPr>
                <w:rFonts w:ascii="Times New Roman" w:hAnsi="Times New Roman"/>
                <w:i/>
                <w:iCs/>
                <w:sz w:val="24"/>
                <w:szCs w:val="24"/>
              </w:rPr>
              <w:t xml:space="preserve">Vaikų skaičius šeimose, patiriančiose socialinę riziką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F17E45" w14:textId="77777777" w:rsidR="002A6851" w:rsidRPr="00BF5532" w:rsidRDefault="002A6851" w:rsidP="000B6CA5">
            <w:pPr>
              <w:jc w:val="center"/>
              <w:rPr>
                <w:rFonts w:ascii="Times New Roman" w:hAnsi="Times New Roman"/>
                <w:i/>
                <w:iCs/>
                <w:color w:val="000000" w:themeColor="text1"/>
                <w:sz w:val="24"/>
                <w:szCs w:val="24"/>
              </w:rPr>
            </w:pPr>
            <w:r w:rsidRPr="00BF5532">
              <w:rPr>
                <w:rFonts w:ascii="Times New Roman" w:hAnsi="Times New Roman"/>
                <w:i/>
                <w:iCs/>
                <w:color w:val="000000" w:themeColor="text1"/>
                <w:sz w:val="24"/>
                <w:szCs w:val="24"/>
              </w:rPr>
              <w:t>30</w:t>
            </w:r>
          </w:p>
        </w:tc>
      </w:tr>
      <w:tr w:rsidR="002A6851" w:rsidRPr="00963977" w14:paraId="301FBE03" w14:textId="77777777" w:rsidTr="000B6CA5">
        <w:trPr>
          <w:trHeight w:val="231"/>
        </w:trPr>
        <w:tc>
          <w:tcPr>
            <w:tcW w:w="599" w:type="dxa"/>
            <w:tcBorders>
              <w:top w:val="single" w:sz="4" w:space="0" w:color="auto"/>
              <w:left w:val="single" w:sz="4" w:space="0" w:color="auto"/>
              <w:bottom w:val="single" w:sz="4" w:space="0" w:color="auto"/>
              <w:right w:val="single" w:sz="4" w:space="0" w:color="auto"/>
            </w:tcBorders>
            <w:hideMark/>
          </w:tcPr>
          <w:p w14:paraId="73912F18" w14:textId="77777777" w:rsidR="002A6851" w:rsidRPr="00E90EDF" w:rsidRDefault="002A6851" w:rsidP="000B6CA5">
            <w:pPr>
              <w:jc w:val="center"/>
              <w:rPr>
                <w:rFonts w:ascii="Times New Roman" w:hAnsi="Times New Roman"/>
                <w:i/>
                <w:iCs/>
                <w:sz w:val="24"/>
                <w:szCs w:val="24"/>
              </w:rPr>
            </w:pPr>
            <w:r w:rsidRPr="00E90EDF">
              <w:rPr>
                <w:rFonts w:ascii="Times New Roman" w:hAnsi="Times New Roman"/>
                <w:i/>
                <w:iCs/>
                <w:sz w:val="24"/>
                <w:szCs w:val="24"/>
              </w:rPr>
              <w:t>4.3.</w:t>
            </w:r>
          </w:p>
        </w:tc>
        <w:tc>
          <w:tcPr>
            <w:tcW w:w="7116" w:type="dxa"/>
            <w:tcBorders>
              <w:top w:val="single" w:sz="4" w:space="0" w:color="auto"/>
              <w:left w:val="single" w:sz="4" w:space="0" w:color="auto"/>
              <w:bottom w:val="single" w:sz="4" w:space="0" w:color="auto"/>
              <w:right w:val="single" w:sz="4" w:space="0" w:color="auto"/>
            </w:tcBorders>
            <w:hideMark/>
          </w:tcPr>
          <w:p w14:paraId="23C893DF" w14:textId="77777777" w:rsidR="002A6851" w:rsidRPr="00E90EDF" w:rsidRDefault="002A6851" w:rsidP="000B6CA5">
            <w:pPr>
              <w:rPr>
                <w:rFonts w:ascii="Times New Roman" w:hAnsi="Times New Roman"/>
                <w:i/>
                <w:iCs/>
                <w:sz w:val="24"/>
                <w:szCs w:val="24"/>
              </w:rPr>
            </w:pPr>
            <w:r w:rsidRPr="00E90EDF">
              <w:rPr>
                <w:rFonts w:ascii="Times New Roman" w:hAnsi="Times New Roman"/>
                <w:i/>
                <w:iCs/>
                <w:sz w:val="24"/>
                <w:szCs w:val="24"/>
              </w:rPr>
              <w:t>Šeimų, globojančių vaikus, skaičius / iš jų tėvų prašymu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DD9811" w14:textId="77777777" w:rsidR="002A6851" w:rsidRPr="003622B7" w:rsidRDefault="002A6851" w:rsidP="000B6CA5">
            <w:pPr>
              <w:jc w:val="center"/>
              <w:rPr>
                <w:rFonts w:ascii="Times New Roman" w:hAnsi="Times New Roman"/>
                <w:i/>
                <w:iCs/>
                <w:color w:val="000000" w:themeColor="text1"/>
                <w:sz w:val="24"/>
                <w:szCs w:val="24"/>
              </w:rPr>
            </w:pPr>
            <w:r w:rsidRPr="003622B7">
              <w:rPr>
                <w:rFonts w:ascii="Times New Roman" w:hAnsi="Times New Roman"/>
                <w:i/>
                <w:iCs/>
                <w:color w:val="000000" w:themeColor="text1"/>
                <w:sz w:val="24"/>
                <w:szCs w:val="24"/>
              </w:rPr>
              <w:t>4/0</w:t>
            </w:r>
          </w:p>
        </w:tc>
      </w:tr>
      <w:tr w:rsidR="002A6851" w:rsidRPr="00963977" w14:paraId="537F2686" w14:textId="77777777" w:rsidTr="000B6CA5">
        <w:trPr>
          <w:trHeight w:val="258"/>
        </w:trPr>
        <w:tc>
          <w:tcPr>
            <w:tcW w:w="599" w:type="dxa"/>
            <w:tcBorders>
              <w:top w:val="single" w:sz="4" w:space="0" w:color="auto"/>
              <w:left w:val="single" w:sz="4" w:space="0" w:color="auto"/>
              <w:bottom w:val="single" w:sz="4" w:space="0" w:color="auto"/>
              <w:right w:val="single" w:sz="4" w:space="0" w:color="auto"/>
            </w:tcBorders>
            <w:hideMark/>
          </w:tcPr>
          <w:p w14:paraId="4CC939E7" w14:textId="77777777" w:rsidR="002A6851" w:rsidRPr="00E90EDF" w:rsidRDefault="002A6851" w:rsidP="000B6CA5">
            <w:pPr>
              <w:jc w:val="center"/>
              <w:rPr>
                <w:rFonts w:ascii="Times New Roman" w:hAnsi="Times New Roman"/>
                <w:i/>
                <w:iCs/>
                <w:sz w:val="24"/>
                <w:szCs w:val="24"/>
              </w:rPr>
            </w:pPr>
            <w:r w:rsidRPr="00E90EDF">
              <w:rPr>
                <w:rFonts w:ascii="Times New Roman" w:hAnsi="Times New Roman"/>
                <w:i/>
                <w:iCs/>
                <w:sz w:val="24"/>
                <w:szCs w:val="24"/>
              </w:rPr>
              <w:t>4.4.</w:t>
            </w:r>
          </w:p>
        </w:tc>
        <w:tc>
          <w:tcPr>
            <w:tcW w:w="7116" w:type="dxa"/>
            <w:tcBorders>
              <w:top w:val="single" w:sz="4" w:space="0" w:color="auto"/>
              <w:left w:val="single" w:sz="4" w:space="0" w:color="auto"/>
              <w:bottom w:val="single" w:sz="4" w:space="0" w:color="auto"/>
              <w:right w:val="single" w:sz="4" w:space="0" w:color="auto"/>
            </w:tcBorders>
            <w:hideMark/>
          </w:tcPr>
          <w:p w14:paraId="5EBF3153" w14:textId="77777777" w:rsidR="002A6851" w:rsidRPr="00E90EDF" w:rsidRDefault="002A6851" w:rsidP="000B6CA5">
            <w:pPr>
              <w:rPr>
                <w:rFonts w:ascii="Times New Roman" w:hAnsi="Times New Roman"/>
                <w:i/>
                <w:iCs/>
                <w:sz w:val="24"/>
                <w:szCs w:val="24"/>
              </w:rPr>
            </w:pPr>
            <w:r w:rsidRPr="00E90EDF">
              <w:rPr>
                <w:rFonts w:ascii="Times New Roman" w:hAnsi="Times New Roman"/>
                <w:i/>
                <w:iCs/>
                <w:sz w:val="24"/>
                <w:szCs w:val="24"/>
              </w:rPr>
              <w:t>Šeimose globojamų vaikų skaičius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D43842" w14:textId="77777777" w:rsidR="002A6851" w:rsidRPr="003622B7" w:rsidRDefault="002A6851" w:rsidP="000B6CA5">
            <w:pPr>
              <w:jc w:val="center"/>
              <w:rPr>
                <w:rFonts w:ascii="Times New Roman" w:hAnsi="Times New Roman"/>
                <w:i/>
                <w:iCs/>
                <w:color w:val="000000" w:themeColor="text1"/>
                <w:sz w:val="24"/>
                <w:szCs w:val="24"/>
                <w:lang w:val="en-US"/>
              </w:rPr>
            </w:pPr>
            <w:r w:rsidRPr="003622B7">
              <w:rPr>
                <w:rFonts w:ascii="Times New Roman" w:hAnsi="Times New Roman"/>
                <w:i/>
                <w:iCs/>
                <w:color w:val="000000" w:themeColor="text1"/>
                <w:sz w:val="24"/>
                <w:szCs w:val="24"/>
                <w:lang w:val="en-US"/>
              </w:rPr>
              <w:t>5</w:t>
            </w:r>
          </w:p>
        </w:tc>
      </w:tr>
      <w:tr w:rsidR="002A6851" w:rsidRPr="00963977" w14:paraId="6D97D09C" w14:textId="77777777" w:rsidTr="000B6CA5">
        <w:trPr>
          <w:trHeight w:val="258"/>
        </w:trPr>
        <w:tc>
          <w:tcPr>
            <w:tcW w:w="599" w:type="dxa"/>
            <w:tcBorders>
              <w:top w:val="single" w:sz="4" w:space="0" w:color="auto"/>
              <w:left w:val="single" w:sz="4" w:space="0" w:color="auto"/>
              <w:bottom w:val="single" w:sz="4" w:space="0" w:color="auto"/>
              <w:right w:val="single" w:sz="4" w:space="0" w:color="auto"/>
            </w:tcBorders>
            <w:hideMark/>
          </w:tcPr>
          <w:p w14:paraId="4FF5C7C2" w14:textId="77777777" w:rsidR="002A6851" w:rsidRPr="00E90EDF" w:rsidRDefault="002A6851" w:rsidP="000B6CA5">
            <w:pPr>
              <w:jc w:val="center"/>
              <w:rPr>
                <w:rFonts w:ascii="Times New Roman" w:hAnsi="Times New Roman"/>
                <w:i/>
                <w:iCs/>
                <w:sz w:val="24"/>
                <w:szCs w:val="24"/>
              </w:rPr>
            </w:pPr>
            <w:r w:rsidRPr="00E90EDF">
              <w:rPr>
                <w:rFonts w:ascii="Times New Roman" w:hAnsi="Times New Roman"/>
                <w:i/>
                <w:iCs/>
                <w:sz w:val="24"/>
                <w:szCs w:val="24"/>
              </w:rPr>
              <w:t>4.5.</w:t>
            </w:r>
          </w:p>
        </w:tc>
        <w:tc>
          <w:tcPr>
            <w:tcW w:w="7116" w:type="dxa"/>
            <w:tcBorders>
              <w:top w:val="single" w:sz="4" w:space="0" w:color="auto"/>
              <w:left w:val="single" w:sz="4" w:space="0" w:color="auto"/>
              <w:bottom w:val="single" w:sz="4" w:space="0" w:color="auto"/>
              <w:right w:val="single" w:sz="4" w:space="0" w:color="auto"/>
            </w:tcBorders>
            <w:hideMark/>
          </w:tcPr>
          <w:p w14:paraId="22FD3897" w14:textId="77777777" w:rsidR="002A6851" w:rsidRPr="00E90EDF" w:rsidRDefault="002A6851" w:rsidP="000B6CA5">
            <w:pPr>
              <w:rPr>
                <w:rFonts w:ascii="Times New Roman" w:hAnsi="Times New Roman"/>
                <w:i/>
                <w:iCs/>
                <w:sz w:val="24"/>
                <w:szCs w:val="24"/>
              </w:rPr>
            </w:pPr>
            <w:r w:rsidRPr="00E90EDF">
              <w:rPr>
                <w:rFonts w:ascii="Times New Roman" w:hAnsi="Times New Roman"/>
                <w:i/>
                <w:iCs/>
                <w:sz w:val="24"/>
                <w:szCs w:val="24"/>
              </w:rPr>
              <w:t>Vaikų, globojamų institucijose, skaičius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70CDE6" w14:textId="77777777" w:rsidR="002A6851" w:rsidRPr="003622B7" w:rsidRDefault="002A6851" w:rsidP="000B6CA5">
            <w:pPr>
              <w:jc w:val="center"/>
              <w:rPr>
                <w:rFonts w:ascii="Times New Roman" w:hAnsi="Times New Roman"/>
                <w:i/>
                <w:iCs/>
                <w:color w:val="000000" w:themeColor="text1"/>
                <w:sz w:val="24"/>
                <w:szCs w:val="24"/>
              </w:rPr>
            </w:pPr>
            <w:r w:rsidRPr="003622B7">
              <w:rPr>
                <w:rFonts w:ascii="Times New Roman" w:hAnsi="Times New Roman"/>
                <w:i/>
                <w:iCs/>
                <w:color w:val="000000" w:themeColor="text1"/>
                <w:sz w:val="24"/>
                <w:szCs w:val="24"/>
              </w:rPr>
              <w:t>0</w:t>
            </w:r>
          </w:p>
        </w:tc>
      </w:tr>
      <w:tr w:rsidR="002A6851" w:rsidRPr="00963977" w14:paraId="373E4B8B" w14:textId="77777777" w:rsidTr="000B6CA5">
        <w:trPr>
          <w:trHeight w:val="258"/>
        </w:trPr>
        <w:tc>
          <w:tcPr>
            <w:tcW w:w="599" w:type="dxa"/>
            <w:tcBorders>
              <w:top w:val="single" w:sz="4" w:space="0" w:color="auto"/>
              <w:left w:val="single" w:sz="4" w:space="0" w:color="auto"/>
              <w:bottom w:val="single" w:sz="4" w:space="0" w:color="auto"/>
              <w:right w:val="single" w:sz="4" w:space="0" w:color="auto"/>
            </w:tcBorders>
          </w:tcPr>
          <w:p w14:paraId="742AEBA0" w14:textId="77777777" w:rsidR="002A6851" w:rsidRPr="00E90EDF" w:rsidRDefault="002A6851" w:rsidP="000B6CA5">
            <w:pPr>
              <w:jc w:val="center"/>
              <w:rPr>
                <w:rFonts w:ascii="Times New Roman" w:hAnsi="Times New Roman"/>
                <w:i/>
                <w:iCs/>
                <w:sz w:val="24"/>
                <w:szCs w:val="24"/>
              </w:rPr>
            </w:pPr>
            <w:r>
              <w:rPr>
                <w:rFonts w:ascii="Times New Roman" w:hAnsi="Times New Roman"/>
                <w:i/>
                <w:iCs/>
                <w:sz w:val="24"/>
                <w:szCs w:val="24"/>
              </w:rPr>
              <w:t>4.6.</w:t>
            </w:r>
          </w:p>
        </w:tc>
        <w:tc>
          <w:tcPr>
            <w:tcW w:w="7116" w:type="dxa"/>
            <w:tcBorders>
              <w:top w:val="single" w:sz="4" w:space="0" w:color="auto"/>
              <w:left w:val="single" w:sz="4" w:space="0" w:color="auto"/>
              <w:bottom w:val="single" w:sz="4" w:space="0" w:color="auto"/>
              <w:right w:val="single" w:sz="4" w:space="0" w:color="auto"/>
            </w:tcBorders>
          </w:tcPr>
          <w:p w14:paraId="2D9E5C2D" w14:textId="0FF40EB0" w:rsidR="002A6851" w:rsidRPr="00E90EDF" w:rsidRDefault="002A6851" w:rsidP="000B6CA5">
            <w:pPr>
              <w:rPr>
                <w:rFonts w:ascii="Times New Roman" w:hAnsi="Times New Roman"/>
                <w:i/>
                <w:iCs/>
                <w:sz w:val="24"/>
                <w:szCs w:val="24"/>
              </w:rPr>
            </w:pPr>
            <w:r>
              <w:rPr>
                <w:rFonts w:ascii="Times New Roman" w:hAnsi="Times New Roman"/>
                <w:i/>
                <w:iCs/>
                <w:sz w:val="24"/>
                <w:szCs w:val="24"/>
              </w:rPr>
              <w:t>Vaikų, kuriems nusta</w:t>
            </w:r>
            <w:r w:rsidR="00152D48">
              <w:rPr>
                <w:rFonts w:ascii="Times New Roman" w:hAnsi="Times New Roman"/>
                <w:i/>
                <w:iCs/>
                <w:sz w:val="24"/>
                <w:szCs w:val="24"/>
              </w:rPr>
              <w:t>t</w:t>
            </w:r>
            <w:r>
              <w:rPr>
                <w:rFonts w:ascii="Times New Roman" w:hAnsi="Times New Roman"/>
                <w:i/>
                <w:iCs/>
                <w:sz w:val="24"/>
                <w:szCs w:val="24"/>
              </w:rPr>
              <w:t>yta laikinoji globa, skaičius</w:t>
            </w:r>
          </w:p>
        </w:tc>
        <w:tc>
          <w:tcPr>
            <w:tcW w:w="1418" w:type="dxa"/>
            <w:tcBorders>
              <w:top w:val="single" w:sz="4" w:space="0" w:color="auto"/>
              <w:left w:val="single" w:sz="4" w:space="0" w:color="auto"/>
              <w:bottom w:val="single" w:sz="4" w:space="0" w:color="auto"/>
              <w:right w:val="single" w:sz="4" w:space="0" w:color="auto"/>
            </w:tcBorders>
            <w:vAlign w:val="center"/>
          </w:tcPr>
          <w:p w14:paraId="2F42F859" w14:textId="77777777" w:rsidR="002A6851" w:rsidRPr="003622B7" w:rsidRDefault="002A6851" w:rsidP="000B6CA5">
            <w:pPr>
              <w:jc w:val="center"/>
              <w:rPr>
                <w:rFonts w:ascii="Times New Roman" w:hAnsi="Times New Roman"/>
                <w:i/>
                <w:iCs/>
                <w:color w:val="000000" w:themeColor="text1"/>
                <w:sz w:val="24"/>
                <w:szCs w:val="24"/>
              </w:rPr>
            </w:pPr>
            <w:r w:rsidRPr="003622B7">
              <w:rPr>
                <w:rFonts w:ascii="Times New Roman" w:hAnsi="Times New Roman"/>
                <w:i/>
                <w:iCs/>
                <w:color w:val="000000" w:themeColor="text1"/>
                <w:sz w:val="24"/>
                <w:szCs w:val="24"/>
              </w:rPr>
              <w:t>1</w:t>
            </w:r>
          </w:p>
        </w:tc>
      </w:tr>
    </w:tbl>
    <w:p w14:paraId="6BE4EBD6" w14:textId="77777777" w:rsidR="002A6851" w:rsidRPr="00963977" w:rsidRDefault="002A6851" w:rsidP="00CB71A3">
      <w:pPr>
        <w:spacing w:before="120" w:after="120"/>
        <w:ind w:firstLine="862"/>
        <w:jc w:val="both"/>
        <w:rPr>
          <w:rFonts w:ascii="Times New Roman" w:hAnsi="Times New Roman"/>
          <w:bCs/>
          <w:color w:val="0000FF"/>
          <w:sz w:val="24"/>
          <w:szCs w:val="24"/>
          <w:u w:val="single"/>
        </w:rPr>
      </w:pPr>
      <w:r w:rsidRPr="00963977">
        <w:rPr>
          <w:rFonts w:ascii="Times New Roman" w:hAnsi="Times New Roman"/>
          <w:b/>
          <w:bCs/>
          <w:sz w:val="24"/>
          <w:szCs w:val="24"/>
        </w:rPr>
        <w:t xml:space="preserve">Šaltiniai: </w:t>
      </w:r>
      <w:r w:rsidRPr="00963977">
        <w:rPr>
          <w:rFonts w:ascii="Times New Roman" w:hAnsi="Times New Roman"/>
          <w:bCs/>
          <w:sz w:val="24"/>
          <w:szCs w:val="24"/>
        </w:rPr>
        <w:t xml:space="preserve">Birštono savivaldybės administracijos Teisės ir civilinės metrikacijos skyrius, </w:t>
      </w:r>
      <w:hyperlink r:id="rId8" w:history="1">
        <w:r w:rsidRPr="00CB71A3">
          <w:rPr>
            <w:rFonts w:ascii="Times New Roman" w:hAnsi="Times New Roman"/>
            <w:bCs/>
            <w:sz w:val="24"/>
            <w:szCs w:val="24"/>
            <w:u w:val="single"/>
          </w:rPr>
          <w:t>https://atvira.sodra.lt/lt-eur/</w:t>
        </w:r>
      </w:hyperlink>
      <w:r w:rsidRPr="00CB71A3">
        <w:rPr>
          <w:rFonts w:ascii="Times New Roman" w:hAnsi="Times New Roman"/>
          <w:bCs/>
          <w:sz w:val="24"/>
          <w:szCs w:val="24"/>
          <w:u w:val="single"/>
        </w:rPr>
        <w:t xml:space="preserve">, </w:t>
      </w:r>
      <w:hyperlink r:id="rId9" w:history="1">
        <w:r w:rsidRPr="00CB71A3">
          <w:rPr>
            <w:rFonts w:ascii="Times New Roman" w:hAnsi="Times New Roman"/>
            <w:sz w:val="24"/>
            <w:szCs w:val="24"/>
            <w:u w:val="single"/>
          </w:rPr>
          <w:t>Statistinės suvestinės</w:t>
        </w:r>
      </w:hyperlink>
    </w:p>
    <w:p w14:paraId="33751DBC" w14:textId="2BCF8C10" w:rsidR="002A6851" w:rsidRPr="00954483" w:rsidRDefault="002A6851" w:rsidP="00954483">
      <w:pPr>
        <w:shd w:val="clear" w:color="auto" w:fill="FFFFFF"/>
        <w:spacing w:line="360" w:lineRule="auto"/>
        <w:ind w:firstLine="862"/>
        <w:jc w:val="both"/>
        <w:textAlignment w:val="baseline"/>
        <w:rPr>
          <w:rFonts w:ascii="Times New Roman" w:hAnsi="Times New Roman"/>
          <w:color w:val="000000" w:themeColor="text1"/>
          <w:sz w:val="24"/>
          <w:szCs w:val="24"/>
        </w:rPr>
      </w:pPr>
      <w:r w:rsidRPr="00FB1ADE">
        <w:rPr>
          <w:rFonts w:ascii="Times New Roman" w:hAnsi="Times New Roman"/>
          <w:color w:val="000000" w:themeColor="text1"/>
          <w:sz w:val="24"/>
          <w:szCs w:val="24"/>
        </w:rPr>
        <w:t xml:space="preserve">Per metus deklaruotų gyventojų skaičius Savivaldybėje sumažėjo </w:t>
      </w:r>
      <w:r w:rsidRPr="00FB1ADE">
        <w:rPr>
          <w:rFonts w:ascii="Times New Roman" w:hAnsi="Times New Roman"/>
          <w:color w:val="000000" w:themeColor="text1"/>
          <w:sz w:val="24"/>
          <w:szCs w:val="24"/>
          <w:lang w:val="en-US"/>
        </w:rPr>
        <w:t xml:space="preserve">62 </w:t>
      </w:r>
      <w:r w:rsidRPr="00FB1ADE">
        <w:rPr>
          <w:rFonts w:ascii="Times New Roman" w:hAnsi="Times New Roman"/>
          <w:color w:val="000000" w:themeColor="text1"/>
          <w:sz w:val="24"/>
          <w:szCs w:val="24"/>
        </w:rPr>
        <w:t>asmenimis (202</w:t>
      </w:r>
      <w:r w:rsidRPr="00FB1ADE">
        <w:rPr>
          <w:rFonts w:ascii="Times New Roman" w:hAnsi="Times New Roman"/>
          <w:color w:val="000000" w:themeColor="text1"/>
          <w:sz w:val="24"/>
          <w:szCs w:val="24"/>
          <w:lang w:val="en-US"/>
        </w:rPr>
        <w:t>1</w:t>
      </w:r>
      <w:r w:rsidRPr="00FB1ADE">
        <w:rPr>
          <w:rFonts w:ascii="Times New Roman" w:hAnsi="Times New Roman"/>
          <w:color w:val="000000" w:themeColor="text1"/>
          <w:sz w:val="24"/>
          <w:szCs w:val="24"/>
        </w:rPr>
        <w:t xml:space="preserve"> m. sausio 1 d. savivaldybės gyventojų skaičius – 4484). </w:t>
      </w:r>
      <w:r w:rsidRPr="00963977">
        <w:rPr>
          <w:rFonts w:ascii="Times New Roman" w:hAnsi="Times New Roman"/>
          <w:color w:val="000000"/>
          <w:sz w:val="24"/>
          <w:szCs w:val="24"/>
        </w:rPr>
        <w:t xml:space="preserve">Gyventojų skaičiaus mažėjimą Savivaldybėje </w:t>
      </w:r>
      <w:r>
        <w:rPr>
          <w:rFonts w:ascii="Times New Roman" w:hAnsi="Times New Roman"/>
          <w:color w:val="000000"/>
          <w:sz w:val="24"/>
          <w:szCs w:val="24"/>
        </w:rPr>
        <w:t xml:space="preserve">labiausiai įtakoja </w:t>
      </w:r>
      <w:r w:rsidRPr="00675FFF">
        <w:rPr>
          <w:rFonts w:ascii="Times New Roman" w:hAnsi="Times New Roman"/>
          <w:sz w:val="24"/>
          <w:szCs w:val="24"/>
        </w:rPr>
        <w:t>neigiama natūrali gyventojų kaita</w:t>
      </w:r>
      <w:r>
        <w:rPr>
          <w:rFonts w:ascii="Times New Roman" w:hAnsi="Times New Roman"/>
          <w:sz w:val="24"/>
          <w:szCs w:val="24"/>
        </w:rPr>
        <w:t xml:space="preserve">. </w:t>
      </w:r>
      <w:r w:rsidRPr="00963977">
        <w:rPr>
          <w:rFonts w:ascii="Times New Roman" w:hAnsi="Times New Roman"/>
          <w:sz w:val="24"/>
          <w:szCs w:val="24"/>
        </w:rPr>
        <w:t>Skirtumas tarp gimusiųjų ir mirusiųjų</w:t>
      </w:r>
      <w:r>
        <w:rPr>
          <w:rFonts w:ascii="Times New Roman" w:hAnsi="Times New Roman"/>
          <w:sz w:val="24"/>
          <w:szCs w:val="24"/>
        </w:rPr>
        <w:t xml:space="preserve">, lyginant </w:t>
      </w:r>
      <w:r w:rsidR="000704DE">
        <w:rPr>
          <w:rFonts w:ascii="Times New Roman" w:hAnsi="Times New Roman"/>
          <w:sz w:val="24"/>
          <w:szCs w:val="24"/>
        </w:rPr>
        <w:t xml:space="preserve">su </w:t>
      </w:r>
      <w:r>
        <w:rPr>
          <w:rFonts w:ascii="Times New Roman" w:hAnsi="Times New Roman"/>
          <w:sz w:val="24"/>
          <w:szCs w:val="24"/>
        </w:rPr>
        <w:t>2020 metais,</w:t>
      </w:r>
      <w:r w:rsidRPr="00963977">
        <w:rPr>
          <w:rFonts w:ascii="Times New Roman" w:hAnsi="Times New Roman"/>
          <w:sz w:val="24"/>
          <w:szCs w:val="24"/>
        </w:rPr>
        <w:t xml:space="preserve"> </w:t>
      </w:r>
      <w:r>
        <w:rPr>
          <w:rFonts w:ascii="Times New Roman" w:hAnsi="Times New Roman"/>
          <w:sz w:val="24"/>
          <w:szCs w:val="24"/>
        </w:rPr>
        <w:t>išaugo iki -</w:t>
      </w:r>
      <w:r>
        <w:rPr>
          <w:rFonts w:ascii="Times New Roman" w:hAnsi="Times New Roman"/>
          <w:sz w:val="24"/>
          <w:szCs w:val="24"/>
          <w:lang w:val="en-US"/>
        </w:rPr>
        <w:t>49</w:t>
      </w:r>
      <w:r>
        <w:rPr>
          <w:rFonts w:ascii="Times New Roman" w:hAnsi="Times New Roman"/>
          <w:sz w:val="24"/>
          <w:szCs w:val="24"/>
        </w:rPr>
        <w:t>. Duomenys apie gimimų, mirčių skaičių</w:t>
      </w:r>
      <w:r w:rsidRPr="004D1023">
        <w:rPr>
          <w:rFonts w:ascii="Times New Roman" w:hAnsi="Times New Roman"/>
          <w:sz w:val="24"/>
          <w:szCs w:val="24"/>
        </w:rPr>
        <w:t xml:space="preserve"> </w:t>
      </w:r>
      <w:r>
        <w:rPr>
          <w:rFonts w:ascii="Times New Roman" w:hAnsi="Times New Roman"/>
          <w:sz w:val="24"/>
          <w:szCs w:val="24"/>
        </w:rPr>
        <w:t xml:space="preserve">Savivaldybėje bei natūralią gyventojų kaitą per pastaruosius 5 metus </w:t>
      </w:r>
      <w:r w:rsidRPr="00963977">
        <w:rPr>
          <w:rFonts w:ascii="Times New Roman" w:hAnsi="Times New Roman"/>
          <w:sz w:val="24"/>
          <w:szCs w:val="24"/>
        </w:rPr>
        <w:t>pavaizduoti 2-oje lentelėje.</w:t>
      </w:r>
    </w:p>
    <w:p w14:paraId="2F0289F8" w14:textId="32C5910E" w:rsidR="002A6851" w:rsidRPr="00963977" w:rsidRDefault="002A6851" w:rsidP="002A6851">
      <w:pPr>
        <w:spacing w:line="360" w:lineRule="auto"/>
        <w:ind w:firstLine="851"/>
        <w:rPr>
          <w:rFonts w:ascii="Times New Roman" w:hAnsi="Times New Roman"/>
          <w:sz w:val="24"/>
          <w:szCs w:val="24"/>
        </w:rPr>
      </w:pPr>
      <w:r w:rsidRPr="00963977">
        <w:rPr>
          <w:rFonts w:ascii="Times New Roman" w:hAnsi="Times New Roman"/>
          <w:b/>
          <w:sz w:val="24"/>
          <w:szCs w:val="24"/>
        </w:rPr>
        <w:t>2 lentelė.</w:t>
      </w:r>
      <w:r w:rsidRPr="00963977">
        <w:rPr>
          <w:rFonts w:ascii="Times New Roman" w:hAnsi="Times New Roman"/>
          <w:sz w:val="24"/>
          <w:szCs w:val="24"/>
        </w:rPr>
        <w:t xml:space="preserve"> Natūrali gyventojų kaita Birštono savivaldybėje </w:t>
      </w:r>
      <w:r w:rsidRPr="005F03D7">
        <w:rPr>
          <w:rFonts w:ascii="Times New Roman" w:hAnsi="Times New Roman"/>
          <w:sz w:val="24"/>
          <w:szCs w:val="24"/>
        </w:rPr>
        <w:t>201</w:t>
      </w:r>
      <w:r w:rsidR="00352517" w:rsidRPr="005F03D7">
        <w:rPr>
          <w:rFonts w:ascii="Times New Roman" w:hAnsi="Times New Roman"/>
          <w:sz w:val="24"/>
          <w:szCs w:val="24"/>
        </w:rPr>
        <w:t>7</w:t>
      </w:r>
      <w:r w:rsidRPr="005F03D7">
        <w:rPr>
          <w:rFonts w:ascii="Times New Roman" w:hAnsi="Times New Roman"/>
          <w:sz w:val="24"/>
          <w:szCs w:val="24"/>
        </w:rPr>
        <w:t>–2021</w:t>
      </w:r>
      <w:r w:rsidRPr="004D1023">
        <w:rPr>
          <w:rFonts w:ascii="Times New Roman" w:hAnsi="Times New Roman"/>
          <w:sz w:val="24"/>
          <w:szCs w:val="24"/>
        </w:rPr>
        <w:t xml:space="preserve"> </w:t>
      </w:r>
      <w:r w:rsidRPr="00963977">
        <w:rPr>
          <w:rFonts w:ascii="Times New Roman" w:hAnsi="Times New Roman"/>
          <w:sz w:val="24"/>
          <w:szCs w:val="24"/>
        </w:rPr>
        <w:t>metais</w:t>
      </w:r>
    </w:p>
    <w:tbl>
      <w:tblPr>
        <w:tblW w:w="70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0"/>
        <w:gridCol w:w="1061"/>
        <w:gridCol w:w="1061"/>
        <w:gridCol w:w="1061"/>
        <w:gridCol w:w="1063"/>
        <w:gridCol w:w="983"/>
      </w:tblGrid>
      <w:tr w:rsidR="002A6851" w:rsidRPr="00963977" w14:paraId="4D27D04F" w14:textId="77777777" w:rsidTr="000B6CA5">
        <w:trPr>
          <w:trHeight w:val="291"/>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73AC50" w14:textId="77777777" w:rsidR="002A6851" w:rsidRPr="00963977" w:rsidRDefault="002A6851"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noProof/>
                <w:sz w:val="24"/>
                <w:szCs w:val="24"/>
                <w:lang w:eastAsia="ar-SA"/>
              </w:rPr>
            </w:pPr>
            <w:r w:rsidRPr="00963977">
              <w:rPr>
                <w:rFonts w:ascii="Times New Roman" w:hAnsi="Times New Roman"/>
                <w:b/>
                <w:noProof/>
                <w:sz w:val="24"/>
                <w:szCs w:val="24"/>
                <w:lang w:eastAsia="ar-SA"/>
              </w:rPr>
              <w:t>Metai</w:t>
            </w:r>
          </w:p>
        </w:tc>
        <w:tc>
          <w:tcPr>
            <w:tcW w:w="1061"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63A63BE6" w14:textId="77777777" w:rsidR="002A6851" w:rsidRPr="00963977" w:rsidRDefault="002A6851"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noProof/>
                <w:sz w:val="24"/>
                <w:szCs w:val="24"/>
                <w:lang w:eastAsia="ar-SA"/>
              </w:rPr>
            </w:pPr>
            <w:r w:rsidRPr="00963977">
              <w:rPr>
                <w:rFonts w:ascii="Times New Roman" w:hAnsi="Times New Roman"/>
                <w:b/>
                <w:noProof/>
                <w:sz w:val="24"/>
                <w:szCs w:val="24"/>
                <w:lang w:eastAsia="ar-SA"/>
              </w:rPr>
              <w:t>2017</w:t>
            </w:r>
          </w:p>
        </w:tc>
        <w:tc>
          <w:tcPr>
            <w:tcW w:w="1061"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7B54C14A" w14:textId="77777777" w:rsidR="002A6851" w:rsidRPr="00963977" w:rsidRDefault="002A6851"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noProof/>
                <w:sz w:val="24"/>
                <w:szCs w:val="24"/>
                <w:lang w:eastAsia="ar-SA"/>
              </w:rPr>
            </w:pPr>
            <w:r w:rsidRPr="00963977">
              <w:rPr>
                <w:rFonts w:ascii="Times New Roman" w:hAnsi="Times New Roman"/>
                <w:b/>
                <w:noProof/>
                <w:sz w:val="24"/>
                <w:szCs w:val="24"/>
                <w:lang w:eastAsia="ar-SA"/>
              </w:rPr>
              <w:t>2018</w:t>
            </w:r>
          </w:p>
        </w:tc>
        <w:tc>
          <w:tcPr>
            <w:tcW w:w="1061"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7D8832CF" w14:textId="77777777" w:rsidR="002A6851" w:rsidRPr="00963977" w:rsidRDefault="002A6851"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noProof/>
                <w:sz w:val="24"/>
                <w:szCs w:val="24"/>
                <w:lang w:eastAsia="ar-SA"/>
              </w:rPr>
            </w:pPr>
            <w:r w:rsidRPr="00963977">
              <w:rPr>
                <w:rFonts w:ascii="Times New Roman" w:hAnsi="Times New Roman"/>
                <w:b/>
                <w:noProof/>
                <w:sz w:val="24"/>
                <w:szCs w:val="24"/>
                <w:lang w:eastAsia="ar-SA"/>
              </w:rPr>
              <w:t>2019</w:t>
            </w:r>
          </w:p>
        </w:tc>
        <w:tc>
          <w:tcPr>
            <w:tcW w:w="1063" w:type="dxa"/>
            <w:tcBorders>
              <w:top w:val="single" w:sz="4" w:space="0" w:color="000000"/>
              <w:left w:val="single" w:sz="4" w:space="0" w:color="000000"/>
              <w:bottom w:val="single" w:sz="4" w:space="0" w:color="000000"/>
              <w:right w:val="single" w:sz="4" w:space="0" w:color="auto"/>
            </w:tcBorders>
          </w:tcPr>
          <w:p w14:paraId="6D122403" w14:textId="77777777" w:rsidR="002A6851" w:rsidRPr="00963977" w:rsidRDefault="002A6851"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noProof/>
                <w:sz w:val="24"/>
                <w:szCs w:val="24"/>
                <w:lang w:eastAsia="ar-SA"/>
              </w:rPr>
            </w:pPr>
            <w:r w:rsidRPr="00963977">
              <w:rPr>
                <w:rFonts w:ascii="Times New Roman" w:hAnsi="Times New Roman"/>
                <w:b/>
                <w:noProof/>
                <w:sz w:val="24"/>
                <w:szCs w:val="24"/>
                <w:lang w:eastAsia="ar-SA"/>
              </w:rPr>
              <w:t>2020</w:t>
            </w:r>
          </w:p>
        </w:tc>
        <w:tc>
          <w:tcPr>
            <w:tcW w:w="983" w:type="dxa"/>
            <w:tcBorders>
              <w:top w:val="single" w:sz="4" w:space="0" w:color="000000"/>
              <w:left w:val="single" w:sz="4" w:space="0" w:color="000000"/>
              <w:bottom w:val="single" w:sz="4" w:space="0" w:color="000000"/>
              <w:right w:val="single" w:sz="4" w:space="0" w:color="auto"/>
            </w:tcBorders>
          </w:tcPr>
          <w:p w14:paraId="6BFC67D2" w14:textId="77777777" w:rsidR="002A6851" w:rsidRPr="00963977" w:rsidRDefault="002A6851"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noProof/>
                <w:sz w:val="24"/>
                <w:szCs w:val="24"/>
                <w:lang w:eastAsia="ar-SA"/>
              </w:rPr>
            </w:pPr>
            <w:r w:rsidRPr="004D1023">
              <w:rPr>
                <w:rFonts w:ascii="Times New Roman" w:hAnsi="Times New Roman"/>
                <w:b/>
                <w:noProof/>
                <w:sz w:val="24"/>
                <w:szCs w:val="24"/>
                <w:lang w:eastAsia="ar-SA"/>
              </w:rPr>
              <w:t>2021</w:t>
            </w:r>
          </w:p>
        </w:tc>
      </w:tr>
      <w:tr w:rsidR="002A6851" w:rsidRPr="00963977" w14:paraId="55D18C95" w14:textId="77777777" w:rsidTr="000B6CA5">
        <w:trPr>
          <w:trHeight w:val="305"/>
          <w:jc w:val="center"/>
        </w:trPr>
        <w:tc>
          <w:tcPr>
            <w:tcW w:w="1830" w:type="dxa"/>
            <w:tcBorders>
              <w:top w:val="single" w:sz="4" w:space="0" w:color="000000"/>
              <w:left w:val="single" w:sz="4" w:space="0" w:color="000000"/>
              <w:bottom w:val="single" w:sz="4" w:space="0" w:color="000000"/>
              <w:right w:val="single" w:sz="4" w:space="0" w:color="000000"/>
            </w:tcBorders>
            <w:vAlign w:val="center"/>
            <w:hideMark/>
          </w:tcPr>
          <w:p w14:paraId="0B6F4BA2" w14:textId="77777777" w:rsidR="002A6851" w:rsidRPr="00963977" w:rsidRDefault="002A6851"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noProof/>
                <w:sz w:val="24"/>
                <w:szCs w:val="24"/>
                <w:lang w:eastAsia="ar-SA"/>
              </w:rPr>
            </w:pPr>
            <w:r w:rsidRPr="00963977">
              <w:rPr>
                <w:rFonts w:ascii="Times New Roman" w:hAnsi="Times New Roman"/>
                <w:noProof/>
                <w:sz w:val="24"/>
                <w:szCs w:val="24"/>
                <w:lang w:eastAsia="ar-SA"/>
              </w:rPr>
              <w:t>Gimė</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47B52CAA" w14:textId="77777777" w:rsidR="002A6851" w:rsidRPr="00963977" w:rsidRDefault="002A6851" w:rsidP="000B6CA5">
            <w:pPr>
              <w:jc w:val="center"/>
              <w:rPr>
                <w:rFonts w:ascii="Times New Roman" w:hAnsi="Times New Roman"/>
                <w:sz w:val="24"/>
                <w:szCs w:val="24"/>
              </w:rPr>
            </w:pPr>
            <w:r w:rsidRPr="00963977">
              <w:rPr>
                <w:rFonts w:ascii="Times New Roman" w:hAnsi="Times New Roman"/>
                <w:sz w:val="24"/>
                <w:szCs w:val="24"/>
              </w:rPr>
              <w:t>47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0C7F530C" w14:textId="77777777" w:rsidR="002A6851" w:rsidRPr="00963977" w:rsidRDefault="002A6851" w:rsidP="000B6CA5">
            <w:pPr>
              <w:jc w:val="center"/>
              <w:rPr>
                <w:rFonts w:ascii="Times New Roman" w:hAnsi="Times New Roman"/>
                <w:sz w:val="24"/>
                <w:szCs w:val="24"/>
              </w:rPr>
            </w:pPr>
            <w:r w:rsidRPr="00963977">
              <w:rPr>
                <w:rFonts w:ascii="Times New Roman" w:hAnsi="Times New Roman"/>
                <w:sz w:val="24"/>
                <w:szCs w:val="24"/>
              </w:rPr>
              <w:t>31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0BA1AC4F" w14:textId="77777777" w:rsidR="002A6851" w:rsidRPr="00963977" w:rsidRDefault="002A6851" w:rsidP="000B6CA5">
            <w:pPr>
              <w:jc w:val="center"/>
              <w:rPr>
                <w:rFonts w:ascii="Times New Roman" w:hAnsi="Times New Roman"/>
                <w:sz w:val="24"/>
                <w:szCs w:val="24"/>
              </w:rPr>
            </w:pPr>
            <w:r w:rsidRPr="00963977">
              <w:rPr>
                <w:rFonts w:ascii="Times New Roman" w:hAnsi="Times New Roman"/>
                <w:sz w:val="24"/>
                <w:szCs w:val="24"/>
              </w:rPr>
              <w:t>37</w:t>
            </w:r>
          </w:p>
        </w:tc>
        <w:tc>
          <w:tcPr>
            <w:tcW w:w="1063" w:type="dxa"/>
            <w:tcBorders>
              <w:top w:val="single" w:sz="4" w:space="0" w:color="auto"/>
              <w:left w:val="single" w:sz="4" w:space="0" w:color="auto"/>
              <w:bottom w:val="single" w:sz="4" w:space="0" w:color="auto"/>
              <w:right w:val="single" w:sz="4" w:space="0" w:color="auto"/>
            </w:tcBorders>
          </w:tcPr>
          <w:p w14:paraId="545C07F9" w14:textId="77777777" w:rsidR="002A6851" w:rsidRPr="00963977" w:rsidRDefault="002A6851" w:rsidP="000B6CA5">
            <w:pPr>
              <w:jc w:val="center"/>
              <w:rPr>
                <w:rFonts w:ascii="Times New Roman" w:hAnsi="Times New Roman"/>
                <w:sz w:val="24"/>
                <w:szCs w:val="24"/>
                <w:lang w:val="en-US"/>
              </w:rPr>
            </w:pPr>
            <w:r w:rsidRPr="00963977">
              <w:rPr>
                <w:rFonts w:ascii="Times New Roman" w:hAnsi="Times New Roman"/>
                <w:sz w:val="24"/>
                <w:szCs w:val="24"/>
                <w:lang w:val="en-US"/>
              </w:rPr>
              <w:t>41</w:t>
            </w:r>
          </w:p>
        </w:tc>
        <w:tc>
          <w:tcPr>
            <w:tcW w:w="983" w:type="dxa"/>
            <w:tcBorders>
              <w:top w:val="single" w:sz="4" w:space="0" w:color="auto"/>
              <w:left w:val="single" w:sz="4" w:space="0" w:color="auto"/>
              <w:bottom w:val="single" w:sz="4" w:space="0" w:color="auto"/>
              <w:right w:val="single" w:sz="4" w:space="0" w:color="auto"/>
            </w:tcBorders>
          </w:tcPr>
          <w:p w14:paraId="69AABAEA" w14:textId="77777777" w:rsidR="002A6851" w:rsidRPr="00963977" w:rsidRDefault="002A6851" w:rsidP="000B6CA5">
            <w:pPr>
              <w:jc w:val="center"/>
              <w:rPr>
                <w:rFonts w:ascii="Times New Roman" w:hAnsi="Times New Roman"/>
                <w:sz w:val="24"/>
                <w:szCs w:val="24"/>
                <w:lang w:val="en-US"/>
              </w:rPr>
            </w:pPr>
            <w:r>
              <w:rPr>
                <w:rFonts w:ascii="Times New Roman" w:hAnsi="Times New Roman"/>
                <w:sz w:val="24"/>
                <w:szCs w:val="24"/>
                <w:lang w:val="en-US"/>
              </w:rPr>
              <w:t>35</w:t>
            </w:r>
          </w:p>
        </w:tc>
      </w:tr>
      <w:tr w:rsidR="002A6851" w:rsidRPr="00963977" w14:paraId="3848A5F4" w14:textId="77777777" w:rsidTr="000B6CA5">
        <w:trPr>
          <w:trHeight w:val="305"/>
          <w:jc w:val="center"/>
        </w:trPr>
        <w:tc>
          <w:tcPr>
            <w:tcW w:w="1830" w:type="dxa"/>
            <w:tcBorders>
              <w:top w:val="single" w:sz="4" w:space="0" w:color="000000"/>
              <w:left w:val="single" w:sz="4" w:space="0" w:color="000000"/>
              <w:bottom w:val="single" w:sz="4" w:space="0" w:color="000000"/>
              <w:right w:val="single" w:sz="4" w:space="0" w:color="000000"/>
            </w:tcBorders>
            <w:vAlign w:val="center"/>
            <w:hideMark/>
          </w:tcPr>
          <w:p w14:paraId="630B0758" w14:textId="77777777" w:rsidR="002A6851" w:rsidRPr="00963977" w:rsidRDefault="002A6851"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noProof/>
                <w:sz w:val="24"/>
                <w:szCs w:val="24"/>
                <w:lang w:eastAsia="ar-SA"/>
              </w:rPr>
            </w:pPr>
            <w:r w:rsidRPr="00963977">
              <w:rPr>
                <w:rFonts w:ascii="Times New Roman" w:hAnsi="Times New Roman"/>
                <w:noProof/>
                <w:sz w:val="24"/>
                <w:szCs w:val="24"/>
                <w:lang w:eastAsia="ar-SA"/>
              </w:rPr>
              <w:t>Mirė</w:t>
            </w:r>
          </w:p>
        </w:tc>
        <w:tc>
          <w:tcPr>
            <w:tcW w:w="1061" w:type="dxa"/>
            <w:tcBorders>
              <w:top w:val="single" w:sz="4" w:space="0" w:color="000000"/>
              <w:left w:val="single" w:sz="4" w:space="0" w:color="000000"/>
              <w:bottom w:val="single" w:sz="4" w:space="0" w:color="000000"/>
              <w:right w:val="single" w:sz="4" w:space="0" w:color="auto"/>
            </w:tcBorders>
            <w:vAlign w:val="center"/>
          </w:tcPr>
          <w:p w14:paraId="3925A54B" w14:textId="77777777" w:rsidR="002A6851" w:rsidRPr="00963977" w:rsidRDefault="002A6851"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noProof/>
                <w:sz w:val="24"/>
                <w:szCs w:val="24"/>
                <w:lang w:eastAsia="ar-SA"/>
              </w:rPr>
            </w:pPr>
            <w:r w:rsidRPr="00963977">
              <w:rPr>
                <w:rFonts w:ascii="Times New Roman" w:hAnsi="Times New Roman"/>
                <w:noProof/>
                <w:sz w:val="24"/>
                <w:szCs w:val="24"/>
                <w:lang w:eastAsia="ar-SA"/>
              </w:rPr>
              <w:t>64</w:t>
            </w:r>
          </w:p>
        </w:tc>
        <w:tc>
          <w:tcPr>
            <w:tcW w:w="1061" w:type="dxa"/>
            <w:tcBorders>
              <w:top w:val="single" w:sz="4" w:space="0" w:color="000000"/>
              <w:left w:val="single" w:sz="4" w:space="0" w:color="000000"/>
              <w:bottom w:val="single" w:sz="4" w:space="0" w:color="000000"/>
              <w:right w:val="single" w:sz="4" w:space="0" w:color="auto"/>
            </w:tcBorders>
            <w:vAlign w:val="center"/>
          </w:tcPr>
          <w:p w14:paraId="7442FE6B" w14:textId="77777777" w:rsidR="002A6851" w:rsidRPr="00963977" w:rsidRDefault="002A6851"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noProof/>
                <w:sz w:val="24"/>
                <w:szCs w:val="24"/>
                <w:lang w:eastAsia="ar-SA"/>
              </w:rPr>
            </w:pPr>
            <w:r w:rsidRPr="00963977">
              <w:rPr>
                <w:rFonts w:ascii="Times New Roman" w:hAnsi="Times New Roman"/>
                <w:noProof/>
                <w:sz w:val="24"/>
                <w:szCs w:val="24"/>
                <w:lang w:eastAsia="ar-SA"/>
              </w:rPr>
              <w:t>71</w:t>
            </w:r>
          </w:p>
        </w:tc>
        <w:tc>
          <w:tcPr>
            <w:tcW w:w="1061" w:type="dxa"/>
            <w:tcBorders>
              <w:top w:val="single" w:sz="4" w:space="0" w:color="000000"/>
              <w:left w:val="single" w:sz="4" w:space="0" w:color="000000"/>
              <w:bottom w:val="single" w:sz="4" w:space="0" w:color="000000"/>
              <w:right w:val="single" w:sz="4" w:space="0" w:color="auto"/>
            </w:tcBorders>
            <w:vAlign w:val="center"/>
          </w:tcPr>
          <w:p w14:paraId="49273659" w14:textId="77777777" w:rsidR="002A6851" w:rsidRPr="00963977" w:rsidRDefault="002A6851"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noProof/>
                <w:sz w:val="24"/>
                <w:szCs w:val="24"/>
                <w:lang w:eastAsia="ar-SA"/>
              </w:rPr>
            </w:pPr>
            <w:r w:rsidRPr="00963977">
              <w:rPr>
                <w:rFonts w:ascii="Times New Roman" w:hAnsi="Times New Roman"/>
                <w:noProof/>
                <w:sz w:val="24"/>
                <w:szCs w:val="24"/>
                <w:lang w:eastAsia="ar-SA"/>
              </w:rPr>
              <w:t>82</w:t>
            </w:r>
          </w:p>
        </w:tc>
        <w:tc>
          <w:tcPr>
            <w:tcW w:w="1063" w:type="dxa"/>
            <w:tcBorders>
              <w:top w:val="single" w:sz="4" w:space="0" w:color="000000"/>
              <w:left w:val="single" w:sz="4" w:space="0" w:color="000000"/>
              <w:bottom w:val="single" w:sz="4" w:space="0" w:color="000000"/>
              <w:right w:val="single" w:sz="4" w:space="0" w:color="auto"/>
            </w:tcBorders>
          </w:tcPr>
          <w:p w14:paraId="005CC855" w14:textId="77777777" w:rsidR="002A6851" w:rsidRPr="00963977" w:rsidRDefault="002A6851"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noProof/>
                <w:sz w:val="24"/>
                <w:szCs w:val="24"/>
                <w:lang w:eastAsia="ar-SA"/>
              </w:rPr>
            </w:pPr>
            <w:r w:rsidRPr="00963977">
              <w:rPr>
                <w:rFonts w:ascii="Times New Roman" w:hAnsi="Times New Roman"/>
                <w:noProof/>
                <w:sz w:val="24"/>
                <w:szCs w:val="24"/>
                <w:lang w:eastAsia="ar-SA"/>
              </w:rPr>
              <w:t>74</w:t>
            </w:r>
          </w:p>
        </w:tc>
        <w:tc>
          <w:tcPr>
            <w:tcW w:w="983" w:type="dxa"/>
            <w:tcBorders>
              <w:top w:val="single" w:sz="4" w:space="0" w:color="000000"/>
              <w:left w:val="single" w:sz="4" w:space="0" w:color="000000"/>
              <w:bottom w:val="single" w:sz="4" w:space="0" w:color="000000"/>
              <w:right w:val="single" w:sz="4" w:space="0" w:color="auto"/>
            </w:tcBorders>
          </w:tcPr>
          <w:p w14:paraId="027E09BF" w14:textId="77777777" w:rsidR="002A6851" w:rsidRPr="00963977" w:rsidRDefault="002A6851"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noProof/>
                <w:sz w:val="24"/>
                <w:szCs w:val="24"/>
                <w:lang w:eastAsia="ar-SA"/>
              </w:rPr>
            </w:pPr>
            <w:r>
              <w:rPr>
                <w:rFonts w:ascii="Times New Roman" w:hAnsi="Times New Roman"/>
                <w:noProof/>
                <w:sz w:val="24"/>
                <w:szCs w:val="24"/>
                <w:lang w:eastAsia="ar-SA"/>
              </w:rPr>
              <w:t>84</w:t>
            </w:r>
          </w:p>
        </w:tc>
      </w:tr>
      <w:tr w:rsidR="002A6851" w:rsidRPr="00963977" w14:paraId="0429C380" w14:textId="77777777" w:rsidTr="000B6CA5">
        <w:trPr>
          <w:trHeight w:val="305"/>
          <w:jc w:val="center"/>
        </w:trPr>
        <w:tc>
          <w:tcPr>
            <w:tcW w:w="1830" w:type="dxa"/>
            <w:tcBorders>
              <w:top w:val="single" w:sz="4" w:space="0" w:color="000000"/>
              <w:left w:val="single" w:sz="4" w:space="0" w:color="000000"/>
              <w:bottom w:val="single" w:sz="4" w:space="0" w:color="000000"/>
              <w:right w:val="single" w:sz="4" w:space="0" w:color="000000"/>
            </w:tcBorders>
            <w:vAlign w:val="center"/>
            <w:hideMark/>
          </w:tcPr>
          <w:p w14:paraId="56134104" w14:textId="77777777" w:rsidR="002A6851" w:rsidRPr="00963977" w:rsidRDefault="002A6851"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noProof/>
                <w:sz w:val="24"/>
                <w:szCs w:val="24"/>
                <w:lang w:eastAsia="ar-SA"/>
              </w:rPr>
            </w:pPr>
            <w:r w:rsidRPr="00963977">
              <w:rPr>
                <w:rFonts w:ascii="Times New Roman" w:hAnsi="Times New Roman"/>
                <w:b/>
                <w:noProof/>
                <w:sz w:val="24"/>
                <w:szCs w:val="24"/>
                <w:lang w:eastAsia="ar-SA"/>
              </w:rPr>
              <w:t>Natūrali kaita</w:t>
            </w:r>
          </w:p>
        </w:tc>
        <w:tc>
          <w:tcPr>
            <w:tcW w:w="1061" w:type="dxa"/>
            <w:tcBorders>
              <w:top w:val="single" w:sz="4" w:space="0" w:color="000000"/>
              <w:left w:val="single" w:sz="4" w:space="0" w:color="000000"/>
              <w:bottom w:val="single" w:sz="4" w:space="0" w:color="000000"/>
              <w:right w:val="single" w:sz="4" w:space="0" w:color="auto"/>
            </w:tcBorders>
            <w:vAlign w:val="center"/>
          </w:tcPr>
          <w:p w14:paraId="3BB229FE" w14:textId="77777777" w:rsidR="002A6851" w:rsidRPr="00963977" w:rsidRDefault="002A6851"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noProof/>
                <w:sz w:val="24"/>
                <w:szCs w:val="24"/>
                <w:lang w:eastAsia="ar-SA"/>
              </w:rPr>
            </w:pPr>
            <w:r w:rsidRPr="00963977">
              <w:rPr>
                <w:rFonts w:ascii="Times New Roman" w:hAnsi="Times New Roman"/>
                <w:b/>
                <w:noProof/>
                <w:sz w:val="24"/>
                <w:szCs w:val="24"/>
                <w:lang w:eastAsia="ar-SA"/>
              </w:rPr>
              <w:t>-17</w:t>
            </w:r>
          </w:p>
        </w:tc>
        <w:tc>
          <w:tcPr>
            <w:tcW w:w="1061" w:type="dxa"/>
            <w:tcBorders>
              <w:top w:val="single" w:sz="4" w:space="0" w:color="000000"/>
              <w:left w:val="single" w:sz="4" w:space="0" w:color="000000"/>
              <w:bottom w:val="single" w:sz="4" w:space="0" w:color="000000"/>
              <w:right w:val="single" w:sz="4" w:space="0" w:color="auto"/>
            </w:tcBorders>
            <w:vAlign w:val="center"/>
          </w:tcPr>
          <w:p w14:paraId="3D01D28F" w14:textId="77777777" w:rsidR="002A6851" w:rsidRPr="00963977" w:rsidRDefault="002A6851"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noProof/>
                <w:sz w:val="24"/>
                <w:szCs w:val="24"/>
                <w:lang w:eastAsia="ar-SA"/>
              </w:rPr>
            </w:pPr>
            <w:r w:rsidRPr="00963977">
              <w:rPr>
                <w:rFonts w:ascii="Times New Roman" w:hAnsi="Times New Roman"/>
                <w:b/>
                <w:noProof/>
                <w:sz w:val="24"/>
                <w:szCs w:val="24"/>
                <w:lang w:eastAsia="ar-SA"/>
              </w:rPr>
              <w:t>-40</w:t>
            </w:r>
          </w:p>
        </w:tc>
        <w:tc>
          <w:tcPr>
            <w:tcW w:w="1061" w:type="dxa"/>
            <w:tcBorders>
              <w:top w:val="single" w:sz="4" w:space="0" w:color="000000"/>
              <w:left w:val="single" w:sz="4" w:space="0" w:color="000000"/>
              <w:bottom w:val="single" w:sz="4" w:space="0" w:color="000000"/>
              <w:right w:val="single" w:sz="4" w:space="0" w:color="auto"/>
            </w:tcBorders>
            <w:vAlign w:val="center"/>
          </w:tcPr>
          <w:p w14:paraId="09F79743" w14:textId="77777777" w:rsidR="002A6851" w:rsidRPr="00963977" w:rsidRDefault="002A6851"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noProof/>
                <w:sz w:val="24"/>
                <w:szCs w:val="24"/>
                <w:lang w:eastAsia="ar-SA"/>
              </w:rPr>
            </w:pPr>
            <w:r w:rsidRPr="00963977">
              <w:rPr>
                <w:rFonts w:ascii="Times New Roman" w:hAnsi="Times New Roman"/>
                <w:b/>
                <w:noProof/>
                <w:sz w:val="24"/>
                <w:szCs w:val="24"/>
                <w:lang w:eastAsia="ar-SA"/>
              </w:rPr>
              <w:t>-45</w:t>
            </w:r>
          </w:p>
        </w:tc>
        <w:tc>
          <w:tcPr>
            <w:tcW w:w="1063" w:type="dxa"/>
            <w:tcBorders>
              <w:top w:val="single" w:sz="4" w:space="0" w:color="000000"/>
              <w:left w:val="single" w:sz="4" w:space="0" w:color="000000"/>
              <w:bottom w:val="single" w:sz="4" w:space="0" w:color="000000"/>
              <w:right w:val="single" w:sz="4" w:space="0" w:color="auto"/>
            </w:tcBorders>
          </w:tcPr>
          <w:p w14:paraId="7A729A9C" w14:textId="77777777" w:rsidR="002A6851" w:rsidRPr="00963977" w:rsidRDefault="002A6851"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noProof/>
                <w:color w:val="FF0000"/>
                <w:sz w:val="24"/>
                <w:szCs w:val="24"/>
                <w:lang w:eastAsia="ar-SA"/>
              </w:rPr>
            </w:pPr>
            <w:r w:rsidRPr="00963977">
              <w:rPr>
                <w:rFonts w:ascii="Times New Roman" w:hAnsi="Times New Roman"/>
                <w:b/>
                <w:noProof/>
                <w:sz w:val="24"/>
                <w:szCs w:val="24"/>
                <w:lang w:eastAsia="ar-SA"/>
              </w:rPr>
              <w:t>-33</w:t>
            </w:r>
          </w:p>
        </w:tc>
        <w:tc>
          <w:tcPr>
            <w:tcW w:w="983" w:type="dxa"/>
            <w:tcBorders>
              <w:top w:val="single" w:sz="4" w:space="0" w:color="000000"/>
              <w:left w:val="single" w:sz="4" w:space="0" w:color="000000"/>
              <w:bottom w:val="single" w:sz="4" w:space="0" w:color="000000"/>
              <w:right w:val="single" w:sz="4" w:space="0" w:color="auto"/>
            </w:tcBorders>
          </w:tcPr>
          <w:p w14:paraId="19A2587F" w14:textId="77777777" w:rsidR="002A6851" w:rsidRPr="00963977" w:rsidRDefault="002A6851"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noProof/>
                <w:sz w:val="24"/>
                <w:szCs w:val="24"/>
                <w:lang w:eastAsia="ar-SA"/>
              </w:rPr>
            </w:pPr>
            <w:r>
              <w:rPr>
                <w:rFonts w:ascii="Times New Roman" w:hAnsi="Times New Roman"/>
                <w:b/>
                <w:noProof/>
                <w:sz w:val="24"/>
                <w:szCs w:val="24"/>
                <w:lang w:eastAsia="ar-SA"/>
              </w:rPr>
              <w:t>-49</w:t>
            </w:r>
          </w:p>
        </w:tc>
      </w:tr>
    </w:tbl>
    <w:p w14:paraId="1A094877" w14:textId="311212C1" w:rsidR="000704DE" w:rsidRDefault="002A6851" w:rsidP="000704DE">
      <w:pPr>
        <w:spacing w:before="120"/>
        <w:ind w:firstLine="851"/>
        <w:rPr>
          <w:rFonts w:ascii="Times New Roman" w:hAnsi="Times New Roman"/>
          <w:bCs/>
          <w:sz w:val="24"/>
          <w:szCs w:val="24"/>
        </w:rPr>
      </w:pPr>
      <w:r w:rsidRPr="00963977">
        <w:rPr>
          <w:rFonts w:ascii="Times New Roman" w:hAnsi="Times New Roman"/>
          <w:b/>
          <w:sz w:val="24"/>
          <w:szCs w:val="24"/>
        </w:rPr>
        <w:t xml:space="preserve">Šaltinis: </w:t>
      </w:r>
      <w:r w:rsidRPr="00963977">
        <w:rPr>
          <w:rFonts w:ascii="Times New Roman" w:hAnsi="Times New Roman"/>
          <w:bCs/>
          <w:sz w:val="24"/>
          <w:szCs w:val="24"/>
        </w:rPr>
        <w:t>Birštono savivaldybės administracijos Teisės ir civilinės metrikacijos skyrius</w:t>
      </w:r>
      <w:r w:rsidR="000704DE">
        <w:rPr>
          <w:rFonts w:ascii="Times New Roman" w:hAnsi="Times New Roman"/>
          <w:bCs/>
          <w:sz w:val="24"/>
          <w:szCs w:val="24"/>
        </w:rPr>
        <w:t>.</w:t>
      </w:r>
    </w:p>
    <w:p w14:paraId="1D6645EA" w14:textId="77777777" w:rsidR="000704DE" w:rsidRPr="000704DE" w:rsidRDefault="000704DE" w:rsidP="000704DE">
      <w:pPr>
        <w:ind w:firstLine="851"/>
        <w:rPr>
          <w:rFonts w:ascii="Times New Roman" w:hAnsi="Times New Roman"/>
          <w:b/>
          <w:sz w:val="24"/>
          <w:szCs w:val="24"/>
        </w:rPr>
      </w:pPr>
    </w:p>
    <w:p w14:paraId="20E9D0A8" w14:textId="0807D5E0" w:rsidR="002A6851" w:rsidRDefault="002A6851" w:rsidP="002A6851">
      <w:pPr>
        <w:shd w:val="clear" w:color="auto" w:fill="FFFFFF"/>
        <w:spacing w:line="360" w:lineRule="auto"/>
        <w:ind w:firstLine="862"/>
        <w:jc w:val="both"/>
        <w:textAlignment w:val="baseline"/>
        <w:rPr>
          <w:rFonts w:ascii="Times New Roman" w:hAnsi="Times New Roman"/>
          <w:bCs/>
          <w:color w:val="000000" w:themeColor="text1"/>
          <w:sz w:val="24"/>
          <w:szCs w:val="24"/>
        </w:rPr>
      </w:pPr>
      <w:r w:rsidRPr="00FB1ADE">
        <w:rPr>
          <w:rFonts w:ascii="Times New Roman" w:hAnsi="Times New Roman"/>
          <w:bCs/>
          <w:color w:val="000000" w:themeColor="text1"/>
          <w:sz w:val="24"/>
          <w:szCs w:val="24"/>
        </w:rPr>
        <w:t>1</w:t>
      </w:r>
      <w:r>
        <w:rPr>
          <w:rFonts w:ascii="Times New Roman" w:hAnsi="Times New Roman"/>
          <w:bCs/>
          <w:color w:val="000000" w:themeColor="text1"/>
          <w:sz w:val="24"/>
          <w:szCs w:val="24"/>
        </w:rPr>
        <w:t xml:space="preserve"> </w:t>
      </w:r>
      <w:r w:rsidRPr="00FB1ADE">
        <w:rPr>
          <w:rFonts w:ascii="Times New Roman" w:hAnsi="Times New Roman"/>
          <w:bCs/>
          <w:color w:val="000000" w:themeColor="text1"/>
          <w:sz w:val="24"/>
          <w:szCs w:val="24"/>
        </w:rPr>
        <w:t>lentelė</w:t>
      </w:r>
      <w:r>
        <w:rPr>
          <w:rFonts w:ascii="Times New Roman" w:hAnsi="Times New Roman"/>
          <w:bCs/>
          <w:color w:val="000000" w:themeColor="text1"/>
          <w:sz w:val="24"/>
          <w:szCs w:val="24"/>
        </w:rPr>
        <w:t>s 1.1</w:t>
      </w:r>
      <w:r w:rsidR="00203672">
        <w:rPr>
          <w:rFonts w:ascii="Times New Roman" w:hAnsi="Times New Roman"/>
          <w:bCs/>
          <w:color w:val="000000" w:themeColor="text1"/>
          <w:sz w:val="24"/>
          <w:szCs w:val="24"/>
        </w:rPr>
        <w:t>–</w:t>
      </w:r>
      <w:r>
        <w:rPr>
          <w:rFonts w:ascii="Times New Roman" w:hAnsi="Times New Roman"/>
          <w:bCs/>
          <w:color w:val="000000" w:themeColor="text1"/>
          <w:sz w:val="24"/>
          <w:szCs w:val="24"/>
        </w:rPr>
        <w:t>1.3 eilutėse</w:t>
      </w:r>
      <w:r w:rsidRPr="00FB1ADE">
        <w:rPr>
          <w:rFonts w:ascii="Times New Roman" w:hAnsi="Times New Roman"/>
          <w:bCs/>
          <w:color w:val="000000" w:themeColor="text1"/>
          <w:sz w:val="24"/>
          <w:szCs w:val="24"/>
        </w:rPr>
        <w:t xml:space="preserve"> pateiktas gyventojų skaičius pagal deklaruotą gyvenamą vietą Savivaldybėje rodo </w:t>
      </w:r>
      <w:r w:rsidRPr="00FB1ADE">
        <w:rPr>
          <w:rFonts w:ascii="Times New Roman" w:hAnsi="Times New Roman"/>
          <w:color w:val="000000" w:themeColor="text1"/>
          <w:sz w:val="24"/>
          <w:szCs w:val="24"/>
          <w:lang w:val="en-US"/>
        </w:rPr>
        <w:t>2,</w:t>
      </w:r>
      <w:r>
        <w:rPr>
          <w:rFonts w:ascii="Times New Roman" w:hAnsi="Times New Roman"/>
          <w:color w:val="000000" w:themeColor="text1"/>
          <w:sz w:val="24"/>
          <w:szCs w:val="24"/>
          <w:lang w:val="en-US"/>
        </w:rPr>
        <w:t>8</w:t>
      </w:r>
      <w:r w:rsidRPr="00FB1ADE">
        <w:rPr>
          <w:rFonts w:ascii="Times New Roman" w:hAnsi="Times New Roman"/>
          <w:color w:val="000000" w:themeColor="text1"/>
          <w:sz w:val="24"/>
          <w:szCs w:val="24"/>
          <w:lang w:val="en-US"/>
        </w:rPr>
        <w:t xml:space="preserve"> </w:t>
      </w:r>
      <w:r w:rsidRPr="00352517">
        <w:rPr>
          <w:rFonts w:ascii="Times New Roman" w:hAnsi="Times New Roman"/>
          <w:color w:val="000000" w:themeColor="text1"/>
          <w:sz w:val="24"/>
          <w:szCs w:val="24"/>
        </w:rPr>
        <w:t>karto didesnę</w:t>
      </w:r>
      <w:r w:rsidRPr="00FB1ADE">
        <w:rPr>
          <w:rFonts w:ascii="Times New Roman" w:hAnsi="Times New Roman"/>
          <w:color w:val="000000" w:themeColor="text1"/>
          <w:sz w:val="24"/>
          <w:szCs w:val="24"/>
          <w:lang w:val="en-US"/>
        </w:rPr>
        <w:t xml:space="preserve"> </w:t>
      </w:r>
      <w:r w:rsidRPr="00FB1ADE">
        <w:rPr>
          <w:rFonts w:ascii="Times New Roman" w:hAnsi="Times New Roman"/>
          <w:bCs/>
          <w:color w:val="000000" w:themeColor="text1"/>
          <w:sz w:val="24"/>
          <w:szCs w:val="24"/>
        </w:rPr>
        <w:t xml:space="preserve">gyventojų populiaciją mieste nei kaimiškoje Savivaldybės teritorijoje. </w:t>
      </w:r>
      <w:r>
        <w:rPr>
          <w:rFonts w:ascii="Times New Roman" w:hAnsi="Times New Roman"/>
          <w:bCs/>
          <w:color w:val="000000" w:themeColor="text1"/>
          <w:sz w:val="24"/>
          <w:szCs w:val="24"/>
        </w:rPr>
        <w:t>Taip pat Savivaldybėje</w:t>
      </w:r>
      <w:r w:rsidRPr="00156215">
        <w:rPr>
          <w:rFonts w:ascii="Times New Roman" w:hAnsi="Times New Roman"/>
          <w:bCs/>
          <w:sz w:val="24"/>
          <w:szCs w:val="24"/>
        </w:rPr>
        <w:t xml:space="preserve"> išlieka </w:t>
      </w:r>
      <w:r>
        <w:rPr>
          <w:rFonts w:ascii="Times New Roman" w:hAnsi="Times New Roman"/>
          <w:bCs/>
          <w:color w:val="000000" w:themeColor="text1"/>
          <w:sz w:val="24"/>
          <w:szCs w:val="24"/>
        </w:rPr>
        <w:t>aktuali ir gyventojų, neturinčių gyvenamosios vietos</w:t>
      </w:r>
      <w:r w:rsidR="00CB71A3">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problema. Per pastaruosius </w:t>
      </w:r>
      <w:r w:rsidR="00CB71A3">
        <w:rPr>
          <w:rFonts w:ascii="Times New Roman" w:hAnsi="Times New Roman"/>
          <w:bCs/>
          <w:color w:val="000000" w:themeColor="text1"/>
          <w:sz w:val="24"/>
          <w:szCs w:val="24"/>
        </w:rPr>
        <w:t xml:space="preserve">du </w:t>
      </w:r>
      <w:r>
        <w:rPr>
          <w:rFonts w:ascii="Times New Roman" w:hAnsi="Times New Roman"/>
          <w:bCs/>
          <w:color w:val="000000" w:themeColor="text1"/>
          <w:sz w:val="24"/>
          <w:szCs w:val="24"/>
        </w:rPr>
        <w:t>metus šis skaičius nepakito.</w:t>
      </w:r>
    </w:p>
    <w:p w14:paraId="44F6771A" w14:textId="1A6A7866" w:rsidR="002A6851" w:rsidRPr="005C218C" w:rsidRDefault="000704DE" w:rsidP="002A6851">
      <w:pPr>
        <w:shd w:val="clear" w:color="auto" w:fill="FFFFFF"/>
        <w:spacing w:line="360" w:lineRule="auto"/>
        <w:ind w:firstLine="862"/>
        <w:jc w:val="both"/>
        <w:textAlignment w:val="baseline"/>
        <w:rPr>
          <w:rFonts w:ascii="Times New Roman" w:hAnsi="Times New Roman"/>
          <w:color w:val="000000" w:themeColor="text1"/>
          <w:sz w:val="24"/>
          <w:szCs w:val="24"/>
        </w:rPr>
      </w:pPr>
      <w:r w:rsidRPr="005C218C">
        <w:rPr>
          <w:rFonts w:ascii="Times New Roman" w:hAnsi="Times New Roman"/>
          <w:color w:val="000000" w:themeColor="text1"/>
          <w:sz w:val="24"/>
          <w:szCs w:val="24"/>
        </w:rPr>
        <w:t>2021 metais didžiausią Savivaldybės gyventojų dalį sudar</w:t>
      </w:r>
      <w:r w:rsidR="006C3F89" w:rsidRPr="005C218C">
        <w:rPr>
          <w:rFonts w:ascii="Times New Roman" w:hAnsi="Times New Roman"/>
          <w:color w:val="000000" w:themeColor="text1"/>
          <w:sz w:val="24"/>
          <w:szCs w:val="24"/>
        </w:rPr>
        <w:t>ė</w:t>
      </w:r>
      <w:r w:rsidRPr="005C218C">
        <w:rPr>
          <w:rFonts w:ascii="Times New Roman" w:hAnsi="Times New Roman"/>
          <w:color w:val="000000" w:themeColor="text1"/>
          <w:sz w:val="24"/>
          <w:szCs w:val="24"/>
        </w:rPr>
        <w:t xml:space="preserve"> darbingo amžiaus gyventojai – 61,78 proc</w:t>
      </w:r>
      <w:r w:rsidR="006C3F89" w:rsidRPr="005C218C">
        <w:rPr>
          <w:rFonts w:ascii="Times New Roman" w:hAnsi="Times New Roman"/>
          <w:color w:val="000000" w:themeColor="text1"/>
          <w:sz w:val="24"/>
          <w:szCs w:val="24"/>
        </w:rPr>
        <w:t xml:space="preserve">. </w:t>
      </w:r>
      <w:r w:rsidR="006C3F89" w:rsidRPr="005F03D7">
        <w:rPr>
          <w:rFonts w:ascii="Times New Roman" w:hAnsi="Times New Roman"/>
          <w:color w:val="000000" w:themeColor="text1"/>
          <w:sz w:val="24"/>
          <w:szCs w:val="24"/>
        </w:rPr>
        <w:t>(202</w:t>
      </w:r>
      <w:r w:rsidR="00352517" w:rsidRPr="005F03D7">
        <w:rPr>
          <w:rFonts w:ascii="Times New Roman" w:hAnsi="Times New Roman"/>
          <w:color w:val="000000" w:themeColor="text1"/>
          <w:sz w:val="24"/>
          <w:szCs w:val="24"/>
        </w:rPr>
        <w:t>0</w:t>
      </w:r>
      <w:r w:rsidR="006C3F89" w:rsidRPr="005F03D7">
        <w:rPr>
          <w:rFonts w:ascii="Times New Roman" w:hAnsi="Times New Roman"/>
          <w:color w:val="000000" w:themeColor="text1"/>
          <w:sz w:val="24"/>
          <w:szCs w:val="24"/>
        </w:rPr>
        <w:t xml:space="preserve"> m.</w:t>
      </w:r>
      <w:r w:rsidR="006C3F89" w:rsidRPr="005C218C">
        <w:rPr>
          <w:rFonts w:ascii="Times New Roman" w:hAnsi="Times New Roman"/>
          <w:color w:val="000000" w:themeColor="text1"/>
          <w:sz w:val="24"/>
          <w:szCs w:val="24"/>
        </w:rPr>
        <w:t xml:space="preserve"> – 59,19 proc.), tai rodo </w:t>
      </w:r>
      <w:r w:rsidR="002A6851" w:rsidRPr="005C218C">
        <w:rPr>
          <w:rFonts w:ascii="Times New Roman" w:hAnsi="Times New Roman"/>
          <w:color w:val="000000" w:themeColor="text1"/>
          <w:sz w:val="24"/>
          <w:szCs w:val="24"/>
        </w:rPr>
        <w:t>1 lentelės 2.1</w:t>
      </w:r>
      <w:r w:rsidR="00203672">
        <w:rPr>
          <w:rFonts w:ascii="Times New Roman" w:hAnsi="Times New Roman"/>
          <w:color w:val="000000" w:themeColor="text1"/>
          <w:sz w:val="24"/>
          <w:szCs w:val="24"/>
        </w:rPr>
        <w:t>–</w:t>
      </w:r>
      <w:r w:rsidR="002A6851" w:rsidRPr="005C218C">
        <w:rPr>
          <w:rFonts w:ascii="Times New Roman" w:hAnsi="Times New Roman"/>
          <w:color w:val="000000" w:themeColor="text1"/>
          <w:sz w:val="24"/>
          <w:szCs w:val="24"/>
        </w:rPr>
        <w:t>2.3 eilutė</w:t>
      </w:r>
      <w:r w:rsidR="006C3F89" w:rsidRPr="005C218C">
        <w:rPr>
          <w:rFonts w:ascii="Times New Roman" w:hAnsi="Times New Roman"/>
          <w:color w:val="000000" w:themeColor="text1"/>
          <w:sz w:val="24"/>
          <w:szCs w:val="24"/>
        </w:rPr>
        <w:t>se</w:t>
      </w:r>
      <w:r w:rsidR="002A6851" w:rsidRPr="005C218C">
        <w:rPr>
          <w:rFonts w:ascii="Times New Roman" w:hAnsi="Times New Roman"/>
          <w:color w:val="000000" w:themeColor="text1"/>
          <w:sz w:val="24"/>
          <w:szCs w:val="24"/>
        </w:rPr>
        <w:t xml:space="preserve"> pateikti skaičiai</w:t>
      </w:r>
      <w:r w:rsidR="006C3F89" w:rsidRPr="005C218C">
        <w:rPr>
          <w:rFonts w:ascii="Times New Roman" w:hAnsi="Times New Roman"/>
          <w:color w:val="000000" w:themeColor="text1"/>
          <w:sz w:val="24"/>
          <w:szCs w:val="24"/>
        </w:rPr>
        <w:t>. P</w:t>
      </w:r>
      <w:r w:rsidR="002A6851" w:rsidRPr="005C218C">
        <w:rPr>
          <w:rFonts w:ascii="Times New Roman" w:hAnsi="Times New Roman"/>
          <w:color w:val="000000" w:themeColor="text1"/>
          <w:sz w:val="24"/>
          <w:szCs w:val="24"/>
        </w:rPr>
        <w:t>ensinio amžiaus gyventojai sudaro 24,03 proc. (2020 m. – 27,54 proc.), vaikai – 14,18 proc. (2020 m. – 13,27 proc.) visų savivaldybės gyventojų. Per pastaruosius metu</w:t>
      </w:r>
      <w:r w:rsidR="002A6851" w:rsidRPr="005C218C">
        <w:rPr>
          <w:rFonts w:ascii="Times New Roman" w:hAnsi="Times New Roman"/>
          <w:sz w:val="24"/>
          <w:szCs w:val="24"/>
        </w:rPr>
        <w:t xml:space="preserve">s </w:t>
      </w:r>
      <w:r w:rsidR="002A6851" w:rsidRPr="005C218C">
        <w:rPr>
          <w:rFonts w:ascii="Times New Roman" w:hAnsi="Times New Roman"/>
          <w:color w:val="000000" w:themeColor="text1"/>
          <w:sz w:val="24"/>
          <w:szCs w:val="24"/>
        </w:rPr>
        <w:t>Savivaldybėje sumažėjo pensinio amžiaus gyventojų, padaugėjo darbingo amžiaus gyventojų ir vaikų.</w:t>
      </w:r>
    </w:p>
    <w:p w14:paraId="3E43F185" w14:textId="2FA49B4A" w:rsidR="002A6851" w:rsidRPr="005C218C" w:rsidRDefault="006C3F89" w:rsidP="002A6851">
      <w:pPr>
        <w:shd w:val="clear" w:color="auto" w:fill="FFFFFF"/>
        <w:spacing w:line="360" w:lineRule="auto"/>
        <w:ind w:firstLine="862"/>
        <w:jc w:val="both"/>
        <w:textAlignment w:val="baseline"/>
        <w:rPr>
          <w:rFonts w:ascii="Times New Roman" w:hAnsi="Times New Roman"/>
          <w:color w:val="000000" w:themeColor="text1"/>
          <w:sz w:val="24"/>
          <w:szCs w:val="24"/>
        </w:rPr>
      </w:pPr>
      <w:r w:rsidRPr="005C218C">
        <w:rPr>
          <w:rFonts w:ascii="Times New Roman" w:hAnsi="Times New Roman"/>
          <w:color w:val="000000" w:themeColor="text1"/>
          <w:sz w:val="24"/>
          <w:szCs w:val="24"/>
        </w:rPr>
        <w:t>Gyventojai</w:t>
      </w:r>
      <w:r w:rsidR="00954483" w:rsidRPr="005C218C">
        <w:rPr>
          <w:rFonts w:ascii="Times New Roman" w:hAnsi="Times New Roman"/>
          <w:color w:val="000000" w:themeColor="text1"/>
          <w:sz w:val="24"/>
          <w:szCs w:val="24"/>
        </w:rPr>
        <w:t>, kuriems nustatyta negalia ir (ar) specialieji poreikiai</w:t>
      </w:r>
      <w:r w:rsidR="00CB71A3">
        <w:rPr>
          <w:rFonts w:ascii="Times New Roman" w:hAnsi="Times New Roman"/>
          <w:color w:val="000000" w:themeColor="text1"/>
          <w:sz w:val="24"/>
          <w:szCs w:val="24"/>
        </w:rPr>
        <w:t>,</w:t>
      </w:r>
      <w:r w:rsidRPr="005C218C">
        <w:rPr>
          <w:rFonts w:ascii="Times New Roman" w:hAnsi="Times New Roman"/>
          <w:color w:val="000000" w:themeColor="text1"/>
          <w:sz w:val="24"/>
          <w:szCs w:val="24"/>
        </w:rPr>
        <w:t xml:space="preserve"> sudar</w:t>
      </w:r>
      <w:r w:rsidR="00637F72">
        <w:rPr>
          <w:rFonts w:ascii="Times New Roman" w:hAnsi="Times New Roman"/>
          <w:color w:val="000000" w:themeColor="text1"/>
          <w:sz w:val="24"/>
          <w:szCs w:val="24"/>
        </w:rPr>
        <w:t>ė</w:t>
      </w:r>
      <w:r w:rsidRPr="005C218C">
        <w:rPr>
          <w:rFonts w:ascii="Times New Roman" w:hAnsi="Times New Roman"/>
          <w:color w:val="000000" w:themeColor="text1"/>
          <w:sz w:val="24"/>
          <w:szCs w:val="24"/>
        </w:rPr>
        <w:t xml:space="preserve"> apie </w:t>
      </w:r>
      <w:r w:rsidR="00232D1B" w:rsidRPr="005C218C">
        <w:rPr>
          <w:rFonts w:ascii="Times New Roman" w:hAnsi="Times New Roman"/>
          <w:color w:val="000000" w:themeColor="text1"/>
          <w:sz w:val="24"/>
          <w:szCs w:val="24"/>
        </w:rPr>
        <w:t>7</w:t>
      </w:r>
      <w:r w:rsidR="00BF5532">
        <w:rPr>
          <w:rFonts w:ascii="Times New Roman" w:hAnsi="Times New Roman"/>
          <w:color w:val="000000" w:themeColor="text1"/>
          <w:sz w:val="24"/>
          <w:szCs w:val="24"/>
        </w:rPr>
        <w:t xml:space="preserve">,5 </w:t>
      </w:r>
      <w:r w:rsidRPr="005C218C">
        <w:rPr>
          <w:rFonts w:ascii="Times New Roman" w:hAnsi="Times New Roman"/>
          <w:color w:val="000000" w:themeColor="text1"/>
          <w:sz w:val="24"/>
          <w:szCs w:val="24"/>
        </w:rPr>
        <w:t>proc. visų savivaldybės gyventojų (</w:t>
      </w:r>
      <w:r w:rsidR="002A6851" w:rsidRPr="005C218C">
        <w:rPr>
          <w:rFonts w:ascii="Times New Roman" w:hAnsi="Times New Roman"/>
          <w:color w:val="000000" w:themeColor="text1"/>
          <w:sz w:val="24"/>
          <w:szCs w:val="24"/>
        </w:rPr>
        <w:t>1 lentelės 3.1</w:t>
      </w:r>
      <w:r w:rsidR="00BD27A5">
        <w:rPr>
          <w:rFonts w:ascii="Times New Roman" w:hAnsi="Times New Roman"/>
          <w:color w:val="000000" w:themeColor="text1"/>
          <w:sz w:val="24"/>
          <w:szCs w:val="24"/>
        </w:rPr>
        <w:t>–</w:t>
      </w:r>
      <w:r w:rsidR="002A6851" w:rsidRPr="005C218C">
        <w:rPr>
          <w:rFonts w:ascii="Times New Roman" w:hAnsi="Times New Roman"/>
          <w:color w:val="000000" w:themeColor="text1"/>
          <w:sz w:val="24"/>
          <w:szCs w:val="24"/>
        </w:rPr>
        <w:t>3.4 eilutės</w:t>
      </w:r>
      <w:r w:rsidRPr="005C218C">
        <w:rPr>
          <w:rFonts w:ascii="Times New Roman" w:hAnsi="Times New Roman"/>
          <w:color w:val="000000" w:themeColor="text1"/>
          <w:sz w:val="24"/>
          <w:szCs w:val="24"/>
        </w:rPr>
        <w:t>).</w:t>
      </w:r>
    </w:p>
    <w:p w14:paraId="4F954352" w14:textId="0B7E7A56" w:rsidR="002A6851" w:rsidRPr="00FB09D0" w:rsidRDefault="007A4143" w:rsidP="00FB09D0">
      <w:pPr>
        <w:pStyle w:val="prastasiniatinklio"/>
        <w:shd w:val="clear" w:color="auto" w:fill="FFFFFF"/>
        <w:spacing w:before="0" w:beforeAutospacing="0" w:after="0" w:afterAutospacing="0" w:line="360" w:lineRule="auto"/>
        <w:ind w:firstLine="862"/>
        <w:jc w:val="both"/>
        <w:rPr>
          <w:color w:val="92D050"/>
        </w:rPr>
      </w:pPr>
      <w:r>
        <w:rPr>
          <w:color w:val="000000" w:themeColor="text1"/>
        </w:rPr>
        <w:t xml:space="preserve">2022 m. sausio 1 d. </w:t>
      </w:r>
      <w:r w:rsidR="002A6851" w:rsidRPr="005C218C">
        <w:rPr>
          <w:color w:val="000000" w:themeColor="text1"/>
        </w:rPr>
        <w:t xml:space="preserve">1 lentelės 4.1– 4.5 eilučių </w:t>
      </w:r>
      <w:r>
        <w:rPr>
          <w:color w:val="000000" w:themeColor="text1"/>
        </w:rPr>
        <w:t>skaičiai</w:t>
      </w:r>
      <w:r w:rsidR="002A6851" w:rsidRPr="005C218C">
        <w:rPr>
          <w:color w:val="000000" w:themeColor="text1"/>
        </w:rPr>
        <w:t xml:space="preserve"> (</w:t>
      </w:r>
      <w:r w:rsidR="00BF5532">
        <w:rPr>
          <w:color w:val="000000" w:themeColor="text1"/>
        </w:rPr>
        <w:t>19</w:t>
      </w:r>
      <w:r w:rsidR="002A6851" w:rsidRPr="005C218C">
        <w:rPr>
          <w:color w:val="000000" w:themeColor="text1"/>
        </w:rPr>
        <w:t xml:space="preserve"> šeimų</w:t>
      </w:r>
      <w:r w:rsidR="002A6851" w:rsidRPr="007A4143">
        <w:rPr>
          <w:color w:val="000000" w:themeColor="text1"/>
        </w:rPr>
        <w:t>, 3</w:t>
      </w:r>
      <w:r w:rsidR="006E484B" w:rsidRPr="007A4143">
        <w:rPr>
          <w:color w:val="000000" w:themeColor="text1"/>
        </w:rPr>
        <w:t xml:space="preserve">0 </w:t>
      </w:r>
      <w:r w:rsidR="002A6851" w:rsidRPr="007A4143">
        <w:rPr>
          <w:color w:val="000000" w:themeColor="text1"/>
        </w:rPr>
        <w:t>vaik</w:t>
      </w:r>
      <w:r w:rsidR="006E484B" w:rsidRPr="007A4143">
        <w:rPr>
          <w:color w:val="000000" w:themeColor="text1"/>
        </w:rPr>
        <w:t>ų</w:t>
      </w:r>
      <w:r w:rsidR="002A6851" w:rsidRPr="005C218C">
        <w:rPr>
          <w:color w:val="000000" w:themeColor="text1"/>
        </w:rPr>
        <w:t>) rodo šeimų, patyrusių socialinę riziką, skaičiaus padidėjimą (2020 met</w:t>
      </w:r>
      <w:r w:rsidR="00BF5532">
        <w:rPr>
          <w:color w:val="000000" w:themeColor="text1"/>
        </w:rPr>
        <w:t>ų sausio 1 d.</w:t>
      </w:r>
      <w:r w:rsidR="002A6851" w:rsidRPr="005C218C">
        <w:rPr>
          <w:color w:val="000000" w:themeColor="text1"/>
        </w:rPr>
        <w:t xml:space="preserve"> –</w:t>
      </w:r>
      <w:r w:rsidR="005B0913">
        <w:rPr>
          <w:color w:val="000000" w:themeColor="text1"/>
        </w:rPr>
        <w:t xml:space="preserve"> </w:t>
      </w:r>
      <w:r w:rsidR="002A6851" w:rsidRPr="005C218C">
        <w:rPr>
          <w:color w:val="000000" w:themeColor="text1"/>
        </w:rPr>
        <w:t xml:space="preserve">14 šeimų, 24 vaikai). Šį padidėjimą lėmė dėl santuokos ir (ar) santykių nutraukimo šeimose kylantys konfliktai, </w:t>
      </w:r>
      <w:r w:rsidR="002A6851" w:rsidRPr="005C218C">
        <w:t>alkoholio vartojimas, psichologinis ar</w:t>
      </w:r>
      <w:r w:rsidR="00BD27A5">
        <w:t xml:space="preserve"> </w:t>
      </w:r>
      <w:r w:rsidR="002A6851" w:rsidRPr="005C218C">
        <w:t>/</w:t>
      </w:r>
      <w:r w:rsidR="00BD27A5">
        <w:t xml:space="preserve"> </w:t>
      </w:r>
      <w:r w:rsidR="002A6851" w:rsidRPr="005C218C">
        <w:t xml:space="preserve">ir fizinis smurtas, </w:t>
      </w:r>
      <w:r w:rsidR="00BD27A5">
        <w:t>dėl šios priežasties</w:t>
      </w:r>
      <w:r w:rsidR="00CB71A3">
        <w:t xml:space="preserve"> į pagalbą </w:t>
      </w:r>
      <w:r w:rsidR="00BD27A5">
        <w:t xml:space="preserve"> </w:t>
      </w:r>
      <w:r w:rsidR="002A6851" w:rsidRPr="005C218C">
        <w:t xml:space="preserve">kviečiami </w:t>
      </w:r>
      <w:r w:rsidR="002A6851" w:rsidRPr="005C218C">
        <w:rPr>
          <w:color w:val="201F1E"/>
        </w:rPr>
        <w:t xml:space="preserve">policijos </w:t>
      </w:r>
      <w:r w:rsidR="002A6851" w:rsidRPr="00CB71A3">
        <w:t>pareigūnai ir vaiko teis</w:t>
      </w:r>
      <w:r w:rsidR="00BD27A5" w:rsidRPr="00CB71A3">
        <w:t>ių atstovai</w:t>
      </w:r>
      <w:r w:rsidR="002A6851" w:rsidRPr="00CB71A3">
        <w:t xml:space="preserve">. </w:t>
      </w:r>
      <w:r w:rsidR="002A6851" w:rsidRPr="00FB09D0">
        <w:t xml:space="preserve">2021 metais </w:t>
      </w:r>
      <w:r w:rsidR="00FB09D0" w:rsidRPr="00FB09D0">
        <w:t>2 šeimoms</w:t>
      </w:r>
      <w:r w:rsidR="005D7688">
        <w:t>,</w:t>
      </w:r>
      <w:r w:rsidR="00FB09D0" w:rsidRPr="00FB09D0">
        <w:t xml:space="preserve"> globojančioms 4 vaikus</w:t>
      </w:r>
      <w:r w:rsidR="005D7688">
        <w:t>,</w:t>
      </w:r>
      <w:r w:rsidR="00FB09D0" w:rsidRPr="00FB09D0">
        <w:t xml:space="preserve"> išvykus gyventi į kitas savivaldybes</w:t>
      </w:r>
      <w:r w:rsidR="00FB09D0" w:rsidRPr="004C0530">
        <w:t xml:space="preserve"> </w:t>
      </w:r>
      <w:r w:rsidR="004C0530" w:rsidRPr="004C0530">
        <w:t xml:space="preserve">bei vienai globėjų šeimai sustabdžius veiklą, </w:t>
      </w:r>
      <w:r w:rsidR="002A6851" w:rsidRPr="004C0530">
        <w:t>sumažėjo šeimų,</w:t>
      </w:r>
      <w:r w:rsidR="002A6851" w:rsidRPr="00FB09D0">
        <w:t xml:space="preserve"> globojančių vaikus ir jose globojamų vaikų skaičius</w:t>
      </w:r>
      <w:r w:rsidR="00FB09D0">
        <w:t xml:space="preserve"> </w:t>
      </w:r>
      <w:r w:rsidR="00F81BDF" w:rsidRPr="00FB09D0">
        <w:t xml:space="preserve">– </w:t>
      </w:r>
      <w:r w:rsidR="002A6851" w:rsidRPr="00FB09D0">
        <w:t>4 šeimos</w:t>
      </w:r>
      <w:r w:rsidR="00F81BDF" w:rsidRPr="00FB09D0">
        <w:t xml:space="preserve"> globojo</w:t>
      </w:r>
      <w:r w:rsidR="002A6851" w:rsidRPr="00FB09D0">
        <w:t xml:space="preserve"> 5 vaik</w:t>
      </w:r>
      <w:r w:rsidR="00F81BDF" w:rsidRPr="00FB09D0">
        <w:t>us (</w:t>
      </w:r>
      <w:r w:rsidR="002A6851" w:rsidRPr="00FB09D0">
        <w:t>2020 m.– 7 šeimos</w:t>
      </w:r>
      <w:r w:rsidR="00F81BDF" w:rsidRPr="00FB09D0">
        <w:t xml:space="preserve"> globojo</w:t>
      </w:r>
      <w:r w:rsidR="002A6851" w:rsidRPr="00FB09D0">
        <w:t xml:space="preserve"> 9 vaik</w:t>
      </w:r>
      <w:r w:rsidR="00F81BDF" w:rsidRPr="00FB09D0">
        <w:t>us</w:t>
      </w:r>
      <w:r w:rsidR="002A6851" w:rsidRPr="00FB09D0">
        <w:t>)</w:t>
      </w:r>
      <w:r w:rsidR="00232D1B" w:rsidRPr="00FB09D0">
        <w:t>,</w:t>
      </w:r>
      <w:r w:rsidR="00F81BDF" w:rsidRPr="00FB09D0">
        <w:t xml:space="preserve"> </w:t>
      </w:r>
      <w:r w:rsidR="00232D1B" w:rsidRPr="00FB09D0">
        <w:t>i</w:t>
      </w:r>
      <w:r w:rsidR="00F81BDF" w:rsidRPr="00FB09D0">
        <w:t>š jų:</w:t>
      </w:r>
      <w:r w:rsidR="002A6851" w:rsidRPr="00FB09D0">
        <w:t xml:space="preserve"> 2 globėjai globojo 3 kitų savivaldybių vaikus ir 1 </w:t>
      </w:r>
      <w:r>
        <w:t xml:space="preserve">globėjas – </w:t>
      </w:r>
      <w:r w:rsidR="002A6851" w:rsidRPr="00FB09D0">
        <w:t xml:space="preserve">Birštono savivaldybės vaiką. 1 vaikas, kuriam globa nustatyta mūsų savivaldybėje, globojamas artimų giminaičių šeimoje kitoje savivaldybėje. </w:t>
      </w:r>
      <w:r w:rsidR="002A6851" w:rsidRPr="005C218C">
        <w:t>Per</w:t>
      </w:r>
      <w:r w:rsidR="002A6851" w:rsidRPr="00F041EF">
        <w:rPr>
          <w:lang w:val="en-US"/>
        </w:rPr>
        <w:t xml:space="preserve"> pastaruosius šešis metus </w:t>
      </w:r>
      <w:r w:rsidR="002A6851" w:rsidRPr="00F041EF">
        <w:rPr>
          <w:spacing w:val="-3"/>
        </w:rPr>
        <w:t>nei vienas Birštono savivaldybės vaikas nebuvo globojamas institucinėje globoje</w:t>
      </w:r>
      <w:r w:rsidR="002A6851">
        <w:rPr>
          <w:spacing w:val="-3"/>
        </w:rPr>
        <w:t>, tačiau</w:t>
      </w:r>
      <w:r w:rsidR="002A6851" w:rsidRPr="00F041EF">
        <w:rPr>
          <w:lang w:val="en-US"/>
        </w:rPr>
        <w:t xml:space="preserve"> </w:t>
      </w:r>
      <w:r w:rsidR="002A6851">
        <w:t>n</w:t>
      </w:r>
      <w:r w:rsidR="002A6851" w:rsidRPr="00F041EF">
        <w:t>uo 2021 m. rugpjūčio mėn</w:t>
      </w:r>
      <w:r w:rsidR="005D7688">
        <w:t xml:space="preserve">. </w:t>
      </w:r>
      <w:r w:rsidR="002A6851" w:rsidRPr="00F041EF">
        <w:t xml:space="preserve">vienam vaikui </w:t>
      </w:r>
      <w:r w:rsidR="00B13366">
        <w:rPr>
          <w:bdr w:val="none" w:sz="0" w:space="0" w:color="auto" w:frame="1"/>
        </w:rPr>
        <w:t>C</w:t>
      </w:r>
      <w:r w:rsidR="002A6851" w:rsidRPr="00F041EF">
        <w:rPr>
          <w:bdr w:val="none" w:sz="0" w:space="0" w:color="auto" w:frame="1"/>
        </w:rPr>
        <w:t xml:space="preserve">entro </w:t>
      </w:r>
      <w:r w:rsidR="005D7688">
        <w:rPr>
          <w:bdr w:val="none" w:sz="0" w:space="0" w:color="auto" w:frame="1"/>
        </w:rPr>
        <w:t>g</w:t>
      </w:r>
      <w:r w:rsidR="002A6851" w:rsidRPr="00F041EF">
        <w:rPr>
          <w:bdr w:val="none" w:sz="0" w:space="0" w:color="auto" w:frame="1"/>
        </w:rPr>
        <w:t>lobos centre</w:t>
      </w:r>
      <w:r w:rsidR="002A6851" w:rsidRPr="00F041EF">
        <w:t xml:space="preserve"> nustatyta laikinoji globa bei </w:t>
      </w:r>
      <w:r w:rsidR="002A6851" w:rsidRPr="00F041EF">
        <w:rPr>
          <w:bdr w:val="none" w:sz="0" w:space="0" w:color="auto" w:frame="1"/>
        </w:rPr>
        <w:t>paskirta budinti globotoja kitoje savivaldybėje.</w:t>
      </w:r>
    </w:p>
    <w:p w14:paraId="2C448FFC" w14:textId="77777777" w:rsidR="002A6851" w:rsidRDefault="002A6851" w:rsidP="00A261C2">
      <w:pPr>
        <w:spacing w:before="160" w:line="360" w:lineRule="auto"/>
        <w:ind w:firstLine="862"/>
        <w:jc w:val="both"/>
        <w:rPr>
          <w:rFonts w:ascii="Times New Roman" w:hAnsi="Times New Roman"/>
          <w:b/>
          <w:color w:val="000000"/>
          <w:sz w:val="24"/>
          <w:szCs w:val="24"/>
        </w:rPr>
      </w:pPr>
      <w:r w:rsidRPr="00963977">
        <w:rPr>
          <w:rFonts w:ascii="Times New Roman" w:hAnsi="Times New Roman"/>
          <w:b/>
          <w:color w:val="000000"/>
          <w:sz w:val="24"/>
          <w:szCs w:val="24"/>
        </w:rPr>
        <w:t xml:space="preserve">4.2. Gyventojų socialinių paslaugų poreikius </w:t>
      </w:r>
      <w:r>
        <w:rPr>
          <w:rFonts w:ascii="Times New Roman" w:hAnsi="Times New Roman"/>
          <w:b/>
          <w:color w:val="000000"/>
          <w:sz w:val="24"/>
          <w:szCs w:val="24"/>
        </w:rPr>
        <w:t xml:space="preserve">sąlygojantys </w:t>
      </w:r>
      <w:r w:rsidRPr="00963977">
        <w:rPr>
          <w:rFonts w:ascii="Times New Roman" w:hAnsi="Times New Roman"/>
          <w:b/>
          <w:color w:val="000000"/>
          <w:sz w:val="24"/>
          <w:szCs w:val="24"/>
        </w:rPr>
        <w:t>veiksniai</w:t>
      </w:r>
    </w:p>
    <w:p w14:paraId="5D547F4D" w14:textId="3C7050F6" w:rsidR="002A6851" w:rsidRPr="007C385C" w:rsidRDefault="00336DAB" w:rsidP="002A6851">
      <w:pPr>
        <w:spacing w:line="360" w:lineRule="auto"/>
        <w:ind w:firstLine="864"/>
        <w:jc w:val="both"/>
        <w:rPr>
          <w:rFonts w:ascii="Times New Roman" w:hAnsi="Times New Roman" w:cs="Times New Roman"/>
          <w:sz w:val="24"/>
          <w:szCs w:val="24"/>
        </w:rPr>
      </w:pPr>
      <w:r>
        <w:rPr>
          <w:rFonts w:ascii="Times New Roman" w:hAnsi="Times New Roman" w:cs="Times New Roman"/>
          <w:color w:val="000000"/>
          <w:sz w:val="24"/>
          <w:szCs w:val="24"/>
        </w:rPr>
        <w:t>S</w:t>
      </w:r>
      <w:r w:rsidR="002A6851" w:rsidRPr="007C385C">
        <w:rPr>
          <w:rFonts w:ascii="Times New Roman" w:hAnsi="Times New Roman" w:cs="Times New Roman"/>
          <w:color w:val="000000"/>
          <w:sz w:val="24"/>
          <w:szCs w:val="24"/>
        </w:rPr>
        <w:t xml:space="preserve">trateginiame plėtros plane atlikus įvairių </w:t>
      </w:r>
      <w:r w:rsidR="002A6851" w:rsidRPr="007C385C">
        <w:rPr>
          <w:rFonts w:ascii="Times New Roman" w:hAnsi="Times New Roman" w:cs="Times New Roman"/>
          <w:sz w:val="24"/>
          <w:szCs w:val="24"/>
        </w:rPr>
        <w:t>Savivaldybės aplinkos</w:t>
      </w:r>
      <w:r w:rsidR="002A6851">
        <w:rPr>
          <w:rFonts w:ascii="Times New Roman" w:hAnsi="Times New Roman" w:cs="Times New Roman"/>
          <w:sz w:val="24"/>
          <w:szCs w:val="24"/>
        </w:rPr>
        <w:t xml:space="preserve">, </w:t>
      </w:r>
      <w:r w:rsidR="002A6851" w:rsidRPr="007C385C">
        <w:rPr>
          <w:rFonts w:ascii="Times New Roman" w:hAnsi="Times New Roman" w:cs="Times New Roman"/>
          <w:sz w:val="24"/>
          <w:szCs w:val="24"/>
        </w:rPr>
        <w:t>išteklių</w:t>
      </w:r>
      <w:r>
        <w:rPr>
          <w:rFonts w:ascii="Times New Roman" w:hAnsi="Times New Roman" w:cs="Times New Roman"/>
          <w:sz w:val="24"/>
          <w:szCs w:val="24"/>
        </w:rPr>
        <w:t xml:space="preserve">, </w:t>
      </w:r>
      <w:r w:rsidR="002A6851" w:rsidRPr="007C385C">
        <w:rPr>
          <w:rFonts w:ascii="Times New Roman" w:hAnsi="Times New Roman" w:cs="Times New Roman"/>
          <w:sz w:val="24"/>
          <w:szCs w:val="24"/>
        </w:rPr>
        <w:t xml:space="preserve">strateginio planavimo dokumentų analizę </w:t>
      </w:r>
      <w:r>
        <w:rPr>
          <w:rFonts w:ascii="Times New Roman" w:hAnsi="Times New Roman" w:cs="Times New Roman"/>
          <w:sz w:val="24"/>
          <w:szCs w:val="24"/>
        </w:rPr>
        <w:t>bei</w:t>
      </w:r>
      <w:r w:rsidR="002A6851">
        <w:rPr>
          <w:rFonts w:ascii="Times New Roman" w:hAnsi="Times New Roman" w:cs="Times New Roman"/>
          <w:sz w:val="24"/>
          <w:szCs w:val="24"/>
        </w:rPr>
        <w:t xml:space="preserve"> </w:t>
      </w:r>
      <w:r w:rsidRPr="00CB71A3">
        <w:rPr>
          <w:rFonts w:ascii="Times New Roman" w:hAnsi="Times New Roman" w:cs="Times New Roman"/>
          <w:sz w:val="24"/>
          <w:szCs w:val="24"/>
        </w:rPr>
        <w:t>S</w:t>
      </w:r>
      <w:r w:rsidR="002A6851" w:rsidRPr="00CB71A3">
        <w:rPr>
          <w:rFonts w:ascii="Times New Roman" w:hAnsi="Times New Roman" w:cs="Times New Roman"/>
          <w:sz w:val="24"/>
          <w:szCs w:val="24"/>
        </w:rPr>
        <w:t>avivaldybės gyventojų apklausą,</w:t>
      </w:r>
      <w:r w:rsidR="002A6851">
        <w:rPr>
          <w:rFonts w:ascii="Times New Roman" w:hAnsi="Times New Roman" w:cs="Times New Roman"/>
          <w:sz w:val="24"/>
          <w:szCs w:val="24"/>
        </w:rPr>
        <w:t xml:space="preserve"> buvo</w:t>
      </w:r>
      <w:r w:rsidR="002A6851" w:rsidRPr="007C385C">
        <w:rPr>
          <w:rFonts w:ascii="Times New Roman" w:hAnsi="Times New Roman" w:cs="Times New Roman"/>
          <w:sz w:val="24"/>
          <w:szCs w:val="24"/>
        </w:rPr>
        <w:t xml:space="preserve"> išskirtos </w:t>
      </w:r>
      <w:r w:rsidR="002A6851">
        <w:rPr>
          <w:rFonts w:ascii="Times New Roman" w:hAnsi="Times New Roman" w:cs="Times New Roman"/>
          <w:sz w:val="24"/>
          <w:szCs w:val="24"/>
        </w:rPr>
        <w:t xml:space="preserve">šios 3 lentelėje </w:t>
      </w:r>
      <w:r w:rsidR="002A6851" w:rsidRPr="007C385C">
        <w:rPr>
          <w:rFonts w:ascii="Times New Roman" w:hAnsi="Times New Roman" w:cs="Times New Roman"/>
          <w:sz w:val="24"/>
          <w:szCs w:val="24"/>
        </w:rPr>
        <w:t xml:space="preserve">pateiktos </w:t>
      </w:r>
      <w:r w:rsidR="002A6851">
        <w:rPr>
          <w:rFonts w:ascii="Times New Roman" w:hAnsi="Times New Roman" w:cs="Times New Roman"/>
          <w:sz w:val="24"/>
          <w:szCs w:val="24"/>
        </w:rPr>
        <w:t xml:space="preserve">Savivaldybės </w:t>
      </w:r>
      <w:r w:rsidR="002A6851" w:rsidRPr="007C385C">
        <w:rPr>
          <w:rFonts w:ascii="Times New Roman" w:hAnsi="Times New Roman" w:cs="Times New Roman"/>
          <w:sz w:val="24"/>
          <w:szCs w:val="24"/>
        </w:rPr>
        <w:t>socialinės aplinkos stiprybės, silpnybės, galimybės ir grėsmės.</w:t>
      </w:r>
    </w:p>
    <w:p w14:paraId="0DA49520" w14:textId="4E80D644" w:rsidR="002A6851" w:rsidRDefault="002A6851" w:rsidP="002A6851">
      <w:pPr>
        <w:spacing w:line="360" w:lineRule="auto"/>
        <w:ind w:firstLine="864"/>
        <w:jc w:val="both"/>
        <w:rPr>
          <w:rFonts w:ascii="Times New Roman" w:hAnsi="Times New Roman" w:cs="Times New Roman"/>
          <w:color w:val="000000"/>
          <w:sz w:val="24"/>
          <w:szCs w:val="24"/>
        </w:rPr>
      </w:pPr>
      <w:r w:rsidRPr="007C385C">
        <w:rPr>
          <w:rFonts w:ascii="Times New Roman" w:hAnsi="Times New Roman" w:cs="Times New Roman"/>
          <w:b/>
          <w:bCs/>
          <w:color w:val="000000"/>
          <w:sz w:val="24"/>
          <w:szCs w:val="24"/>
        </w:rPr>
        <w:t>3 lentelė.</w:t>
      </w:r>
      <w:r>
        <w:rPr>
          <w:rFonts w:ascii="Times New Roman" w:hAnsi="Times New Roman" w:cs="Times New Roman"/>
          <w:b/>
          <w:bCs/>
          <w:color w:val="000000"/>
          <w:sz w:val="24"/>
          <w:szCs w:val="24"/>
        </w:rPr>
        <w:t xml:space="preserve"> </w:t>
      </w:r>
      <w:r w:rsidRPr="005C218C">
        <w:rPr>
          <w:rFonts w:ascii="Times New Roman" w:hAnsi="Times New Roman" w:cs="Times New Roman"/>
          <w:bCs/>
          <w:color w:val="000000"/>
          <w:sz w:val="24"/>
          <w:szCs w:val="24"/>
        </w:rPr>
        <w:t>Savivaldybės</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socialinės aplinkos </w:t>
      </w:r>
      <w:r w:rsidRPr="007C385C">
        <w:rPr>
          <w:rFonts w:ascii="Times New Roman" w:hAnsi="Times New Roman" w:cs="Times New Roman"/>
          <w:sz w:val="24"/>
          <w:szCs w:val="24"/>
        </w:rPr>
        <w:t>stiprybės, silpnybės, galimybės ir grėsmės.</w:t>
      </w:r>
      <w:r>
        <w:rPr>
          <w:rFonts w:ascii="Times New Roman" w:hAnsi="Times New Roman" w:cs="Times New Roman"/>
          <w:sz w:val="24"/>
          <w:szCs w:val="24"/>
        </w:rPr>
        <w:t xml:space="preserve"> </w:t>
      </w:r>
    </w:p>
    <w:tbl>
      <w:tblPr>
        <w:tblStyle w:val="Lentelstinklelis"/>
        <w:tblW w:w="9634" w:type="dxa"/>
        <w:tblLook w:val="04A0" w:firstRow="1" w:lastRow="0" w:firstColumn="1" w:lastColumn="0" w:noHBand="0" w:noVBand="1"/>
      </w:tblPr>
      <w:tblGrid>
        <w:gridCol w:w="4531"/>
        <w:gridCol w:w="5103"/>
      </w:tblGrid>
      <w:tr w:rsidR="002A6851" w14:paraId="6F42F74D" w14:textId="77777777" w:rsidTr="000B6CA5">
        <w:tc>
          <w:tcPr>
            <w:tcW w:w="9634" w:type="dxa"/>
            <w:gridSpan w:val="2"/>
          </w:tcPr>
          <w:p w14:paraId="7DF9B288" w14:textId="77777777" w:rsidR="002A6851" w:rsidRPr="009A73D3" w:rsidRDefault="002A6851" w:rsidP="000B6CA5">
            <w:pPr>
              <w:jc w:val="center"/>
              <w:rPr>
                <w:rFonts w:ascii="Times New Roman" w:hAnsi="Times New Roman" w:cs="Times New Roman"/>
                <w:b/>
                <w:bCs/>
                <w:color w:val="000000"/>
              </w:rPr>
            </w:pPr>
            <w:r w:rsidRPr="009A73D3">
              <w:rPr>
                <w:rFonts w:ascii="Times New Roman" w:hAnsi="Times New Roman" w:cs="Times New Roman"/>
                <w:b/>
                <w:bCs/>
                <w:color w:val="000000"/>
              </w:rPr>
              <w:t>SOCIALINĖ APLINKA</w:t>
            </w:r>
          </w:p>
        </w:tc>
      </w:tr>
      <w:tr w:rsidR="002A6851" w14:paraId="475C4EA5" w14:textId="77777777" w:rsidTr="000B6CA5">
        <w:tc>
          <w:tcPr>
            <w:tcW w:w="4531" w:type="dxa"/>
          </w:tcPr>
          <w:p w14:paraId="77163463" w14:textId="77777777" w:rsidR="002A6851" w:rsidRPr="009A73D3" w:rsidRDefault="002A6851" w:rsidP="000B6CA5">
            <w:pPr>
              <w:jc w:val="center"/>
              <w:rPr>
                <w:rFonts w:ascii="Times New Roman" w:hAnsi="Times New Roman" w:cs="Times New Roman"/>
                <w:b/>
                <w:bCs/>
                <w:color w:val="000000"/>
              </w:rPr>
            </w:pPr>
            <w:r w:rsidRPr="009A73D3">
              <w:rPr>
                <w:rFonts w:ascii="Times New Roman" w:hAnsi="Times New Roman" w:cs="Times New Roman"/>
                <w:b/>
                <w:bCs/>
                <w:color w:val="000000"/>
              </w:rPr>
              <w:t>Stiprybės</w:t>
            </w:r>
          </w:p>
        </w:tc>
        <w:tc>
          <w:tcPr>
            <w:tcW w:w="5103" w:type="dxa"/>
          </w:tcPr>
          <w:p w14:paraId="29E4BE11" w14:textId="77777777" w:rsidR="002A6851" w:rsidRPr="009A73D3" w:rsidRDefault="002A6851" w:rsidP="000B6CA5">
            <w:pPr>
              <w:jc w:val="center"/>
              <w:rPr>
                <w:rFonts w:ascii="Times New Roman" w:hAnsi="Times New Roman" w:cs="Times New Roman"/>
                <w:b/>
                <w:bCs/>
                <w:color w:val="000000"/>
              </w:rPr>
            </w:pPr>
            <w:r w:rsidRPr="009A73D3">
              <w:rPr>
                <w:rFonts w:ascii="Times New Roman" w:hAnsi="Times New Roman" w:cs="Times New Roman"/>
                <w:b/>
                <w:bCs/>
                <w:color w:val="000000"/>
              </w:rPr>
              <w:t>Silpnybės</w:t>
            </w:r>
          </w:p>
        </w:tc>
      </w:tr>
      <w:tr w:rsidR="002A6851" w14:paraId="6FD97BE0" w14:textId="77777777" w:rsidTr="000B6CA5">
        <w:tc>
          <w:tcPr>
            <w:tcW w:w="4531" w:type="dxa"/>
          </w:tcPr>
          <w:p w14:paraId="3B41D9D2" w14:textId="256176FC" w:rsidR="002A6851" w:rsidRPr="00B0696C" w:rsidRDefault="002A6851" w:rsidP="000B6CA5">
            <w:pPr>
              <w:jc w:val="both"/>
              <w:rPr>
                <w:rFonts w:ascii="Times New Roman" w:hAnsi="Times New Roman" w:cs="Times New Roman"/>
              </w:rPr>
            </w:pPr>
            <w:r w:rsidRPr="00B0696C">
              <w:rPr>
                <w:rFonts w:ascii="Times New Roman" w:hAnsi="Times New Roman" w:cs="Times New Roman"/>
              </w:rPr>
              <w:sym w:font="Symbol" w:char="F0B7"/>
            </w:r>
            <w:r w:rsidRPr="00B0696C">
              <w:rPr>
                <w:rFonts w:ascii="Times New Roman" w:hAnsi="Times New Roman" w:cs="Times New Roman"/>
              </w:rPr>
              <w:t xml:space="preserve"> Geras išvengiamo mirtingumo rodiklis, </w:t>
            </w:r>
            <w:r w:rsidR="00722927">
              <w:rPr>
                <w:rFonts w:ascii="Times New Roman" w:hAnsi="Times New Roman" w:cs="Times New Roman"/>
              </w:rPr>
              <w:t xml:space="preserve">lyginant </w:t>
            </w:r>
            <w:r w:rsidRPr="00B0696C">
              <w:rPr>
                <w:rFonts w:ascii="Times New Roman" w:hAnsi="Times New Roman" w:cs="Times New Roman"/>
              </w:rPr>
              <w:t xml:space="preserve">su kitomis savivaldybėmis; </w:t>
            </w:r>
          </w:p>
          <w:p w14:paraId="3A3DD55F" w14:textId="77777777" w:rsidR="002A6851" w:rsidRDefault="002A6851" w:rsidP="002A6851">
            <w:pPr>
              <w:jc w:val="both"/>
              <w:rPr>
                <w:rFonts w:ascii="Times New Roman" w:hAnsi="Times New Roman" w:cs="Times New Roman"/>
                <w:color w:val="FF0000"/>
              </w:rPr>
            </w:pPr>
            <w:r w:rsidRPr="00B77E60">
              <w:rPr>
                <w:rFonts w:ascii="Times New Roman" w:hAnsi="Times New Roman" w:cs="Times New Roman"/>
              </w:rPr>
              <w:sym w:font="Symbol" w:char="F0B7"/>
            </w:r>
            <w:r w:rsidRPr="00B77E60">
              <w:rPr>
                <w:rFonts w:ascii="Times New Roman" w:hAnsi="Times New Roman" w:cs="Times New Roman"/>
              </w:rPr>
              <w:t xml:space="preserve"> Mažėjantis socialinę riziką patiriančių šeimų ir jose augančių vaikų skaič</w:t>
            </w:r>
            <w:r w:rsidRPr="002A6851">
              <w:rPr>
                <w:rFonts w:ascii="Times New Roman" w:hAnsi="Times New Roman" w:cs="Times New Roman"/>
              </w:rPr>
              <w:t xml:space="preserve">ius; </w:t>
            </w:r>
          </w:p>
          <w:p w14:paraId="4FCE13F8" w14:textId="77777777" w:rsidR="002A6851" w:rsidRDefault="002A6851" w:rsidP="002A6851">
            <w:pPr>
              <w:jc w:val="both"/>
              <w:rPr>
                <w:rFonts w:ascii="Times New Roman" w:hAnsi="Times New Roman" w:cs="Times New Roman"/>
              </w:rPr>
            </w:pPr>
            <w:r w:rsidRPr="00B0696C">
              <w:rPr>
                <w:rFonts w:ascii="Times New Roman" w:hAnsi="Times New Roman" w:cs="Times New Roman"/>
              </w:rPr>
              <w:sym w:font="Symbol" w:char="F0B7"/>
            </w:r>
            <w:r w:rsidRPr="00B0696C">
              <w:rPr>
                <w:rFonts w:ascii="Times New Roman" w:hAnsi="Times New Roman" w:cs="Times New Roman"/>
              </w:rPr>
              <w:t xml:space="preserve"> Yra patenkinami visų asmenų, besikreipiančių dėl socialinių paslaugų, poreikiai</w:t>
            </w:r>
            <w:r w:rsidR="00722927">
              <w:rPr>
                <w:rFonts w:ascii="Times New Roman" w:hAnsi="Times New Roman" w:cs="Times New Roman"/>
              </w:rPr>
              <w:t>.</w:t>
            </w:r>
          </w:p>
          <w:p w14:paraId="654805F9" w14:textId="77777777" w:rsidR="00722927" w:rsidRDefault="00722927" w:rsidP="002A6851">
            <w:pPr>
              <w:jc w:val="both"/>
              <w:rPr>
                <w:rFonts w:ascii="Times New Roman" w:hAnsi="Times New Roman" w:cs="Times New Roman"/>
                <w:color w:val="000000"/>
              </w:rPr>
            </w:pPr>
          </w:p>
          <w:p w14:paraId="19CFA832" w14:textId="2FE0FC9E" w:rsidR="00722927" w:rsidRPr="00B0696C" w:rsidRDefault="00722927" w:rsidP="002A6851">
            <w:pPr>
              <w:jc w:val="both"/>
              <w:rPr>
                <w:rFonts w:ascii="Times New Roman" w:hAnsi="Times New Roman" w:cs="Times New Roman"/>
                <w:color w:val="000000"/>
              </w:rPr>
            </w:pPr>
          </w:p>
        </w:tc>
        <w:tc>
          <w:tcPr>
            <w:tcW w:w="5103" w:type="dxa"/>
          </w:tcPr>
          <w:p w14:paraId="4E745151" w14:textId="1AB9C765" w:rsidR="002A6851" w:rsidRPr="00B0696C" w:rsidRDefault="002A6851" w:rsidP="000B6CA5">
            <w:pPr>
              <w:jc w:val="both"/>
              <w:rPr>
                <w:rFonts w:ascii="Times New Roman" w:hAnsi="Times New Roman" w:cs="Times New Roman"/>
              </w:rPr>
            </w:pPr>
            <w:r w:rsidRPr="00B0696C">
              <w:rPr>
                <w:rFonts w:ascii="Times New Roman" w:hAnsi="Times New Roman" w:cs="Times New Roman"/>
              </w:rPr>
              <w:sym w:font="Symbol" w:char="F0B7"/>
            </w:r>
            <w:r w:rsidRPr="00B0696C">
              <w:rPr>
                <w:rFonts w:ascii="Times New Roman" w:hAnsi="Times New Roman" w:cs="Times New Roman"/>
              </w:rPr>
              <w:t xml:space="preserve"> Mažiausia vidutinė gyvenimo trukmė, </w:t>
            </w:r>
            <w:r w:rsidR="00722927">
              <w:rPr>
                <w:rFonts w:ascii="Times New Roman" w:hAnsi="Times New Roman" w:cs="Times New Roman"/>
              </w:rPr>
              <w:t xml:space="preserve">lyginant </w:t>
            </w:r>
            <w:r w:rsidRPr="00B0696C">
              <w:rPr>
                <w:rFonts w:ascii="Times New Roman" w:hAnsi="Times New Roman" w:cs="Times New Roman"/>
              </w:rPr>
              <w:t xml:space="preserve">su kitomis savivaldybėmis; </w:t>
            </w:r>
          </w:p>
          <w:p w14:paraId="5F607162" w14:textId="55B9B23F" w:rsidR="002A6851" w:rsidRDefault="002A6851" w:rsidP="000B6CA5">
            <w:pPr>
              <w:jc w:val="both"/>
              <w:rPr>
                <w:rFonts w:ascii="Times New Roman" w:hAnsi="Times New Roman" w:cs="Times New Roman"/>
              </w:rPr>
            </w:pPr>
            <w:r w:rsidRPr="00B0696C">
              <w:rPr>
                <w:rFonts w:ascii="Times New Roman" w:hAnsi="Times New Roman" w:cs="Times New Roman"/>
              </w:rPr>
              <w:sym w:font="Symbol" w:char="F0B7"/>
            </w:r>
            <w:r w:rsidRPr="00B0696C">
              <w:rPr>
                <w:rFonts w:ascii="Times New Roman" w:hAnsi="Times New Roman" w:cs="Times New Roman"/>
              </w:rPr>
              <w:t xml:space="preserve"> Didelis ir augantis sergančių asmenų skaičius, </w:t>
            </w:r>
            <w:r w:rsidR="00722927">
              <w:rPr>
                <w:rFonts w:ascii="Times New Roman" w:hAnsi="Times New Roman" w:cs="Times New Roman"/>
              </w:rPr>
              <w:t xml:space="preserve">lyginant </w:t>
            </w:r>
            <w:r w:rsidRPr="00B0696C">
              <w:rPr>
                <w:rFonts w:ascii="Times New Roman" w:hAnsi="Times New Roman" w:cs="Times New Roman"/>
              </w:rPr>
              <w:t>su kitomis savivaldybėmis</w:t>
            </w:r>
            <w:r w:rsidR="00722927">
              <w:rPr>
                <w:rFonts w:ascii="Times New Roman" w:hAnsi="Times New Roman" w:cs="Times New Roman"/>
              </w:rPr>
              <w:t>.</w:t>
            </w:r>
          </w:p>
          <w:p w14:paraId="11EA9818" w14:textId="5E0536FF" w:rsidR="002A6851" w:rsidRPr="00B0696C" w:rsidRDefault="002A6851" w:rsidP="000B6CA5">
            <w:pPr>
              <w:jc w:val="both"/>
              <w:rPr>
                <w:rFonts w:ascii="Times New Roman" w:hAnsi="Times New Roman" w:cs="Times New Roman"/>
                <w:color w:val="000000"/>
              </w:rPr>
            </w:pPr>
          </w:p>
        </w:tc>
      </w:tr>
      <w:tr w:rsidR="002A6851" w14:paraId="53D5F9F0" w14:textId="77777777" w:rsidTr="000B6CA5">
        <w:tc>
          <w:tcPr>
            <w:tcW w:w="4531" w:type="dxa"/>
          </w:tcPr>
          <w:p w14:paraId="05723232" w14:textId="77777777" w:rsidR="002A6851" w:rsidRPr="009A73D3" w:rsidRDefault="002A6851" w:rsidP="000B6CA5">
            <w:pPr>
              <w:jc w:val="center"/>
              <w:rPr>
                <w:rFonts w:ascii="Times New Roman" w:hAnsi="Times New Roman" w:cs="Times New Roman"/>
                <w:b/>
                <w:bCs/>
                <w:color w:val="000000"/>
              </w:rPr>
            </w:pPr>
            <w:r w:rsidRPr="009A73D3">
              <w:rPr>
                <w:rFonts w:ascii="Times New Roman" w:hAnsi="Times New Roman" w:cs="Times New Roman"/>
                <w:b/>
                <w:bCs/>
                <w:color w:val="000000"/>
              </w:rPr>
              <w:lastRenderedPageBreak/>
              <w:t>Galimybės</w:t>
            </w:r>
          </w:p>
        </w:tc>
        <w:tc>
          <w:tcPr>
            <w:tcW w:w="5103" w:type="dxa"/>
          </w:tcPr>
          <w:p w14:paraId="08FC5859" w14:textId="77777777" w:rsidR="002A6851" w:rsidRPr="009A73D3" w:rsidRDefault="002A6851" w:rsidP="000B6CA5">
            <w:pPr>
              <w:jc w:val="center"/>
              <w:rPr>
                <w:rFonts w:ascii="Times New Roman" w:hAnsi="Times New Roman" w:cs="Times New Roman"/>
                <w:b/>
                <w:bCs/>
                <w:color w:val="000000"/>
              </w:rPr>
            </w:pPr>
            <w:r w:rsidRPr="009A73D3">
              <w:rPr>
                <w:rFonts w:ascii="Times New Roman" w:hAnsi="Times New Roman" w:cs="Times New Roman"/>
                <w:b/>
                <w:bCs/>
                <w:color w:val="000000"/>
              </w:rPr>
              <w:t>Grėsmės</w:t>
            </w:r>
          </w:p>
        </w:tc>
      </w:tr>
      <w:tr w:rsidR="002A6851" w14:paraId="2B764B45" w14:textId="77777777" w:rsidTr="000B6CA5">
        <w:tc>
          <w:tcPr>
            <w:tcW w:w="4531" w:type="dxa"/>
          </w:tcPr>
          <w:p w14:paraId="165B15AA" w14:textId="77777777" w:rsidR="002A6851" w:rsidRDefault="002A6851" w:rsidP="000B6CA5">
            <w:pPr>
              <w:jc w:val="both"/>
              <w:rPr>
                <w:rFonts w:ascii="Times New Roman" w:hAnsi="Times New Roman" w:cs="Times New Roman"/>
              </w:rPr>
            </w:pPr>
            <w:r w:rsidRPr="00B0696C">
              <w:rPr>
                <w:rFonts w:ascii="Times New Roman" w:hAnsi="Times New Roman" w:cs="Times New Roman"/>
              </w:rPr>
              <w:sym w:font="Symbol" w:char="F0B7"/>
            </w:r>
            <w:r w:rsidRPr="00B0696C">
              <w:rPr>
                <w:rFonts w:ascii="Times New Roman" w:hAnsi="Times New Roman" w:cs="Times New Roman"/>
              </w:rPr>
              <w:t xml:space="preserve"> Sveikatos priežiūros paslaugų prieinamumo bei kokybės gerinimo projektų įgyvendinimas, gerosios praktikos sklaida;</w:t>
            </w:r>
          </w:p>
          <w:p w14:paraId="52E26173" w14:textId="59831F78" w:rsidR="002A6851" w:rsidRPr="00B0696C" w:rsidRDefault="002A6851" w:rsidP="000B6CA5">
            <w:pPr>
              <w:jc w:val="both"/>
              <w:rPr>
                <w:rFonts w:ascii="Times New Roman" w:hAnsi="Times New Roman" w:cs="Times New Roman"/>
              </w:rPr>
            </w:pPr>
            <w:r w:rsidRPr="00B0696C">
              <w:rPr>
                <w:rFonts w:ascii="Times New Roman" w:hAnsi="Times New Roman" w:cs="Times New Roman"/>
              </w:rPr>
              <w:t xml:space="preserve"> </w:t>
            </w:r>
            <w:r w:rsidRPr="00B0696C">
              <w:rPr>
                <w:rFonts w:ascii="Times New Roman" w:hAnsi="Times New Roman" w:cs="Times New Roman"/>
              </w:rPr>
              <w:sym w:font="Symbol" w:char="F0B7"/>
            </w:r>
            <w:r w:rsidRPr="00B0696C">
              <w:rPr>
                <w:rFonts w:ascii="Times New Roman" w:hAnsi="Times New Roman" w:cs="Times New Roman"/>
              </w:rPr>
              <w:t xml:space="preserve"> Dėl visuomenės senėjimo procesų ateityje didėsiantis slaugos paslaugų poreikis; </w:t>
            </w:r>
          </w:p>
          <w:p w14:paraId="51C15CE1" w14:textId="77777777" w:rsidR="002A6851" w:rsidRPr="00B0696C" w:rsidRDefault="002A6851" w:rsidP="000B6CA5">
            <w:pPr>
              <w:jc w:val="both"/>
              <w:rPr>
                <w:rFonts w:ascii="Times New Roman" w:hAnsi="Times New Roman" w:cs="Times New Roman"/>
              </w:rPr>
            </w:pPr>
            <w:r w:rsidRPr="00B0696C">
              <w:rPr>
                <w:rFonts w:ascii="Times New Roman" w:hAnsi="Times New Roman" w:cs="Times New Roman"/>
              </w:rPr>
              <w:sym w:font="Symbol" w:char="F0B7"/>
            </w:r>
            <w:r w:rsidRPr="00B0696C">
              <w:rPr>
                <w:rFonts w:ascii="Times New Roman" w:hAnsi="Times New Roman" w:cs="Times New Roman"/>
              </w:rPr>
              <w:t xml:space="preserve"> Intensyvesnis įvairių amžiaus grupių gyventojų dalyvavimo sveikatos prevencinėse programose skatinimas; </w:t>
            </w:r>
          </w:p>
          <w:p w14:paraId="0215175B" w14:textId="20D69DF1" w:rsidR="002A6851" w:rsidRPr="00B0696C" w:rsidRDefault="002A6851" w:rsidP="000B6CA5">
            <w:pPr>
              <w:jc w:val="both"/>
              <w:rPr>
                <w:rFonts w:ascii="Times New Roman" w:hAnsi="Times New Roman" w:cs="Times New Roman"/>
              </w:rPr>
            </w:pPr>
            <w:r w:rsidRPr="00B0696C">
              <w:rPr>
                <w:rFonts w:ascii="Times New Roman" w:hAnsi="Times New Roman" w:cs="Times New Roman"/>
              </w:rPr>
              <w:sym w:font="Symbol" w:char="F0B7"/>
            </w:r>
            <w:r w:rsidRPr="00B0696C">
              <w:rPr>
                <w:rFonts w:ascii="Times New Roman" w:hAnsi="Times New Roman" w:cs="Times New Roman"/>
              </w:rPr>
              <w:t xml:space="preserve"> Galimybė teikti savalaikes, efektyvias socialines paslaugas</w:t>
            </w:r>
            <w:r w:rsidR="00722927">
              <w:rPr>
                <w:rFonts w:ascii="Times New Roman" w:hAnsi="Times New Roman" w:cs="Times New Roman"/>
              </w:rPr>
              <w:t>,</w:t>
            </w:r>
            <w:r w:rsidRPr="00B0696C">
              <w:rPr>
                <w:rFonts w:ascii="Times New Roman" w:hAnsi="Times New Roman" w:cs="Times New Roman"/>
              </w:rPr>
              <w:t xml:space="preserve"> krizę patiriančioms šeimoms ir asmenims; </w:t>
            </w:r>
          </w:p>
          <w:p w14:paraId="7E2DBBF2" w14:textId="5E737A1F" w:rsidR="002A6851" w:rsidRPr="00B0696C" w:rsidRDefault="002A6851" w:rsidP="000B6CA5">
            <w:pPr>
              <w:jc w:val="both"/>
              <w:rPr>
                <w:rFonts w:ascii="Times New Roman" w:hAnsi="Times New Roman" w:cs="Times New Roman"/>
                <w:color w:val="000000"/>
              </w:rPr>
            </w:pPr>
            <w:r w:rsidRPr="00B0696C">
              <w:rPr>
                <w:rFonts w:ascii="Times New Roman" w:hAnsi="Times New Roman" w:cs="Times New Roman"/>
              </w:rPr>
              <w:sym w:font="Symbol" w:char="F0B7"/>
            </w:r>
            <w:r>
              <w:rPr>
                <w:rFonts w:ascii="Times New Roman" w:hAnsi="Times New Roman" w:cs="Times New Roman"/>
              </w:rPr>
              <w:t xml:space="preserve"> </w:t>
            </w:r>
            <w:r w:rsidRPr="00B0696C">
              <w:rPr>
                <w:rFonts w:ascii="Times New Roman" w:hAnsi="Times New Roman" w:cs="Times New Roman"/>
              </w:rPr>
              <w:t>Galimybė gerinti socialinę infrastruktūrą, pasinaudojant išoriniais finansavimo šaltiniais</w:t>
            </w:r>
            <w:r w:rsidR="00722927">
              <w:rPr>
                <w:rFonts w:ascii="Times New Roman" w:hAnsi="Times New Roman" w:cs="Times New Roman"/>
              </w:rPr>
              <w:t>.</w:t>
            </w:r>
          </w:p>
        </w:tc>
        <w:tc>
          <w:tcPr>
            <w:tcW w:w="5103" w:type="dxa"/>
          </w:tcPr>
          <w:p w14:paraId="3B903478" w14:textId="77777777" w:rsidR="002A6851" w:rsidRPr="0008633C" w:rsidRDefault="002A6851" w:rsidP="000B6CA5">
            <w:pPr>
              <w:jc w:val="both"/>
              <w:rPr>
                <w:rFonts w:ascii="Times New Roman" w:hAnsi="Times New Roman" w:cs="Times New Roman"/>
              </w:rPr>
            </w:pPr>
            <w:r w:rsidRPr="00B0696C">
              <w:rPr>
                <w:rFonts w:ascii="Times New Roman" w:hAnsi="Times New Roman" w:cs="Times New Roman"/>
              </w:rPr>
              <w:sym w:font="Symbol" w:char="F0B7"/>
            </w:r>
            <w:r w:rsidRPr="00B0696C">
              <w:rPr>
                <w:rFonts w:ascii="Times New Roman" w:hAnsi="Times New Roman" w:cs="Times New Roman"/>
              </w:rPr>
              <w:t xml:space="preserve"> Neaiški ir dažnai besikeičianti sveikatos priežiūros </w:t>
            </w:r>
            <w:r w:rsidRPr="0008633C">
              <w:rPr>
                <w:rFonts w:ascii="Times New Roman" w:hAnsi="Times New Roman" w:cs="Times New Roman"/>
              </w:rPr>
              <w:t xml:space="preserve">nacionalinė politika; </w:t>
            </w:r>
          </w:p>
          <w:p w14:paraId="2639AC3F" w14:textId="77777777" w:rsidR="002A6851" w:rsidRPr="00B0696C" w:rsidRDefault="002A6851" w:rsidP="000B6CA5">
            <w:pPr>
              <w:jc w:val="both"/>
              <w:rPr>
                <w:rFonts w:ascii="Times New Roman" w:hAnsi="Times New Roman" w:cs="Times New Roman"/>
              </w:rPr>
            </w:pPr>
            <w:r w:rsidRPr="0008633C">
              <w:rPr>
                <w:rFonts w:ascii="Times New Roman" w:hAnsi="Times New Roman" w:cs="Times New Roman"/>
              </w:rPr>
              <w:sym w:font="Symbol" w:char="F0B7"/>
            </w:r>
            <w:r w:rsidRPr="0008633C">
              <w:rPr>
                <w:rFonts w:ascii="Times New Roman" w:hAnsi="Times New Roman" w:cs="Times New Roman"/>
              </w:rPr>
              <w:t xml:space="preserve"> Sveikatos priežiūros specialistų trūkumas, jų amžiaus vidurkio augimas;</w:t>
            </w:r>
            <w:r w:rsidRPr="00B0696C">
              <w:rPr>
                <w:rFonts w:ascii="Times New Roman" w:hAnsi="Times New Roman" w:cs="Times New Roman"/>
              </w:rPr>
              <w:t xml:space="preserve"> </w:t>
            </w:r>
          </w:p>
          <w:p w14:paraId="0D91BFC3" w14:textId="10F84E0A" w:rsidR="002A6851" w:rsidRPr="00B0696C" w:rsidRDefault="002A6851" w:rsidP="000B6CA5">
            <w:pPr>
              <w:jc w:val="both"/>
              <w:rPr>
                <w:rFonts w:ascii="Times New Roman" w:hAnsi="Times New Roman" w:cs="Times New Roman"/>
                <w:color w:val="000000"/>
              </w:rPr>
            </w:pPr>
            <w:r w:rsidRPr="00B0696C">
              <w:rPr>
                <w:rFonts w:ascii="Times New Roman" w:hAnsi="Times New Roman" w:cs="Times New Roman"/>
              </w:rPr>
              <w:sym w:font="Symbol" w:char="F0B7"/>
            </w:r>
            <w:r w:rsidRPr="00B0696C">
              <w:rPr>
                <w:rFonts w:ascii="Times New Roman" w:hAnsi="Times New Roman" w:cs="Times New Roman"/>
              </w:rPr>
              <w:t xml:space="preserve"> Blogėsianti gyventojų sveikata dėl mažo fizinio aktyvumo, žalingų įpročių ir kitų priežasčių</w:t>
            </w:r>
            <w:r w:rsidR="00722927">
              <w:rPr>
                <w:rFonts w:ascii="Times New Roman" w:hAnsi="Times New Roman" w:cs="Times New Roman"/>
              </w:rPr>
              <w:t>,</w:t>
            </w:r>
          </w:p>
        </w:tc>
      </w:tr>
    </w:tbl>
    <w:p w14:paraId="74326F14" w14:textId="77777777" w:rsidR="002A6851" w:rsidRPr="002E0E12" w:rsidRDefault="002A6851" w:rsidP="002A6851">
      <w:pPr>
        <w:spacing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             </w:t>
      </w:r>
      <w:r w:rsidRPr="002E0E12">
        <w:rPr>
          <w:rFonts w:ascii="Times New Roman" w:hAnsi="Times New Roman"/>
          <w:b/>
          <w:bCs/>
          <w:color w:val="000000"/>
          <w:sz w:val="24"/>
          <w:szCs w:val="24"/>
        </w:rPr>
        <w:t>Šaltinis:</w:t>
      </w:r>
      <w:hyperlink r:id="rId10" w:history="1">
        <w:r w:rsidRPr="00722927">
          <w:rPr>
            <w:rStyle w:val="Hipersaitas"/>
            <w:rFonts w:ascii="Times New Roman" w:hAnsi="Times New Roman"/>
            <w:color w:val="auto"/>
            <w:sz w:val="24"/>
            <w:szCs w:val="24"/>
          </w:rPr>
          <w:t>https://www.e-tar.lt/portal/lt/legalAct/82c00220c2db11eba2bad9a0748ee64d</w:t>
        </w:r>
      </w:hyperlink>
      <w:r w:rsidRPr="00722927">
        <w:rPr>
          <w:rFonts w:ascii="Times New Roman" w:hAnsi="Times New Roman"/>
          <w:sz w:val="24"/>
          <w:szCs w:val="24"/>
        </w:rPr>
        <w:t xml:space="preserve"> </w:t>
      </w:r>
    </w:p>
    <w:p w14:paraId="4DDC4A60" w14:textId="49FD8723" w:rsidR="002A6851" w:rsidRDefault="002A6851" w:rsidP="002A6851">
      <w:pPr>
        <w:spacing w:line="360" w:lineRule="auto"/>
        <w:ind w:firstLine="864"/>
        <w:jc w:val="both"/>
        <w:rPr>
          <w:rFonts w:ascii="Times New Roman" w:hAnsi="Times New Roman"/>
          <w:b/>
          <w:color w:val="000000"/>
          <w:sz w:val="24"/>
          <w:szCs w:val="24"/>
        </w:rPr>
      </w:pPr>
      <w:r>
        <w:rPr>
          <w:rFonts w:ascii="Times New Roman" w:hAnsi="Times New Roman"/>
          <w:color w:val="000000"/>
          <w:sz w:val="24"/>
          <w:szCs w:val="24"/>
        </w:rPr>
        <w:t>Viena iš Strateginiame plėtros plane įvard</w:t>
      </w:r>
      <w:r w:rsidR="005D7688">
        <w:rPr>
          <w:rFonts w:ascii="Times New Roman" w:hAnsi="Times New Roman"/>
          <w:color w:val="000000"/>
          <w:sz w:val="24"/>
          <w:szCs w:val="24"/>
        </w:rPr>
        <w:t>y</w:t>
      </w:r>
      <w:r>
        <w:rPr>
          <w:rFonts w:ascii="Times New Roman" w:hAnsi="Times New Roman"/>
          <w:color w:val="000000"/>
          <w:sz w:val="24"/>
          <w:szCs w:val="24"/>
        </w:rPr>
        <w:t xml:space="preserve">tų socialinės aplinkos stiprybių – visų besikreipiančių asmenų socialinių paslaugų poreikio užtikrinimas bei mažėjantis šeimų, patiriančių </w:t>
      </w:r>
      <w:r w:rsidRPr="00046287">
        <w:rPr>
          <w:rFonts w:ascii="Times New Roman" w:hAnsi="Times New Roman"/>
          <w:sz w:val="24"/>
          <w:szCs w:val="24"/>
        </w:rPr>
        <w:t>socialinę riziką</w:t>
      </w:r>
      <w:r w:rsidR="005D7688">
        <w:rPr>
          <w:rFonts w:ascii="Times New Roman" w:hAnsi="Times New Roman"/>
          <w:sz w:val="24"/>
          <w:szCs w:val="24"/>
        </w:rPr>
        <w:t>,</w:t>
      </w:r>
      <w:r w:rsidRPr="00046287">
        <w:rPr>
          <w:rFonts w:ascii="Times New Roman" w:hAnsi="Times New Roman"/>
          <w:sz w:val="24"/>
          <w:szCs w:val="24"/>
        </w:rPr>
        <w:t xml:space="preserve"> skaičius (nors 2021 metais, šeimų patiriančių socialinė riziką skaičius išaugo). </w:t>
      </w:r>
      <w:r w:rsidR="00B22106" w:rsidRPr="00046287">
        <w:rPr>
          <w:rFonts w:ascii="Times New Roman" w:hAnsi="Times New Roman"/>
          <w:sz w:val="24"/>
          <w:szCs w:val="24"/>
        </w:rPr>
        <w:t>Išanalizavus Strateginiame plėtros plane įvard</w:t>
      </w:r>
      <w:r w:rsidR="00BF5480">
        <w:rPr>
          <w:rFonts w:ascii="Times New Roman" w:hAnsi="Times New Roman"/>
          <w:sz w:val="24"/>
          <w:szCs w:val="24"/>
        </w:rPr>
        <w:t>y</w:t>
      </w:r>
      <w:r w:rsidR="00B22106" w:rsidRPr="00046287">
        <w:rPr>
          <w:rFonts w:ascii="Times New Roman" w:hAnsi="Times New Roman"/>
          <w:sz w:val="24"/>
          <w:szCs w:val="24"/>
        </w:rPr>
        <w:t>tas</w:t>
      </w:r>
      <w:r w:rsidR="007A4143" w:rsidRPr="00046287">
        <w:rPr>
          <w:rFonts w:ascii="Times New Roman" w:hAnsi="Times New Roman"/>
          <w:sz w:val="24"/>
          <w:szCs w:val="24"/>
        </w:rPr>
        <w:t xml:space="preserve"> socialinės aplinkos</w:t>
      </w:r>
      <w:r w:rsidR="00B22106" w:rsidRPr="00046287">
        <w:rPr>
          <w:rFonts w:ascii="Times New Roman" w:hAnsi="Times New Roman"/>
          <w:sz w:val="24"/>
          <w:szCs w:val="24"/>
        </w:rPr>
        <w:t xml:space="preserve"> silpnybes bei grėsmes</w:t>
      </w:r>
      <w:r w:rsidR="007A4143" w:rsidRPr="00046287">
        <w:rPr>
          <w:rFonts w:ascii="Times New Roman" w:hAnsi="Times New Roman"/>
          <w:sz w:val="24"/>
          <w:szCs w:val="24"/>
        </w:rPr>
        <w:t>, susijusias su auganči</w:t>
      </w:r>
      <w:r w:rsidR="00046287" w:rsidRPr="00046287">
        <w:rPr>
          <w:rFonts w:ascii="Times New Roman" w:hAnsi="Times New Roman"/>
          <w:sz w:val="24"/>
          <w:szCs w:val="24"/>
        </w:rPr>
        <w:t>u</w:t>
      </w:r>
      <w:r w:rsidR="007A4143" w:rsidRPr="00046287">
        <w:rPr>
          <w:rFonts w:ascii="Times New Roman" w:hAnsi="Times New Roman"/>
          <w:sz w:val="24"/>
          <w:szCs w:val="24"/>
        </w:rPr>
        <w:t xml:space="preserve"> sergančių gyventojų </w:t>
      </w:r>
      <w:r w:rsidR="00046287" w:rsidRPr="00046287">
        <w:rPr>
          <w:rFonts w:ascii="Times New Roman" w:hAnsi="Times New Roman"/>
          <w:sz w:val="24"/>
          <w:szCs w:val="24"/>
        </w:rPr>
        <w:t>skaičiumi, sveikatos priežiūros specialistų trūkumu,</w:t>
      </w:r>
      <w:r w:rsidR="00B22106" w:rsidRPr="00046287">
        <w:rPr>
          <w:rFonts w:ascii="Times New Roman" w:hAnsi="Times New Roman"/>
          <w:sz w:val="24"/>
          <w:szCs w:val="24"/>
        </w:rPr>
        <w:t xml:space="preserve"> </w:t>
      </w:r>
      <w:r w:rsidR="005300A2" w:rsidRPr="00046287">
        <w:rPr>
          <w:rFonts w:ascii="Times New Roman" w:hAnsi="Times New Roman"/>
          <w:sz w:val="24"/>
          <w:szCs w:val="24"/>
        </w:rPr>
        <w:t>darytina išvada, kad socialinių paslaugų nam</w:t>
      </w:r>
      <w:r w:rsidR="007A4143" w:rsidRPr="00046287">
        <w:rPr>
          <w:rFonts w:ascii="Times New Roman" w:hAnsi="Times New Roman"/>
          <w:sz w:val="24"/>
          <w:szCs w:val="24"/>
        </w:rPr>
        <w:t>uose</w:t>
      </w:r>
      <w:r w:rsidR="005300A2" w:rsidRPr="00046287">
        <w:rPr>
          <w:rFonts w:ascii="Times New Roman" w:hAnsi="Times New Roman"/>
          <w:sz w:val="24"/>
          <w:szCs w:val="24"/>
        </w:rPr>
        <w:t xml:space="preserve"> poreikis gali didėti.</w:t>
      </w:r>
      <w:r w:rsidR="00046287">
        <w:rPr>
          <w:rFonts w:ascii="Times New Roman" w:hAnsi="Times New Roman"/>
          <w:sz w:val="24"/>
          <w:szCs w:val="24"/>
        </w:rPr>
        <w:t xml:space="preserve"> </w:t>
      </w:r>
    </w:p>
    <w:p w14:paraId="171E254F" w14:textId="77777777" w:rsidR="002A6851" w:rsidRDefault="002A6851" w:rsidP="00A261C2">
      <w:pPr>
        <w:spacing w:before="160" w:line="360" w:lineRule="auto"/>
        <w:ind w:firstLine="862"/>
        <w:jc w:val="both"/>
        <w:rPr>
          <w:rFonts w:ascii="Times New Roman" w:hAnsi="Times New Roman"/>
          <w:b/>
          <w:color w:val="000000"/>
          <w:sz w:val="24"/>
          <w:szCs w:val="24"/>
        </w:rPr>
      </w:pPr>
      <w:r>
        <w:rPr>
          <w:rFonts w:ascii="Times New Roman" w:hAnsi="Times New Roman"/>
          <w:b/>
          <w:color w:val="000000"/>
          <w:sz w:val="24"/>
          <w:szCs w:val="24"/>
        </w:rPr>
        <w:t>4.2.1. Gyventojų migracija.</w:t>
      </w:r>
    </w:p>
    <w:p w14:paraId="7A8A18C5" w14:textId="1E361CE3" w:rsidR="002A6851" w:rsidRPr="00A70838" w:rsidRDefault="002A6851" w:rsidP="002A6851">
      <w:pPr>
        <w:spacing w:line="360" w:lineRule="auto"/>
        <w:ind w:firstLine="862"/>
        <w:jc w:val="both"/>
        <w:rPr>
          <w:rFonts w:ascii="Times New Roman" w:hAnsi="Times New Roman"/>
          <w:color w:val="FF0000"/>
          <w:sz w:val="24"/>
          <w:szCs w:val="24"/>
          <w:u w:val="single"/>
        </w:rPr>
      </w:pPr>
      <w:r w:rsidRPr="00CC2CA6">
        <w:rPr>
          <w:rFonts w:ascii="Times New Roman" w:hAnsi="Times New Roman"/>
          <w:sz w:val="24"/>
          <w:szCs w:val="24"/>
        </w:rPr>
        <w:t>Gyventojų socialinius poreikius įtakoja ir gyventojų migracija.</w:t>
      </w:r>
      <w:r w:rsidRPr="009E5D7C">
        <w:rPr>
          <w:rFonts w:ascii="Times New Roman" w:hAnsi="Times New Roman"/>
          <w:sz w:val="24"/>
          <w:szCs w:val="24"/>
        </w:rPr>
        <w:t xml:space="preserve"> </w:t>
      </w:r>
      <w:r w:rsidRPr="00DA730E">
        <w:rPr>
          <w:rFonts w:ascii="Times New Roman" w:hAnsi="Times New Roman"/>
          <w:sz w:val="24"/>
          <w:szCs w:val="24"/>
        </w:rPr>
        <w:t>Savivaldybės</w:t>
      </w:r>
      <w:r>
        <w:rPr>
          <w:rFonts w:ascii="Times New Roman" w:hAnsi="Times New Roman"/>
          <w:sz w:val="24"/>
          <w:szCs w:val="24"/>
        </w:rPr>
        <w:t xml:space="preserve"> </w:t>
      </w:r>
      <w:r w:rsidRPr="00DA730E">
        <w:rPr>
          <w:rFonts w:ascii="Times New Roman" w:hAnsi="Times New Roman"/>
          <w:sz w:val="24"/>
          <w:szCs w:val="24"/>
        </w:rPr>
        <w:t xml:space="preserve">administracijos Teisės ir civilinės metrikacijos skyriaus duomenimis, </w:t>
      </w:r>
      <w:r>
        <w:rPr>
          <w:rFonts w:ascii="Times New Roman" w:hAnsi="Times New Roman"/>
          <w:sz w:val="24"/>
          <w:szCs w:val="24"/>
        </w:rPr>
        <w:t xml:space="preserve">per pastaruosius 5 metus atvykimą į Birštoną deklaruoja daugiau asmenų (284 asmenys) nei išvykimą (32 asmenys), tačiau </w:t>
      </w:r>
      <w:r w:rsidR="00986A0F">
        <w:rPr>
          <w:rFonts w:ascii="Times New Roman" w:hAnsi="Times New Roman"/>
          <w:sz w:val="24"/>
          <w:szCs w:val="24"/>
        </w:rPr>
        <w:t>S</w:t>
      </w:r>
      <w:r>
        <w:rPr>
          <w:rFonts w:ascii="Times New Roman" w:hAnsi="Times New Roman"/>
          <w:sz w:val="24"/>
          <w:szCs w:val="24"/>
        </w:rPr>
        <w:t>avivaldybės gyventojų skaičius vis tiek kasmet</w:t>
      </w:r>
      <w:r w:rsidRPr="00156215">
        <w:rPr>
          <w:rFonts w:ascii="Times New Roman" w:hAnsi="Times New Roman"/>
          <w:sz w:val="24"/>
          <w:szCs w:val="24"/>
        </w:rPr>
        <w:t xml:space="preserve"> </w:t>
      </w:r>
      <w:r>
        <w:rPr>
          <w:rFonts w:ascii="Times New Roman" w:hAnsi="Times New Roman"/>
          <w:sz w:val="24"/>
          <w:szCs w:val="24"/>
        </w:rPr>
        <w:t>mažėja</w:t>
      </w:r>
      <w:r w:rsidR="00232D1B">
        <w:rPr>
          <w:rFonts w:ascii="Times New Roman" w:hAnsi="Times New Roman"/>
          <w:sz w:val="24"/>
          <w:szCs w:val="24"/>
        </w:rPr>
        <w:t>ntis</w:t>
      </w:r>
      <w:r>
        <w:rPr>
          <w:rFonts w:ascii="Times New Roman" w:hAnsi="Times New Roman"/>
          <w:sz w:val="24"/>
          <w:szCs w:val="24"/>
        </w:rPr>
        <w:t xml:space="preserve">. </w:t>
      </w:r>
      <w:r w:rsidRPr="00620660">
        <w:rPr>
          <w:rFonts w:ascii="Times New Roman" w:hAnsi="Times New Roman"/>
          <w:sz w:val="24"/>
          <w:szCs w:val="24"/>
        </w:rPr>
        <w:t xml:space="preserve">Emigracijos ir imigracijos rodikliai 2017–2021 metais pavaizduoti </w:t>
      </w:r>
      <w:r>
        <w:rPr>
          <w:rFonts w:ascii="Times New Roman" w:hAnsi="Times New Roman"/>
          <w:sz w:val="24"/>
          <w:szCs w:val="24"/>
        </w:rPr>
        <w:t>1</w:t>
      </w:r>
      <w:r w:rsidRPr="00620660">
        <w:rPr>
          <w:rFonts w:ascii="Times New Roman" w:hAnsi="Times New Roman"/>
          <w:sz w:val="24"/>
          <w:szCs w:val="24"/>
        </w:rPr>
        <w:t xml:space="preserve">-oje diagramoje. </w:t>
      </w:r>
    </w:p>
    <w:p w14:paraId="1EE52BF0" w14:textId="77777777" w:rsidR="002A6851" w:rsidRPr="00963977" w:rsidRDefault="002A6851" w:rsidP="002A6851">
      <w:pPr>
        <w:ind w:firstLine="851"/>
        <w:rPr>
          <w:rFonts w:ascii="Times New Roman" w:hAnsi="Times New Roman"/>
          <w:b/>
          <w:sz w:val="24"/>
          <w:szCs w:val="24"/>
        </w:rPr>
      </w:pPr>
      <w:r>
        <w:rPr>
          <w:rFonts w:ascii="Times New Roman" w:hAnsi="Times New Roman"/>
          <w:b/>
          <w:sz w:val="24"/>
          <w:szCs w:val="24"/>
        </w:rPr>
        <w:t>1</w:t>
      </w:r>
      <w:r w:rsidRPr="00963977">
        <w:rPr>
          <w:rFonts w:ascii="Times New Roman" w:hAnsi="Times New Roman"/>
          <w:b/>
          <w:sz w:val="24"/>
          <w:szCs w:val="24"/>
        </w:rPr>
        <w:t xml:space="preserve"> diagrama. </w:t>
      </w:r>
      <w:r w:rsidRPr="00963977">
        <w:rPr>
          <w:rFonts w:ascii="Times New Roman" w:hAnsi="Times New Roman"/>
          <w:sz w:val="24"/>
          <w:szCs w:val="24"/>
        </w:rPr>
        <w:t xml:space="preserve">Emigracijos ir imigracijos situacija Birštono savivaldybėje </w:t>
      </w:r>
      <w:r w:rsidRPr="00695766">
        <w:rPr>
          <w:rFonts w:ascii="Times New Roman" w:hAnsi="Times New Roman"/>
          <w:sz w:val="24"/>
          <w:szCs w:val="24"/>
        </w:rPr>
        <w:t xml:space="preserve">2017–2021 </w:t>
      </w:r>
      <w:r w:rsidRPr="00963977">
        <w:rPr>
          <w:rFonts w:ascii="Times New Roman" w:hAnsi="Times New Roman"/>
          <w:sz w:val="24"/>
          <w:szCs w:val="24"/>
        </w:rPr>
        <w:t>metais</w:t>
      </w:r>
    </w:p>
    <w:p w14:paraId="58D35F17" w14:textId="77777777" w:rsidR="002A6851" w:rsidRDefault="002A6851" w:rsidP="002A6851">
      <w:pPr>
        <w:spacing w:line="360" w:lineRule="auto"/>
        <w:jc w:val="center"/>
        <w:rPr>
          <w:noProof/>
        </w:rPr>
      </w:pPr>
    </w:p>
    <w:p w14:paraId="3FF3EB71" w14:textId="77777777" w:rsidR="002A6851" w:rsidRPr="00A70838" w:rsidRDefault="002A6851" w:rsidP="002A6851">
      <w:pPr>
        <w:spacing w:line="360" w:lineRule="auto"/>
        <w:jc w:val="center"/>
        <w:rPr>
          <w:noProof/>
        </w:rPr>
      </w:pPr>
      <w:r>
        <w:rPr>
          <w:noProof/>
          <w:lang w:bidi="ar-SA"/>
        </w:rPr>
        <w:drawing>
          <wp:inline distT="0" distB="0" distL="0" distR="0" wp14:anchorId="06309F22" wp14:editId="12559CEB">
            <wp:extent cx="4528948" cy="2237353"/>
            <wp:effectExtent l="0" t="0" r="5080" b="10795"/>
            <wp:docPr id="1" name="Diagrama 1">
              <a:extLst xmlns:a="http://schemas.openxmlformats.org/drawingml/2006/main">
                <a:ext uri="{FF2B5EF4-FFF2-40B4-BE49-F238E27FC236}">
                  <a16:creationId xmlns:a16="http://schemas.microsoft.com/office/drawing/2014/main" id="{82671C08-EC1F-44AA-B5F1-43194EA80D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9C3215" w14:textId="77777777" w:rsidR="002A6851" w:rsidRDefault="002A6851" w:rsidP="002A6851">
      <w:pPr>
        <w:spacing w:line="360" w:lineRule="auto"/>
        <w:ind w:firstLine="851"/>
        <w:jc w:val="both"/>
        <w:rPr>
          <w:rFonts w:ascii="Times New Roman" w:hAnsi="Times New Roman"/>
          <w:bCs/>
          <w:color w:val="FF0000"/>
          <w:sz w:val="24"/>
          <w:szCs w:val="24"/>
        </w:rPr>
      </w:pPr>
    </w:p>
    <w:p w14:paraId="0851F48C" w14:textId="1CFEFBC5" w:rsidR="00986A0F" w:rsidRPr="00BF5480" w:rsidRDefault="002A6851" w:rsidP="00BF5480">
      <w:pPr>
        <w:spacing w:line="360" w:lineRule="auto"/>
        <w:ind w:firstLine="851"/>
        <w:jc w:val="both"/>
        <w:rPr>
          <w:rFonts w:ascii="Times New Roman" w:hAnsi="Times New Roman"/>
          <w:bCs/>
          <w:sz w:val="24"/>
          <w:szCs w:val="24"/>
        </w:rPr>
      </w:pPr>
      <w:r w:rsidRPr="00A70838">
        <w:rPr>
          <w:rFonts w:ascii="Times New Roman" w:hAnsi="Times New Roman"/>
          <w:bCs/>
          <w:sz w:val="24"/>
          <w:szCs w:val="24"/>
        </w:rPr>
        <w:t>Išvykstantys asmenys ar šeimos palieka senstančius savo artimuosius arba</w:t>
      </w:r>
      <w:r>
        <w:rPr>
          <w:rFonts w:ascii="Times New Roman" w:hAnsi="Times New Roman"/>
          <w:bCs/>
          <w:sz w:val="24"/>
          <w:szCs w:val="24"/>
        </w:rPr>
        <w:t xml:space="preserve"> </w:t>
      </w:r>
      <w:r w:rsidRPr="00156215">
        <w:rPr>
          <w:rFonts w:ascii="Times New Roman" w:hAnsi="Times New Roman"/>
          <w:bCs/>
          <w:sz w:val="24"/>
          <w:szCs w:val="24"/>
        </w:rPr>
        <w:t xml:space="preserve">nepilnamečius </w:t>
      </w:r>
      <w:r w:rsidRPr="00A70838">
        <w:rPr>
          <w:rFonts w:ascii="Times New Roman" w:hAnsi="Times New Roman"/>
          <w:bCs/>
          <w:sz w:val="24"/>
          <w:szCs w:val="24"/>
        </w:rPr>
        <w:t>vaikus, kuriems reikalinga pagalba. Grįžusieji iš užsienio kreipiasi į Skyrių dėl socialinės paramos, kitų socialinių garantijų, gyvenamojo ploto ir pan.</w:t>
      </w:r>
    </w:p>
    <w:p w14:paraId="09677406" w14:textId="1C692234" w:rsidR="002A6851" w:rsidRPr="00963977" w:rsidRDefault="002A6851" w:rsidP="00A261C2">
      <w:pPr>
        <w:spacing w:before="160" w:line="360" w:lineRule="auto"/>
        <w:ind w:firstLine="851"/>
        <w:jc w:val="both"/>
        <w:rPr>
          <w:rFonts w:ascii="Times New Roman" w:hAnsi="Times New Roman"/>
          <w:b/>
          <w:sz w:val="24"/>
          <w:szCs w:val="24"/>
        </w:rPr>
      </w:pPr>
      <w:r w:rsidRPr="00963977">
        <w:rPr>
          <w:rFonts w:ascii="Times New Roman" w:hAnsi="Times New Roman"/>
          <w:b/>
          <w:sz w:val="24"/>
          <w:szCs w:val="24"/>
        </w:rPr>
        <w:lastRenderedPageBreak/>
        <w:t>4.2.</w:t>
      </w:r>
      <w:r>
        <w:rPr>
          <w:rFonts w:ascii="Times New Roman" w:hAnsi="Times New Roman"/>
          <w:b/>
          <w:sz w:val="24"/>
          <w:szCs w:val="24"/>
        </w:rPr>
        <w:t>2</w:t>
      </w:r>
      <w:r w:rsidRPr="00963977">
        <w:rPr>
          <w:rFonts w:ascii="Times New Roman" w:hAnsi="Times New Roman"/>
          <w:b/>
          <w:sz w:val="24"/>
          <w:szCs w:val="24"/>
        </w:rPr>
        <w:t>. Visuomenės senėjimas.</w:t>
      </w:r>
    </w:p>
    <w:p w14:paraId="42D01D04" w14:textId="718BB3E0" w:rsidR="002A6851" w:rsidRDefault="002A6851" w:rsidP="007F7E05">
      <w:pPr>
        <w:spacing w:line="360" w:lineRule="auto"/>
        <w:ind w:firstLine="862"/>
        <w:jc w:val="both"/>
        <w:rPr>
          <w:rFonts w:ascii="Times New Roman" w:hAnsi="Times New Roman"/>
          <w:sz w:val="24"/>
          <w:szCs w:val="24"/>
        </w:rPr>
      </w:pPr>
      <w:bookmarkStart w:id="5" w:name="_Hlk94001637"/>
      <w:r w:rsidRPr="00245246">
        <w:rPr>
          <w:rFonts w:ascii="Times New Roman" w:hAnsi="Times New Roman"/>
          <w:sz w:val="24"/>
          <w:szCs w:val="24"/>
        </w:rPr>
        <w:t xml:space="preserve">Dėl visuomenės senėjimo </w:t>
      </w:r>
      <w:r w:rsidRPr="00245246">
        <w:rPr>
          <w:rFonts w:ascii="Times New Roman" w:hAnsi="Times New Roman" w:cs="Times New Roman"/>
          <w:sz w:val="24"/>
          <w:szCs w:val="24"/>
        </w:rPr>
        <w:t>procesų ateityje didėsiantis slaugos poreikis įvard</w:t>
      </w:r>
      <w:r w:rsidR="00BF5480">
        <w:rPr>
          <w:rFonts w:ascii="Times New Roman" w:hAnsi="Times New Roman" w:cs="Times New Roman"/>
          <w:sz w:val="24"/>
          <w:szCs w:val="24"/>
        </w:rPr>
        <w:t>y</w:t>
      </w:r>
      <w:r w:rsidRPr="00245246">
        <w:rPr>
          <w:rFonts w:ascii="Times New Roman" w:hAnsi="Times New Roman" w:cs="Times New Roman"/>
          <w:sz w:val="24"/>
          <w:szCs w:val="24"/>
        </w:rPr>
        <w:t>tas kaip viena iš Strateginio plėtros plano Socialinės aplinkos g</w:t>
      </w:r>
      <w:r w:rsidR="00932A05">
        <w:rPr>
          <w:rFonts w:ascii="Times New Roman" w:hAnsi="Times New Roman" w:cs="Times New Roman"/>
          <w:sz w:val="24"/>
          <w:szCs w:val="24"/>
        </w:rPr>
        <w:t>alimybių</w:t>
      </w:r>
      <w:r w:rsidRPr="00245246">
        <w:rPr>
          <w:rFonts w:ascii="Times New Roman" w:hAnsi="Times New Roman" w:cs="Times New Roman"/>
          <w:sz w:val="24"/>
          <w:szCs w:val="24"/>
        </w:rPr>
        <w:t xml:space="preserve">. </w:t>
      </w:r>
      <w:bookmarkEnd w:id="5"/>
      <w:r w:rsidRPr="00245246">
        <w:rPr>
          <w:rFonts w:ascii="Times New Roman" w:hAnsi="Times New Roman" w:cs="Times New Roman"/>
          <w:sz w:val="24"/>
          <w:szCs w:val="24"/>
        </w:rPr>
        <w:t xml:space="preserve">Neigiama natūrali gyventojų kaita, emigracija įtakoja Savivaldybės gyventojų socialinę sudėtį. </w:t>
      </w:r>
      <w:r w:rsidR="00BF5480">
        <w:rPr>
          <w:rFonts w:ascii="Times New Roman" w:hAnsi="Times New Roman" w:cs="Times New Roman"/>
          <w:sz w:val="24"/>
          <w:szCs w:val="24"/>
        </w:rPr>
        <w:t xml:space="preserve">Vis tik </w:t>
      </w:r>
      <w:r w:rsidR="003920BC">
        <w:rPr>
          <w:rFonts w:ascii="Times New Roman" w:hAnsi="Times New Roman" w:cs="Times New Roman"/>
          <w:sz w:val="24"/>
          <w:szCs w:val="24"/>
        </w:rPr>
        <w:t>s</w:t>
      </w:r>
      <w:r w:rsidR="00232D1B">
        <w:rPr>
          <w:rFonts w:ascii="Times New Roman" w:hAnsi="Times New Roman" w:cs="Times New Roman"/>
          <w:sz w:val="24"/>
          <w:szCs w:val="24"/>
        </w:rPr>
        <w:t xml:space="preserve">enyvo amžiaus asmenys išlieka </w:t>
      </w:r>
      <w:r w:rsidR="00722927">
        <w:rPr>
          <w:rFonts w:ascii="Times New Roman" w:hAnsi="Times New Roman" w:cs="Times New Roman"/>
          <w:sz w:val="24"/>
          <w:szCs w:val="24"/>
        </w:rPr>
        <w:t xml:space="preserve">vienais </w:t>
      </w:r>
      <w:r w:rsidRPr="00245246">
        <w:rPr>
          <w:rFonts w:ascii="Times New Roman" w:hAnsi="Times New Roman" w:cs="Times New Roman"/>
          <w:sz w:val="24"/>
          <w:szCs w:val="24"/>
        </w:rPr>
        <w:t xml:space="preserve">pagrindinių </w:t>
      </w:r>
      <w:r w:rsidRPr="00245246">
        <w:rPr>
          <w:rFonts w:ascii="Times New Roman" w:hAnsi="Times New Roman"/>
          <w:sz w:val="24"/>
          <w:szCs w:val="24"/>
        </w:rPr>
        <w:t>socialinių paslaugų gavėjų.</w:t>
      </w:r>
      <w:r w:rsidRPr="00F279F7">
        <w:rPr>
          <w:rFonts w:ascii="Times New Roman" w:hAnsi="Times New Roman"/>
          <w:sz w:val="24"/>
          <w:szCs w:val="24"/>
        </w:rPr>
        <w:t xml:space="preserve"> </w:t>
      </w:r>
      <w:r>
        <w:rPr>
          <w:rFonts w:ascii="Times New Roman" w:hAnsi="Times New Roman"/>
          <w:sz w:val="24"/>
          <w:szCs w:val="24"/>
        </w:rPr>
        <w:t xml:space="preserve">Atviros Sodros duomenys apie </w:t>
      </w:r>
      <w:r w:rsidR="007F7E05">
        <w:rPr>
          <w:rFonts w:ascii="Times New Roman" w:hAnsi="Times New Roman"/>
          <w:sz w:val="24"/>
          <w:szCs w:val="24"/>
        </w:rPr>
        <w:t>asmen</w:t>
      </w:r>
      <w:r w:rsidR="003920BC">
        <w:rPr>
          <w:rFonts w:ascii="Times New Roman" w:hAnsi="Times New Roman"/>
          <w:sz w:val="24"/>
          <w:szCs w:val="24"/>
        </w:rPr>
        <w:t>ų</w:t>
      </w:r>
      <w:r w:rsidR="007F7E05">
        <w:rPr>
          <w:rFonts w:ascii="Times New Roman" w:hAnsi="Times New Roman"/>
          <w:sz w:val="24"/>
          <w:szCs w:val="24"/>
        </w:rPr>
        <w:t>, per pastaruosius 3 metus</w:t>
      </w:r>
      <w:r>
        <w:rPr>
          <w:rFonts w:ascii="Times New Roman" w:hAnsi="Times New Roman"/>
          <w:sz w:val="24"/>
          <w:szCs w:val="24"/>
        </w:rPr>
        <w:t xml:space="preserve"> ga</w:t>
      </w:r>
      <w:r w:rsidR="007F7E05">
        <w:rPr>
          <w:rFonts w:ascii="Times New Roman" w:hAnsi="Times New Roman"/>
          <w:sz w:val="24"/>
          <w:szCs w:val="24"/>
        </w:rPr>
        <w:t>vusi</w:t>
      </w:r>
      <w:r w:rsidR="003920BC">
        <w:rPr>
          <w:rFonts w:ascii="Times New Roman" w:hAnsi="Times New Roman"/>
          <w:sz w:val="24"/>
          <w:szCs w:val="24"/>
        </w:rPr>
        <w:t>ų</w:t>
      </w:r>
      <w:r w:rsidR="007F7E05">
        <w:rPr>
          <w:rFonts w:ascii="Times New Roman" w:hAnsi="Times New Roman"/>
          <w:sz w:val="24"/>
          <w:szCs w:val="24"/>
        </w:rPr>
        <w:t xml:space="preserve"> </w:t>
      </w:r>
      <w:r>
        <w:rPr>
          <w:rFonts w:ascii="Times New Roman" w:hAnsi="Times New Roman"/>
          <w:sz w:val="24"/>
          <w:szCs w:val="24"/>
        </w:rPr>
        <w:t>senatvės pensiją ir vidutin</w:t>
      </w:r>
      <w:r w:rsidR="003920BC">
        <w:rPr>
          <w:rFonts w:ascii="Times New Roman" w:hAnsi="Times New Roman"/>
          <w:sz w:val="24"/>
          <w:szCs w:val="24"/>
        </w:rPr>
        <w:t>į</w:t>
      </w:r>
      <w:r>
        <w:rPr>
          <w:rFonts w:ascii="Times New Roman" w:hAnsi="Times New Roman"/>
          <w:sz w:val="24"/>
          <w:szCs w:val="24"/>
        </w:rPr>
        <w:t xml:space="preserve"> pensijos dydį</w:t>
      </w:r>
      <w:r w:rsidR="00722927">
        <w:rPr>
          <w:rFonts w:ascii="Times New Roman" w:hAnsi="Times New Roman"/>
          <w:sz w:val="24"/>
          <w:szCs w:val="24"/>
        </w:rPr>
        <w:t>,</w:t>
      </w:r>
      <w:r>
        <w:rPr>
          <w:rFonts w:ascii="Times New Roman" w:hAnsi="Times New Roman"/>
          <w:sz w:val="24"/>
          <w:szCs w:val="24"/>
        </w:rPr>
        <w:t xml:space="preserve"> pavaizduoti 4 lentelėje.</w:t>
      </w:r>
    </w:p>
    <w:p w14:paraId="44F5FAA5" w14:textId="77777777" w:rsidR="002A6851" w:rsidRPr="00F15032" w:rsidRDefault="002A6851" w:rsidP="002A6851">
      <w:pPr>
        <w:spacing w:line="360" w:lineRule="auto"/>
        <w:ind w:firstLine="862"/>
        <w:jc w:val="both"/>
        <w:rPr>
          <w:rFonts w:ascii="Times New Roman" w:hAnsi="Times New Roman"/>
          <w:b/>
          <w:bCs/>
          <w:sz w:val="24"/>
          <w:szCs w:val="24"/>
        </w:rPr>
      </w:pPr>
      <w:r w:rsidRPr="00F15032">
        <w:rPr>
          <w:rFonts w:ascii="Times New Roman" w:hAnsi="Times New Roman"/>
          <w:b/>
          <w:bCs/>
          <w:sz w:val="24"/>
          <w:szCs w:val="24"/>
        </w:rPr>
        <w:t>4 lentelė.</w:t>
      </w:r>
      <w:r>
        <w:rPr>
          <w:rFonts w:ascii="Times New Roman" w:hAnsi="Times New Roman"/>
          <w:b/>
          <w:bCs/>
          <w:sz w:val="24"/>
          <w:szCs w:val="24"/>
        </w:rPr>
        <w:t xml:space="preserve"> </w:t>
      </w:r>
      <w:r>
        <w:rPr>
          <w:rFonts w:ascii="Times New Roman" w:hAnsi="Times New Roman"/>
          <w:sz w:val="24"/>
          <w:szCs w:val="24"/>
        </w:rPr>
        <w:t>Savivaldybės gyventojų</w:t>
      </w:r>
      <w:r w:rsidRPr="002E0E12">
        <w:rPr>
          <w:rFonts w:ascii="Times New Roman" w:hAnsi="Times New Roman"/>
          <w:sz w:val="24"/>
          <w:szCs w:val="24"/>
        </w:rPr>
        <w:t>, gaunančių senatvės pensiją</w:t>
      </w:r>
      <w:r>
        <w:rPr>
          <w:rFonts w:ascii="Times New Roman" w:hAnsi="Times New Roman"/>
          <w:sz w:val="24"/>
          <w:szCs w:val="24"/>
        </w:rPr>
        <w:t>,</w:t>
      </w:r>
      <w:r w:rsidRPr="002E0E12">
        <w:rPr>
          <w:rFonts w:ascii="Times New Roman" w:hAnsi="Times New Roman"/>
          <w:sz w:val="24"/>
          <w:szCs w:val="24"/>
        </w:rPr>
        <w:t xml:space="preserve"> skaičius ir sudėtis</w:t>
      </w:r>
      <w:r>
        <w:rPr>
          <w:rFonts w:ascii="Times New Roman" w:hAnsi="Times New Roman"/>
          <w:sz w:val="24"/>
          <w:szCs w:val="24"/>
        </w:rPr>
        <w:t>, vidutinis pensijos dydis</w:t>
      </w:r>
      <w:r w:rsidRPr="002E0E12">
        <w:rPr>
          <w:rFonts w:ascii="Times New Roman" w:hAnsi="Times New Roman"/>
          <w:sz w:val="24"/>
          <w:szCs w:val="24"/>
        </w:rPr>
        <w:t>.</w:t>
      </w:r>
    </w:p>
    <w:tbl>
      <w:tblPr>
        <w:tblStyle w:val="Lentelstinklelis"/>
        <w:tblW w:w="8505" w:type="dxa"/>
        <w:tblInd w:w="846" w:type="dxa"/>
        <w:tblLook w:val="04A0" w:firstRow="1" w:lastRow="0" w:firstColumn="1" w:lastColumn="0" w:noHBand="0" w:noVBand="1"/>
      </w:tblPr>
      <w:tblGrid>
        <w:gridCol w:w="992"/>
        <w:gridCol w:w="1029"/>
        <w:gridCol w:w="1097"/>
        <w:gridCol w:w="993"/>
        <w:gridCol w:w="1006"/>
        <w:gridCol w:w="1128"/>
        <w:gridCol w:w="1001"/>
        <w:gridCol w:w="1259"/>
      </w:tblGrid>
      <w:tr w:rsidR="002A6851" w:rsidRPr="0043266D" w14:paraId="0AB6F2D0" w14:textId="77777777" w:rsidTr="00722927">
        <w:trPr>
          <w:trHeight w:val="248"/>
        </w:trPr>
        <w:tc>
          <w:tcPr>
            <w:tcW w:w="2021" w:type="dxa"/>
            <w:gridSpan w:val="2"/>
          </w:tcPr>
          <w:p w14:paraId="2B9D5DC4" w14:textId="77777777" w:rsidR="002A6851" w:rsidRPr="0043266D" w:rsidRDefault="002A6851" w:rsidP="000B6CA5">
            <w:pPr>
              <w:jc w:val="center"/>
              <w:rPr>
                <w:rFonts w:ascii="Times New Roman" w:hAnsi="Times New Roman"/>
                <w:b/>
                <w:bCs/>
              </w:rPr>
            </w:pPr>
          </w:p>
        </w:tc>
        <w:tc>
          <w:tcPr>
            <w:tcW w:w="3096" w:type="dxa"/>
            <w:gridSpan w:val="3"/>
          </w:tcPr>
          <w:p w14:paraId="17081DE1" w14:textId="77777777" w:rsidR="007F7E05" w:rsidRDefault="002A6851" w:rsidP="000B6CA5">
            <w:pPr>
              <w:jc w:val="center"/>
              <w:rPr>
                <w:rFonts w:ascii="Times New Roman" w:hAnsi="Times New Roman"/>
                <w:b/>
                <w:bCs/>
              </w:rPr>
            </w:pPr>
            <w:r>
              <w:rPr>
                <w:rFonts w:ascii="Times New Roman" w:hAnsi="Times New Roman"/>
                <w:b/>
                <w:bCs/>
              </w:rPr>
              <w:t>Gyventojų s</w:t>
            </w:r>
            <w:r w:rsidRPr="0043266D">
              <w:rPr>
                <w:rFonts w:ascii="Times New Roman" w:hAnsi="Times New Roman"/>
                <w:b/>
                <w:bCs/>
              </w:rPr>
              <w:t>kaičius</w:t>
            </w:r>
            <w:r w:rsidR="007F7E05">
              <w:rPr>
                <w:rFonts w:ascii="Times New Roman" w:hAnsi="Times New Roman"/>
                <w:b/>
                <w:bCs/>
              </w:rPr>
              <w:t xml:space="preserve"> </w:t>
            </w:r>
          </w:p>
          <w:p w14:paraId="4F22E92A" w14:textId="1C44D0BA" w:rsidR="002A6851" w:rsidRPr="0043266D" w:rsidRDefault="007F7E05" w:rsidP="000B6CA5">
            <w:pPr>
              <w:jc w:val="center"/>
              <w:rPr>
                <w:rFonts w:ascii="Times New Roman" w:hAnsi="Times New Roman"/>
                <w:b/>
                <w:bCs/>
              </w:rPr>
            </w:pPr>
            <w:r w:rsidRPr="007F7E05">
              <w:rPr>
                <w:rFonts w:ascii="Times New Roman" w:hAnsi="Times New Roman"/>
              </w:rPr>
              <w:t>(metų pabaigoje)</w:t>
            </w:r>
          </w:p>
        </w:tc>
        <w:tc>
          <w:tcPr>
            <w:tcW w:w="3388" w:type="dxa"/>
            <w:gridSpan w:val="3"/>
            <w:vAlign w:val="center"/>
          </w:tcPr>
          <w:p w14:paraId="0957DC9C" w14:textId="77777777" w:rsidR="002A6851" w:rsidRPr="0043266D" w:rsidRDefault="002A6851" w:rsidP="007F7E05">
            <w:pPr>
              <w:jc w:val="center"/>
              <w:rPr>
                <w:rFonts w:ascii="Times New Roman" w:hAnsi="Times New Roman"/>
                <w:b/>
                <w:bCs/>
              </w:rPr>
            </w:pPr>
            <w:r w:rsidRPr="0043266D">
              <w:rPr>
                <w:rFonts w:ascii="Times New Roman" w:hAnsi="Times New Roman"/>
                <w:b/>
                <w:bCs/>
              </w:rPr>
              <w:t>Vidutin</w:t>
            </w:r>
            <w:r>
              <w:rPr>
                <w:rFonts w:ascii="Times New Roman" w:hAnsi="Times New Roman"/>
                <w:b/>
                <w:bCs/>
              </w:rPr>
              <w:t xml:space="preserve">is </w:t>
            </w:r>
            <w:r w:rsidRPr="0043266D">
              <w:rPr>
                <w:rFonts w:ascii="Times New Roman" w:hAnsi="Times New Roman"/>
                <w:b/>
                <w:bCs/>
              </w:rPr>
              <w:t>pensijos dydis</w:t>
            </w:r>
            <w:r>
              <w:rPr>
                <w:rFonts w:ascii="Times New Roman" w:hAnsi="Times New Roman"/>
                <w:b/>
                <w:bCs/>
              </w:rPr>
              <w:t>, Eur</w:t>
            </w:r>
          </w:p>
        </w:tc>
      </w:tr>
      <w:tr w:rsidR="002A6851" w:rsidRPr="0043266D" w14:paraId="49E0244F" w14:textId="77777777" w:rsidTr="00722927">
        <w:trPr>
          <w:trHeight w:val="248"/>
        </w:trPr>
        <w:tc>
          <w:tcPr>
            <w:tcW w:w="2021" w:type="dxa"/>
            <w:gridSpan w:val="2"/>
          </w:tcPr>
          <w:p w14:paraId="278DDA80" w14:textId="77777777" w:rsidR="002A6851" w:rsidRPr="0043266D" w:rsidRDefault="002A6851" w:rsidP="000B6CA5">
            <w:pPr>
              <w:jc w:val="center"/>
              <w:rPr>
                <w:rFonts w:ascii="Times New Roman" w:hAnsi="Times New Roman"/>
                <w:b/>
                <w:bCs/>
              </w:rPr>
            </w:pPr>
            <w:r>
              <w:rPr>
                <w:rFonts w:ascii="Times New Roman" w:hAnsi="Times New Roman"/>
                <w:b/>
                <w:bCs/>
              </w:rPr>
              <w:t>Metai</w:t>
            </w:r>
          </w:p>
        </w:tc>
        <w:tc>
          <w:tcPr>
            <w:tcW w:w="1097" w:type="dxa"/>
          </w:tcPr>
          <w:p w14:paraId="0804182D" w14:textId="77777777" w:rsidR="002A6851" w:rsidRDefault="002A6851" w:rsidP="000B6CA5">
            <w:pPr>
              <w:jc w:val="center"/>
              <w:rPr>
                <w:rFonts w:ascii="Times New Roman" w:hAnsi="Times New Roman"/>
                <w:b/>
                <w:bCs/>
              </w:rPr>
            </w:pPr>
            <w:r>
              <w:rPr>
                <w:rFonts w:ascii="Times New Roman" w:hAnsi="Times New Roman"/>
                <w:b/>
                <w:bCs/>
              </w:rPr>
              <w:t>2019</w:t>
            </w:r>
          </w:p>
        </w:tc>
        <w:tc>
          <w:tcPr>
            <w:tcW w:w="993" w:type="dxa"/>
          </w:tcPr>
          <w:p w14:paraId="20202841" w14:textId="77777777" w:rsidR="002A6851" w:rsidRDefault="002A6851" w:rsidP="000B6CA5">
            <w:pPr>
              <w:jc w:val="center"/>
              <w:rPr>
                <w:rFonts w:ascii="Times New Roman" w:hAnsi="Times New Roman"/>
                <w:b/>
                <w:bCs/>
              </w:rPr>
            </w:pPr>
            <w:r>
              <w:rPr>
                <w:rFonts w:ascii="Times New Roman" w:hAnsi="Times New Roman"/>
                <w:b/>
                <w:bCs/>
              </w:rPr>
              <w:t>2020</w:t>
            </w:r>
          </w:p>
        </w:tc>
        <w:tc>
          <w:tcPr>
            <w:tcW w:w="1006" w:type="dxa"/>
          </w:tcPr>
          <w:p w14:paraId="0CB4F80B" w14:textId="77777777" w:rsidR="002A6851" w:rsidRDefault="002A6851" w:rsidP="000B6CA5">
            <w:pPr>
              <w:jc w:val="center"/>
              <w:rPr>
                <w:rFonts w:ascii="Times New Roman" w:hAnsi="Times New Roman"/>
                <w:b/>
                <w:bCs/>
              </w:rPr>
            </w:pPr>
            <w:r>
              <w:rPr>
                <w:rFonts w:ascii="Times New Roman" w:hAnsi="Times New Roman"/>
                <w:b/>
                <w:bCs/>
              </w:rPr>
              <w:t>2021</w:t>
            </w:r>
          </w:p>
        </w:tc>
        <w:tc>
          <w:tcPr>
            <w:tcW w:w="1128" w:type="dxa"/>
          </w:tcPr>
          <w:p w14:paraId="159C7AD7" w14:textId="77777777" w:rsidR="002A6851" w:rsidRPr="0043266D" w:rsidRDefault="002A6851" w:rsidP="000B6CA5">
            <w:pPr>
              <w:jc w:val="center"/>
              <w:rPr>
                <w:rFonts w:ascii="Times New Roman" w:hAnsi="Times New Roman"/>
                <w:b/>
                <w:bCs/>
              </w:rPr>
            </w:pPr>
            <w:r>
              <w:rPr>
                <w:rFonts w:ascii="Times New Roman" w:hAnsi="Times New Roman"/>
                <w:b/>
                <w:bCs/>
              </w:rPr>
              <w:t>2019</w:t>
            </w:r>
          </w:p>
        </w:tc>
        <w:tc>
          <w:tcPr>
            <w:tcW w:w="1001" w:type="dxa"/>
          </w:tcPr>
          <w:p w14:paraId="2F215077" w14:textId="77777777" w:rsidR="002A6851" w:rsidRDefault="002A6851" w:rsidP="000B6CA5">
            <w:pPr>
              <w:jc w:val="center"/>
              <w:rPr>
                <w:rFonts w:ascii="Times New Roman" w:hAnsi="Times New Roman"/>
                <w:b/>
                <w:bCs/>
              </w:rPr>
            </w:pPr>
            <w:r>
              <w:rPr>
                <w:rFonts w:ascii="Times New Roman" w:hAnsi="Times New Roman"/>
                <w:b/>
                <w:bCs/>
              </w:rPr>
              <w:t>2020</w:t>
            </w:r>
          </w:p>
        </w:tc>
        <w:tc>
          <w:tcPr>
            <w:tcW w:w="1259" w:type="dxa"/>
          </w:tcPr>
          <w:p w14:paraId="2C18AE36" w14:textId="77777777" w:rsidR="002A6851" w:rsidRPr="0043266D" w:rsidRDefault="002A6851" w:rsidP="000B6CA5">
            <w:pPr>
              <w:jc w:val="center"/>
              <w:rPr>
                <w:rFonts w:ascii="Times New Roman" w:hAnsi="Times New Roman"/>
                <w:b/>
                <w:bCs/>
              </w:rPr>
            </w:pPr>
            <w:r>
              <w:rPr>
                <w:rFonts w:ascii="Times New Roman" w:hAnsi="Times New Roman"/>
                <w:b/>
                <w:bCs/>
              </w:rPr>
              <w:t>2021</w:t>
            </w:r>
          </w:p>
        </w:tc>
      </w:tr>
      <w:tr w:rsidR="002A6851" w:rsidRPr="0043266D" w14:paraId="5D830AA6" w14:textId="77777777" w:rsidTr="00722927">
        <w:trPr>
          <w:trHeight w:val="248"/>
        </w:trPr>
        <w:tc>
          <w:tcPr>
            <w:tcW w:w="992" w:type="dxa"/>
            <w:vMerge w:val="restart"/>
            <w:vAlign w:val="center"/>
          </w:tcPr>
          <w:p w14:paraId="36DDCA9C" w14:textId="77777777" w:rsidR="002A6851" w:rsidRPr="00DB6B0C" w:rsidRDefault="002A6851" w:rsidP="000B6CA5">
            <w:pPr>
              <w:tabs>
                <w:tab w:val="center" w:pos="813"/>
              </w:tabs>
              <w:jc w:val="center"/>
              <w:rPr>
                <w:rFonts w:ascii="Times New Roman" w:hAnsi="Times New Roman"/>
                <w:b/>
                <w:bCs/>
              </w:rPr>
            </w:pPr>
            <w:r w:rsidRPr="00DB6B0C">
              <w:rPr>
                <w:rFonts w:ascii="Times New Roman" w:hAnsi="Times New Roman"/>
                <w:b/>
                <w:bCs/>
              </w:rPr>
              <w:t>Lytis</w:t>
            </w:r>
          </w:p>
        </w:tc>
        <w:tc>
          <w:tcPr>
            <w:tcW w:w="1029" w:type="dxa"/>
          </w:tcPr>
          <w:p w14:paraId="75B28954" w14:textId="77777777" w:rsidR="002A6851" w:rsidRPr="0043266D" w:rsidRDefault="002A6851" w:rsidP="000B6CA5">
            <w:pPr>
              <w:tabs>
                <w:tab w:val="center" w:pos="813"/>
              </w:tabs>
              <w:rPr>
                <w:rFonts w:ascii="Times New Roman" w:hAnsi="Times New Roman"/>
              </w:rPr>
            </w:pPr>
            <w:r w:rsidRPr="0043266D">
              <w:rPr>
                <w:rFonts w:ascii="Times New Roman" w:hAnsi="Times New Roman"/>
              </w:rPr>
              <w:t>Moterys</w:t>
            </w:r>
          </w:p>
        </w:tc>
        <w:tc>
          <w:tcPr>
            <w:tcW w:w="1097" w:type="dxa"/>
          </w:tcPr>
          <w:p w14:paraId="5D4B405E" w14:textId="77777777" w:rsidR="002A6851" w:rsidRPr="0043266D" w:rsidRDefault="002A6851" w:rsidP="000B6CA5">
            <w:pPr>
              <w:jc w:val="center"/>
              <w:rPr>
                <w:rFonts w:ascii="Times New Roman" w:hAnsi="Times New Roman"/>
              </w:rPr>
            </w:pPr>
            <w:r>
              <w:rPr>
                <w:rFonts w:ascii="Times New Roman" w:hAnsi="Times New Roman"/>
              </w:rPr>
              <w:t>735</w:t>
            </w:r>
          </w:p>
        </w:tc>
        <w:tc>
          <w:tcPr>
            <w:tcW w:w="993" w:type="dxa"/>
          </w:tcPr>
          <w:p w14:paraId="2AF142DF" w14:textId="77777777" w:rsidR="002A6851" w:rsidRPr="0043266D" w:rsidRDefault="002A6851" w:rsidP="000B6CA5">
            <w:pPr>
              <w:jc w:val="center"/>
              <w:rPr>
                <w:rFonts w:ascii="Times New Roman" w:hAnsi="Times New Roman"/>
              </w:rPr>
            </w:pPr>
            <w:r>
              <w:rPr>
                <w:rFonts w:ascii="Times New Roman" w:hAnsi="Times New Roman"/>
              </w:rPr>
              <w:t>732</w:t>
            </w:r>
          </w:p>
        </w:tc>
        <w:tc>
          <w:tcPr>
            <w:tcW w:w="1006" w:type="dxa"/>
          </w:tcPr>
          <w:p w14:paraId="049F2DFF" w14:textId="7417EF6A" w:rsidR="002A6851" w:rsidRPr="0043266D" w:rsidRDefault="002A6851" w:rsidP="000B6CA5">
            <w:pPr>
              <w:jc w:val="center"/>
              <w:rPr>
                <w:rFonts w:ascii="Times New Roman" w:hAnsi="Times New Roman"/>
              </w:rPr>
            </w:pPr>
            <w:r w:rsidRPr="0043266D">
              <w:rPr>
                <w:rFonts w:ascii="Times New Roman" w:hAnsi="Times New Roman"/>
              </w:rPr>
              <w:t>73</w:t>
            </w:r>
            <w:r w:rsidR="002E1F85">
              <w:rPr>
                <w:rFonts w:ascii="Times New Roman" w:hAnsi="Times New Roman"/>
              </w:rPr>
              <w:t>6</w:t>
            </w:r>
          </w:p>
        </w:tc>
        <w:tc>
          <w:tcPr>
            <w:tcW w:w="1128" w:type="dxa"/>
          </w:tcPr>
          <w:p w14:paraId="69B43FF7" w14:textId="77777777" w:rsidR="002A6851" w:rsidRPr="0043266D" w:rsidRDefault="002A6851" w:rsidP="000B6CA5">
            <w:pPr>
              <w:jc w:val="center"/>
              <w:rPr>
                <w:rFonts w:ascii="Times New Roman" w:hAnsi="Times New Roman"/>
              </w:rPr>
            </w:pPr>
            <w:r>
              <w:rPr>
                <w:rFonts w:ascii="Times New Roman" w:hAnsi="Times New Roman"/>
              </w:rPr>
              <w:t>326.35</w:t>
            </w:r>
          </w:p>
        </w:tc>
        <w:tc>
          <w:tcPr>
            <w:tcW w:w="1001" w:type="dxa"/>
          </w:tcPr>
          <w:p w14:paraId="4306C6A4" w14:textId="77777777" w:rsidR="002A6851" w:rsidRPr="0043266D" w:rsidRDefault="002A6851" w:rsidP="000B6CA5">
            <w:pPr>
              <w:jc w:val="center"/>
              <w:rPr>
                <w:rFonts w:ascii="Times New Roman" w:hAnsi="Times New Roman"/>
              </w:rPr>
            </w:pPr>
            <w:r>
              <w:rPr>
                <w:rFonts w:ascii="Times New Roman" w:hAnsi="Times New Roman"/>
              </w:rPr>
              <w:t>360,46</w:t>
            </w:r>
          </w:p>
        </w:tc>
        <w:tc>
          <w:tcPr>
            <w:tcW w:w="1259" w:type="dxa"/>
          </w:tcPr>
          <w:p w14:paraId="75FF483C" w14:textId="439723FF" w:rsidR="002A6851" w:rsidRPr="0043266D" w:rsidRDefault="002A6851" w:rsidP="000B6CA5">
            <w:pPr>
              <w:jc w:val="center"/>
              <w:rPr>
                <w:rFonts w:ascii="Times New Roman" w:hAnsi="Times New Roman"/>
              </w:rPr>
            </w:pPr>
            <w:r w:rsidRPr="0043266D">
              <w:rPr>
                <w:rFonts w:ascii="Times New Roman" w:hAnsi="Times New Roman"/>
              </w:rPr>
              <w:t>39</w:t>
            </w:r>
            <w:r w:rsidR="002E1F85">
              <w:rPr>
                <w:rFonts w:ascii="Times New Roman" w:hAnsi="Times New Roman"/>
              </w:rPr>
              <w:t>9</w:t>
            </w:r>
            <w:r w:rsidRPr="0043266D">
              <w:rPr>
                <w:rFonts w:ascii="Times New Roman" w:hAnsi="Times New Roman"/>
              </w:rPr>
              <w:t>,</w:t>
            </w:r>
            <w:r w:rsidR="002E1F85">
              <w:rPr>
                <w:rFonts w:ascii="Times New Roman" w:hAnsi="Times New Roman"/>
              </w:rPr>
              <w:t>46</w:t>
            </w:r>
          </w:p>
        </w:tc>
      </w:tr>
      <w:tr w:rsidR="002A6851" w:rsidRPr="0043266D" w14:paraId="680F24BF" w14:textId="77777777" w:rsidTr="00722927">
        <w:trPr>
          <w:trHeight w:val="277"/>
        </w:trPr>
        <w:tc>
          <w:tcPr>
            <w:tcW w:w="992" w:type="dxa"/>
            <w:vMerge/>
          </w:tcPr>
          <w:p w14:paraId="073C6F08" w14:textId="77777777" w:rsidR="002A6851" w:rsidRPr="0043266D" w:rsidRDefault="002A6851" w:rsidP="000B6CA5">
            <w:pPr>
              <w:jc w:val="center"/>
              <w:rPr>
                <w:rFonts w:ascii="Times New Roman" w:hAnsi="Times New Roman"/>
              </w:rPr>
            </w:pPr>
          </w:p>
        </w:tc>
        <w:tc>
          <w:tcPr>
            <w:tcW w:w="1029" w:type="dxa"/>
          </w:tcPr>
          <w:p w14:paraId="347C2886" w14:textId="77777777" w:rsidR="002A6851" w:rsidRPr="0043266D" w:rsidRDefault="002A6851" w:rsidP="000B6CA5">
            <w:pPr>
              <w:rPr>
                <w:rFonts w:ascii="Times New Roman" w:hAnsi="Times New Roman"/>
              </w:rPr>
            </w:pPr>
            <w:r w:rsidRPr="0043266D">
              <w:rPr>
                <w:rFonts w:ascii="Times New Roman" w:hAnsi="Times New Roman"/>
              </w:rPr>
              <w:t>Vyrai</w:t>
            </w:r>
          </w:p>
        </w:tc>
        <w:tc>
          <w:tcPr>
            <w:tcW w:w="1097" w:type="dxa"/>
          </w:tcPr>
          <w:p w14:paraId="1A2B7360" w14:textId="77777777" w:rsidR="002A6851" w:rsidRPr="0043266D" w:rsidRDefault="002A6851" w:rsidP="000B6CA5">
            <w:pPr>
              <w:jc w:val="center"/>
              <w:rPr>
                <w:rFonts w:ascii="Times New Roman" w:hAnsi="Times New Roman"/>
              </w:rPr>
            </w:pPr>
            <w:r>
              <w:rPr>
                <w:rFonts w:ascii="Times New Roman" w:hAnsi="Times New Roman"/>
              </w:rPr>
              <w:t>358</w:t>
            </w:r>
          </w:p>
        </w:tc>
        <w:tc>
          <w:tcPr>
            <w:tcW w:w="993" w:type="dxa"/>
          </w:tcPr>
          <w:p w14:paraId="0FF5E36C" w14:textId="77777777" w:rsidR="002A6851" w:rsidRPr="0043266D" w:rsidRDefault="002A6851" w:rsidP="000B6CA5">
            <w:pPr>
              <w:jc w:val="center"/>
              <w:rPr>
                <w:rFonts w:ascii="Times New Roman" w:hAnsi="Times New Roman"/>
              </w:rPr>
            </w:pPr>
            <w:r>
              <w:rPr>
                <w:rFonts w:ascii="Times New Roman" w:hAnsi="Times New Roman"/>
              </w:rPr>
              <w:t>363</w:t>
            </w:r>
          </w:p>
        </w:tc>
        <w:tc>
          <w:tcPr>
            <w:tcW w:w="1006" w:type="dxa"/>
          </w:tcPr>
          <w:p w14:paraId="67226CE4" w14:textId="6078A3FC" w:rsidR="002A6851" w:rsidRPr="0043266D" w:rsidRDefault="002A6851" w:rsidP="000B6CA5">
            <w:pPr>
              <w:jc w:val="center"/>
              <w:rPr>
                <w:rFonts w:ascii="Times New Roman" w:hAnsi="Times New Roman"/>
              </w:rPr>
            </w:pPr>
            <w:r w:rsidRPr="0043266D">
              <w:rPr>
                <w:rFonts w:ascii="Times New Roman" w:hAnsi="Times New Roman"/>
              </w:rPr>
              <w:t>36</w:t>
            </w:r>
            <w:r w:rsidR="002E1F85">
              <w:rPr>
                <w:rFonts w:ascii="Times New Roman" w:hAnsi="Times New Roman"/>
              </w:rPr>
              <w:t>2</w:t>
            </w:r>
          </w:p>
        </w:tc>
        <w:tc>
          <w:tcPr>
            <w:tcW w:w="1128" w:type="dxa"/>
          </w:tcPr>
          <w:p w14:paraId="2EB84BAF" w14:textId="77777777" w:rsidR="002A6851" w:rsidRPr="0043266D" w:rsidRDefault="002A6851" w:rsidP="000B6CA5">
            <w:pPr>
              <w:jc w:val="center"/>
              <w:rPr>
                <w:rFonts w:ascii="Times New Roman" w:hAnsi="Times New Roman"/>
              </w:rPr>
            </w:pPr>
            <w:r>
              <w:rPr>
                <w:rFonts w:ascii="Times New Roman" w:hAnsi="Times New Roman"/>
              </w:rPr>
              <w:t>383,31</w:t>
            </w:r>
          </w:p>
        </w:tc>
        <w:tc>
          <w:tcPr>
            <w:tcW w:w="1001" w:type="dxa"/>
          </w:tcPr>
          <w:p w14:paraId="6F3C3EC8" w14:textId="77777777" w:rsidR="002A6851" w:rsidRPr="0043266D" w:rsidRDefault="002A6851" w:rsidP="000B6CA5">
            <w:pPr>
              <w:jc w:val="center"/>
              <w:rPr>
                <w:rFonts w:ascii="Times New Roman" w:hAnsi="Times New Roman"/>
              </w:rPr>
            </w:pPr>
            <w:r>
              <w:rPr>
                <w:rFonts w:ascii="Times New Roman" w:hAnsi="Times New Roman"/>
              </w:rPr>
              <w:t>417,41</w:t>
            </w:r>
          </w:p>
        </w:tc>
        <w:tc>
          <w:tcPr>
            <w:tcW w:w="1259" w:type="dxa"/>
          </w:tcPr>
          <w:p w14:paraId="7541600F" w14:textId="72921C75" w:rsidR="002A6851" w:rsidRPr="0043266D" w:rsidRDefault="002A6851" w:rsidP="000B6CA5">
            <w:pPr>
              <w:jc w:val="center"/>
              <w:rPr>
                <w:rFonts w:ascii="Times New Roman" w:hAnsi="Times New Roman"/>
              </w:rPr>
            </w:pPr>
            <w:r w:rsidRPr="0043266D">
              <w:rPr>
                <w:rFonts w:ascii="Times New Roman" w:hAnsi="Times New Roman"/>
              </w:rPr>
              <w:t>45</w:t>
            </w:r>
            <w:r w:rsidR="002E1F85">
              <w:rPr>
                <w:rFonts w:ascii="Times New Roman" w:hAnsi="Times New Roman"/>
              </w:rPr>
              <w:t>7</w:t>
            </w:r>
            <w:r w:rsidRPr="0043266D">
              <w:rPr>
                <w:rFonts w:ascii="Times New Roman" w:hAnsi="Times New Roman"/>
              </w:rPr>
              <w:t>,</w:t>
            </w:r>
            <w:r w:rsidR="002E1F85">
              <w:rPr>
                <w:rFonts w:ascii="Times New Roman" w:hAnsi="Times New Roman"/>
              </w:rPr>
              <w:t>87</w:t>
            </w:r>
          </w:p>
        </w:tc>
      </w:tr>
      <w:tr w:rsidR="002A6851" w:rsidRPr="0043266D" w14:paraId="20140B5F" w14:textId="77777777" w:rsidTr="00722927">
        <w:trPr>
          <w:trHeight w:val="248"/>
        </w:trPr>
        <w:tc>
          <w:tcPr>
            <w:tcW w:w="2021" w:type="dxa"/>
            <w:gridSpan w:val="2"/>
            <w:shd w:val="clear" w:color="auto" w:fill="FFFFFF" w:themeFill="background1"/>
          </w:tcPr>
          <w:p w14:paraId="2801929F" w14:textId="77777777" w:rsidR="002A6851" w:rsidRPr="00D176E9" w:rsidRDefault="002A6851" w:rsidP="000B6CA5">
            <w:pPr>
              <w:jc w:val="center"/>
              <w:rPr>
                <w:rFonts w:ascii="Times New Roman" w:hAnsi="Times New Roman"/>
                <w:b/>
                <w:bCs/>
              </w:rPr>
            </w:pPr>
            <w:r w:rsidRPr="00D176E9">
              <w:rPr>
                <w:rFonts w:ascii="Times New Roman" w:hAnsi="Times New Roman"/>
                <w:b/>
                <w:bCs/>
              </w:rPr>
              <w:t>Iš viso</w:t>
            </w:r>
          </w:p>
        </w:tc>
        <w:tc>
          <w:tcPr>
            <w:tcW w:w="1097" w:type="dxa"/>
            <w:shd w:val="clear" w:color="auto" w:fill="FFFFFF" w:themeFill="background1"/>
          </w:tcPr>
          <w:p w14:paraId="5F62B26E" w14:textId="77777777" w:rsidR="002A6851" w:rsidRPr="00D176E9" w:rsidRDefault="002A6851" w:rsidP="000B6CA5">
            <w:pPr>
              <w:jc w:val="center"/>
              <w:rPr>
                <w:rFonts w:ascii="Times New Roman" w:hAnsi="Times New Roman"/>
                <w:b/>
                <w:bCs/>
              </w:rPr>
            </w:pPr>
            <w:r>
              <w:rPr>
                <w:rFonts w:ascii="Times New Roman" w:hAnsi="Times New Roman"/>
                <w:b/>
                <w:bCs/>
              </w:rPr>
              <w:t>1093</w:t>
            </w:r>
          </w:p>
        </w:tc>
        <w:tc>
          <w:tcPr>
            <w:tcW w:w="993" w:type="dxa"/>
            <w:shd w:val="clear" w:color="auto" w:fill="FFFFFF" w:themeFill="background1"/>
          </w:tcPr>
          <w:p w14:paraId="6864098A" w14:textId="77777777" w:rsidR="002A6851" w:rsidRPr="00D176E9" w:rsidRDefault="002A6851" w:rsidP="000B6CA5">
            <w:pPr>
              <w:jc w:val="center"/>
              <w:rPr>
                <w:rFonts w:ascii="Times New Roman" w:hAnsi="Times New Roman"/>
                <w:b/>
                <w:bCs/>
              </w:rPr>
            </w:pPr>
            <w:r>
              <w:rPr>
                <w:rFonts w:ascii="Times New Roman" w:hAnsi="Times New Roman"/>
                <w:b/>
                <w:bCs/>
              </w:rPr>
              <w:t>1095</w:t>
            </w:r>
          </w:p>
        </w:tc>
        <w:tc>
          <w:tcPr>
            <w:tcW w:w="1006" w:type="dxa"/>
            <w:shd w:val="clear" w:color="auto" w:fill="FFFFFF" w:themeFill="background1"/>
          </w:tcPr>
          <w:p w14:paraId="60CEDC55" w14:textId="0EA4D892" w:rsidR="002A6851" w:rsidRPr="00D176E9" w:rsidRDefault="002A6851" w:rsidP="000B6CA5">
            <w:pPr>
              <w:jc w:val="center"/>
              <w:rPr>
                <w:rFonts w:ascii="Times New Roman" w:hAnsi="Times New Roman"/>
                <w:b/>
                <w:bCs/>
              </w:rPr>
            </w:pPr>
            <w:r w:rsidRPr="00D176E9">
              <w:rPr>
                <w:rFonts w:ascii="Times New Roman" w:hAnsi="Times New Roman"/>
                <w:b/>
                <w:bCs/>
              </w:rPr>
              <w:t>1</w:t>
            </w:r>
            <w:r w:rsidR="002E1F85">
              <w:rPr>
                <w:rFonts w:ascii="Times New Roman" w:hAnsi="Times New Roman"/>
                <w:b/>
                <w:bCs/>
              </w:rPr>
              <w:t>098</w:t>
            </w:r>
          </w:p>
        </w:tc>
        <w:tc>
          <w:tcPr>
            <w:tcW w:w="1128" w:type="dxa"/>
            <w:shd w:val="clear" w:color="auto" w:fill="FFFFFF" w:themeFill="background1"/>
          </w:tcPr>
          <w:p w14:paraId="7AE7839D" w14:textId="77777777" w:rsidR="002A6851" w:rsidRPr="00D176E9" w:rsidRDefault="002A6851" w:rsidP="000B6CA5">
            <w:pPr>
              <w:jc w:val="center"/>
              <w:rPr>
                <w:rFonts w:ascii="Times New Roman" w:hAnsi="Times New Roman"/>
                <w:b/>
                <w:bCs/>
              </w:rPr>
            </w:pPr>
            <w:r>
              <w:rPr>
                <w:rFonts w:ascii="Times New Roman" w:hAnsi="Times New Roman"/>
                <w:b/>
                <w:bCs/>
              </w:rPr>
              <w:t>345,01</w:t>
            </w:r>
          </w:p>
        </w:tc>
        <w:tc>
          <w:tcPr>
            <w:tcW w:w="1001" w:type="dxa"/>
            <w:shd w:val="clear" w:color="auto" w:fill="FFFFFF" w:themeFill="background1"/>
          </w:tcPr>
          <w:p w14:paraId="1EB11CF7" w14:textId="77777777" w:rsidR="002A6851" w:rsidRPr="00D176E9" w:rsidRDefault="002A6851" w:rsidP="000B6CA5">
            <w:pPr>
              <w:jc w:val="center"/>
              <w:rPr>
                <w:rFonts w:ascii="Times New Roman" w:hAnsi="Times New Roman"/>
                <w:b/>
                <w:bCs/>
              </w:rPr>
            </w:pPr>
            <w:r>
              <w:rPr>
                <w:rFonts w:ascii="Times New Roman" w:hAnsi="Times New Roman"/>
                <w:b/>
                <w:bCs/>
              </w:rPr>
              <w:t>379,46</w:t>
            </w:r>
          </w:p>
        </w:tc>
        <w:tc>
          <w:tcPr>
            <w:tcW w:w="1259" w:type="dxa"/>
            <w:shd w:val="clear" w:color="auto" w:fill="FFFFFF" w:themeFill="background1"/>
          </w:tcPr>
          <w:p w14:paraId="0BB0FE2F" w14:textId="69CACEAE" w:rsidR="002A6851" w:rsidRPr="00D176E9" w:rsidRDefault="002A6851" w:rsidP="000B6CA5">
            <w:pPr>
              <w:jc w:val="center"/>
              <w:rPr>
                <w:rFonts w:ascii="Times New Roman" w:hAnsi="Times New Roman"/>
                <w:b/>
                <w:bCs/>
              </w:rPr>
            </w:pPr>
            <w:r w:rsidRPr="00D176E9">
              <w:rPr>
                <w:rFonts w:ascii="Times New Roman" w:hAnsi="Times New Roman"/>
                <w:b/>
                <w:bCs/>
              </w:rPr>
              <w:t>418,</w:t>
            </w:r>
            <w:r w:rsidR="000B0DC3">
              <w:rPr>
                <w:rFonts w:ascii="Times New Roman" w:hAnsi="Times New Roman"/>
                <w:b/>
                <w:bCs/>
              </w:rPr>
              <w:t>72</w:t>
            </w:r>
          </w:p>
        </w:tc>
      </w:tr>
    </w:tbl>
    <w:p w14:paraId="3C04FB20" w14:textId="77777777" w:rsidR="002A6851" w:rsidRDefault="002A6851" w:rsidP="002A6851">
      <w:pPr>
        <w:spacing w:before="120" w:line="360" w:lineRule="auto"/>
        <w:ind w:firstLine="862"/>
        <w:jc w:val="both"/>
        <w:rPr>
          <w:rFonts w:ascii="Times New Roman" w:hAnsi="Times New Roman"/>
          <w:sz w:val="24"/>
          <w:szCs w:val="24"/>
        </w:rPr>
      </w:pPr>
      <w:r w:rsidRPr="00F15032">
        <w:rPr>
          <w:rFonts w:ascii="Times New Roman" w:hAnsi="Times New Roman"/>
          <w:b/>
          <w:bCs/>
          <w:sz w:val="24"/>
          <w:szCs w:val="24"/>
        </w:rPr>
        <w:t>Šaltinis:</w:t>
      </w:r>
      <w:r w:rsidRPr="00722927">
        <w:rPr>
          <w:rFonts w:ascii="Times New Roman" w:hAnsi="Times New Roman" w:cs="Times New Roman"/>
          <w:b/>
          <w:bCs/>
          <w:sz w:val="24"/>
          <w:szCs w:val="24"/>
        </w:rPr>
        <w:t xml:space="preserve"> </w:t>
      </w:r>
      <w:hyperlink r:id="rId12" w:history="1">
        <w:r w:rsidRPr="00722927">
          <w:rPr>
            <w:rStyle w:val="Hipersaitas"/>
            <w:rFonts w:ascii="Times New Roman" w:hAnsi="Times New Roman" w:cs="Times New Roman"/>
            <w:color w:val="auto"/>
            <w:sz w:val="24"/>
            <w:szCs w:val="24"/>
          </w:rPr>
          <w:t>https://atvira.sodra.lt/lt-eur/</w:t>
        </w:r>
      </w:hyperlink>
    </w:p>
    <w:p w14:paraId="2622DCA2" w14:textId="67AE3DAF" w:rsidR="002A6851" w:rsidRPr="0043266D" w:rsidRDefault="002A6851" w:rsidP="002A6851">
      <w:pPr>
        <w:spacing w:before="120" w:line="360" w:lineRule="auto"/>
        <w:ind w:firstLine="862"/>
        <w:jc w:val="both"/>
        <w:rPr>
          <w:rFonts w:ascii="Times New Roman" w:hAnsi="Times New Roman"/>
          <w:sz w:val="24"/>
          <w:szCs w:val="24"/>
        </w:rPr>
      </w:pPr>
      <w:r>
        <w:rPr>
          <w:rFonts w:ascii="Times New Roman" w:hAnsi="Times New Roman"/>
          <w:sz w:val="24"/>
          <w:szCs w:val="24"/>
        </w:rPr>
        <w:t>Duomenys apie gyventojų</w:t>
      </w:r>
      <w:r w:rsidR="00BD154A">
        <w:rPr>
          <w:rFonts w:ascii="Times New Roman" w:hAnsi="Times New Roman"/>
          <w:sz w:val="24"/>
          <w:szCs w:val="24"/>
        </w:rPr>
        <w:t>,</w:t>
      </w:r>
      <w:r>
        <w:rPr>
          <w:rFonts w:ascii="Times New Roman" w:hAnsi="Times New Roman"/>
          <w:sz w:val="24"/>
          <w:szCs w:val="24"/>
        </w:rPr>
        <w:t xml:space="preserve"> gaunančių senatvės pensiją, sudėtį rodo </w:t>
      </w:r>
      <w:r w:rsidR="00490F5B">
        <w:rPr>
          <w:rFonts w:ascii="Times New Roman" w:hAnsi="Times New Roman"/>
          <w:sz w:val="24"/>
          <w:szCs w:val="24"/>
        </w:rPr>
        <w:t xml:space="preserve">Savivaldybėje </w:t>
      </w:r>
      <w:r>
        <w:rPr>
          <w:rFonts w:ascii="Times New Roman" w:hAnsi="Times New Roman"/>
          <w:sz w:val="24"/>
          <w:szCs w:val="24"/>
        </w:rPr>
        <w:t>dvigubai d</w:t>
      </w:r>
      <w:r w:rsidR="00490F5B">
        <w:rPr>
          <w:rFonts w:ascii="Times New Roman" w:hAnsi="Times New Roman"/>
          <w:sz w:val="24"/>
          <w:szCs w:val="24"/>
        </w:rPr>
        <w:t>i</w:t>
      </w:r>
      <w:r>
        <w:rPr>
          <w:rFonts w:ascii="Times New Roman" w:hAnsi="Times New Roman"/>
          <w:sz w:val="24"/>
          <w:szCs w:val="24"/>
        </w:rPr>
        <w:t>desnį pensinį amžių sulaukusių moterų</w:t>
      </w:r>
      <w:r w:rsidR="00BF490B">
        <w:rPr>
          <w:rFonts w:ascii="Times New Roman" w:hAnsi="Times New Roman"/>
          <w:sz w:val="24"/>
          <w:szCs w:val="24"/>
        </w:rPr>
        <w:t xml:space="preserve"> skaičių</w:t>
      </w:r>
      <w:r>
        <w:rPr>
          <w:rFonts w:ascii="Times New Roman" w:hAnsi="Times New Roman"/>
          <w:sz w:val="24"/>
          <w:szCs w:val="24"/>
        </w:rPr>
        <w:t xml:space="preserve">. </w:t>
      </w:r>
      <w:r w:rsidR="00490F5B">
        <w:rPr>
          <w:rFonts w:ascii="Times New Roman" w:hAnsi="Times New Roman"/>
          <w:sz w:val="24"/>
          <w:szCs w:val="24"/>
        </w:rPr>
        <w:t xml:space="preserve">Moterys dominuoja ir tarp </w:t>
      </w:r>
      <w:r w:rsidR="00BF490B">
        <w:rPr>
          <w:rFonts w:ascii="Times New Roman" w:hAnsi="Times New Roman"/>
          <w:sz w:val="24"/>
          <w:szCs w:val="24"/>
        </w:rPr>
        <w:t xml:space="preserve">Savivaldybės įvairių </w:t>
      </w:r>
      <w:r w:rsidR="00490F5B">
        <w:rPr>
          <w:rFonts w:ascii="Times New Roman" w:hAnsi="Times New Roman"/>
          <w:sz w:val="24"/>
          <w:szCs w:val="24"/>
        </w:rPr>
        <w:t xml:space="preserve">socialinių paslaugų gavėjų. </w:t>
      </w:r>
    </w:p>
    <w:p w14:paraId="2276FCCF" w14:textId="3CAFCCC1" w:rsidR="002A6851" w:rsidRDefault="00490F5B" w:rsidP="00BF490B">
      <w:pPr>
        <w:spacing w:line="360" w:lineRule="auto"/>
        <w:ind w:firstLine="862"/>
        <w:jc w:val="both"/>
        <w:rPr>
          <w:rFonts w:ascii="Times New Roman" w:hAnsi="Times New Roman"/>
          <w:sz w:val="24"/>
          <w:szCs w:val="24"/>
        </w:rPr>
      </w:pPr>
      <w:r>
        <w:rPr>
          <w:rFonts w:ascii="Times New Roman" w:hAnsi="Times New Roman"/>
          <w:sz w:val="24"/>
          <w:szCs w:val="24"/>
        </w:rPr>
        <w:t>Pensinio amžiaus</w:t>
      </w:r>
      <w:r w:rsidR="002A6851">
        <w:rPr>
          <w:rFonts w:ascii="Times New Roman" w:hAnsi="Times New Roman"/>
          <w:sz w:val="24"/>
          <w:szCs w:val="24"/>
        </w:rPr>
        <w:t xml:space="preserve"> asmenų grupę</w:t>
      </w:r>
      <w:r w:rsidR="002A6851" w:rsidRPr="00454867">
        <w:rPr>
          <w:rFonts w:ascii="Times New Roman" w:hAnsi="Times New Roman"/>
          <w:color w:val="FF0000"/>
          <w:sz w:val="24"/>
          <w:szCs w:val="24"/>
        </w:rPr>
        <w:t xml:space="preserve"> </w:t>
      </w:r>
      <w:r w:rsidR="002A6851" w:rsidRPr="00963977">
        <w:rPr>
          <w:rFonts w:ascii="Times New Roman" w:hAnsi="Times New Roman"/>
          <w:sz w:val="24"/>
          <w:szCs w:val="24"/>
        </w:rPr>
        <w:t>veikia pasitraukimas iš darbinės veiklos, žemas pragyvenimo lygis,</w:t>
      </w:r>
      <w:r>
        <w:rPr>
          <w:rFonts w:ascii="Times New Roman" w:hAnsi="Times New Roman"/>
          <w:sz w:val="24"/>
          <w:szCs w:val="24"/>
        </w:rPr>
        <w:t xml:space="preserve"> ypač moterų, kurių vidutinis pensijos dydis mažesnis nei vyrų. </w:t>
      </w:r>
      <w:r w:rsidR="00BF490B">
        <w:rPr>
          <w:rFonts w:ascii="Times New Roman" w:hAnsi="Times New Roman"/>
          <w:sz w:val="24"/>
          <w:szCs w:val="24"/>
        </w:rPr>
        <w:t>S</w:t>
      </w:r>
      <w:r w:rsidR="002A6851" w:rsidRPr="00963977">
        <w:rPr>
          <w:rFonts w:ascii="Times New Roman" w:hAnsi="Times New Roman"/>
          <w:sz w:val="24"/>
          <w:szCs w:val="24"/>
        </w:rPr>
        <w:t>umažėjusios galimybės savarankiškai rūpintis asmeniniu (šeimos) gyvenimu ir dalyvavimu visuomeniniame gyvenime, sveikatos problemos, negalia, našlystė, dezorientacija greitai besikeičiančioje aplinkoje</w:t>
      </w:r>
      <w:r w:rsidR="00BF490B">
        <w:rPr>
          <w:rFonts w:ascii="Times New Roman" w:hAnsi="Times New Roman"/>
          <w:sz w:val="24"/>
          <w:szCs w:val="24"/>
        </w:rPr>
        <w:t xml:space="preserve"> įtakoja </w:t>
      </w:r>
      <w:r w:rsidR="00BF490B" w:rsidRPr="00BF490B">
        <w:rPr>
          <w:rFonts w:ascii="Times New Roman" w:hAnsi="Times New Roman"/>
          <w:sz w:val="24"/>
          <w:szCs w:val="24"/>
        </w:rPr>
        <w:t>socialinių paslaugų poreikį.</w:t>
      </w:r>
      <w:r w:rsidR="00BF490B">
        <w:rPr>
          <w:rFonts w:ascii="Times New Roman" w:hAnsi="Times New Roman"/>
          <w:sz w:val="24"/>
          <w:szCs w:val="24"/>
        </w:rPr>
        <w:t xml:space="preserve"> </w:t>
      </w:r>
      <w:r w:rsidR="002A6851" w:rsidRPr="00963977">
        <w:rPr>
          <w:rFonts w:ascii="Times New Roman" w:hAnsi="Times New Roman"/>
          <w:sz w:val="24"/>
          <w:szCs w:val="24"/>
        </w:rPr>
        <w:t xml:space="preserve">Senyvo amžiaus asmenims labai reikalingos </w:t>
      </w:r>
      <w:r w:rsidR="002A6851">
        <w:rPr>
          <w:rFonts w:ascii="Times New Roman" w:hAnsi="Times New Roman"/>
          <w:sz w:val="24"/>
          <w:szCs w:val="24"/>
        </w:rPr>
        <w:t xml:space="preserve">informavimo, konsultavimo, tarpininkavimo, </w:t>
      </w:r>
      <w:r w:rsidR="002A6851" w:rsidRPr="00963977">
        <w:rPr>
          <w:rFonts w:ascii="Times New Roman" w:hAnsi="Times New Roman"/>
          <w:sz w:val="24"/>
          <w:szCs w:val="24"/>
        </w:rPr>
        <w:t>pagalbos į namus, transporto organizavimo, aprūpinimo techninės pagalbos priemonėmis</w:t>
      </w:r>
      <w:r w:rsidR="002A6851">
        <w:rPr>
          <w:rFonts w:ascii="Times New Roman" w:hAnsi="Times New Roman"/>
          <w:sz w:val="24"/>
          <w:szCs w:val="24"/>
        </w:rPr>
        <w:t>,</w:t>
      </w:r>
      <w:r w:rsidR="002A6851" w:rsidRPr="00963977">
        <w:rPr>
          <w:rFonts w:ascii="Times New Roman" w:hAnsi="Times New Roman"/>
          <w:sz w:val="24"/>
          <w:szCs w:val="24"/>
        </w:rPr>
        <w:t xml:space="preserve"> socialinės globos ir kt. paslaugos. </w:t>
      </w:r>
      <w:proofErr w:type="spellStart"/>
      <w:r w:rsidR="002A6851" w:rsidRPr="00947CE4">
        <w:rPr>
          <w:rFonts w:ascii="Times New Roman" w:hAnsi="Times New Roman"/>
          <w:sz w:val="24"/>
          <w:szCs w:val="24"/>
        </w:rPr>
        <w:t>Pandeminiu</w:t>
      </w:r>
      <w:proofErr w:type="spellEnd"/>
      <w:r w:rsidR="002A6851">
        <w:rPr>
          <w:rFonts w:ascii="Times New Roman" w:hAnsi="Times New Roman"/>
          <w:sz w:val="24"/>
          <w:szCs w:val="24"/>
        </w:rPr>
        <w:t xml:space="preserve"> </w:t>
      </w:r>
      <w:r w:rsidR="00947CE4">
        <w:rPr>
          <w:rFonts w:ascii="Times New Roman" w:hAnsi="Times New Roman"/>
          <w:sz w:val="24"/>
          <w:szCs w:val="24"/>
        </w:rPr>
        <w:t xml:space="preserve"> ir ekstremalios situacijos </w:t>
      </w:r>
      <w:r w:rsidR="002A6851">
        <w:rPr>
          <w:rFonts w:ascii="Times New Roman" w:hAnsi="Times New Roman"/>
          <w:sz w:val="24"/>
          <w:szCs w:val="24"/>
        </w:rPr>
        <w:t>laikotarpiu senyvo amžiaus žmonių gru</w:t>
      </w:r>
      <w:r w:rsidR="002A6851" w:rsidRPr="00797533">
        <w:rPr>
          <w:rFonts w:ascii="Times New Roman" w:hAnsi="Times New Roman"/>
          <w:sz w:val="24"/>
          <w:szCs w:val="24"/>
        </w:rPr>
        <w:t>pė</w:t>
      </w:r>
      <w:r w:rsidR="002A6851">
        <w:rPr>
          <w:rFonts w:ascii="Times New Roman" w:hAnsi="Times New Roman"/>
          <w:sz w:val="24"/>
          <w:szCs w:val="24"/>
        </w:rPr>
        <w:t xml:space="preserve"> patyrė didelę socialinę atskirtį, neteko jiems įprastų</w:t>
      </w:r>
      <w:r w:rsidR="005C171C">
        <w:rPr>
          <w:rFonts w:ascii="Times New Roman" w:hAnsi="Times New Roman"/>
          <w:sz w:val="24"/>
          <w:szCs w:val="24"/>
        </w:rPr>
        <w:t xml:space="preserve"> socialinių </w:t>
      </w:r>
      <w:r w:rsidR="002A6851">
        <w:rPr>
          <w:rFonts w:ascii="Times New Roman" w:hAnsi="Times New Roman"/>
          <w:sz w:val="24"/>
          <w:szCs w:val="24"/>
        </w:rPr>
        <w:t xml:space="preserve">kontaktų, o dokumentų tvarkymas ir kt. problemų sprendimas nuotoliniu būdu jiems </w:t>
      </w:r>
      <w:r w:rsidR="003920BC">
        <w:rPr>
          <w:rFonts w:ascii="Times New Roman" w:hAnsi="Times New Roman"/>
          <w:sz w:val="24"/>
          <w:szCs w:val="24"/>
        </w:rPr>
        <w:t xml:space="preserve">taip pat </w:t>
      </w:r>
      <w:r w:rsidR="002A6851">
        <w:rPr>
          <w:rFonts w:ascii="Times New Roman" w:hAnsi="Times New Roman"/>
          <w:sz w:val="24"/>
          <w:szCs w:val="24"/>
        </w:rPr>
        <w:t xml:space="preserve">tapo dideliu iššūkiu. </w:t>
      </w:r>
    </w:p>
    <w:p w14:paraId="49CD4F64" w14:textId="77777777" w:rsidR="002A6851" w:rsidRPr="00963977" w:rsidRDefault="002A6851" w:rsidP="00A261C2">
      <w:pPr>
        <w:spacing w:before="160" w:line="360" w:lineRule="auto"/>
        <w:ind w:firstLine="851"/>
        <w:jc w:val="both"/>
        <w:rPr>
          <w:rFonts w:ascii="Times New Roman" w:hAnsi="Times New Roman"/>
          <w:b/>
          <w:sz w:val="24"/>
          <w:szCs w:val="24"/>
        </w:rPr>
      </w:pPr>
      <w:r w:rsidRPr="00963977">
        <w:rPr>
          <w:rFonts w:ascii="Times New Roman" w:hAnsi="Times New Roman"/>
          <w:b/>
          <w:sz w:val="24"/>
          <w:szCs w:val="24"/>
        </w:rPr>
        <w:t>4.2.2. Negalia.</w:t>
      </w:r>
    </w:p>
    <w:p w14:paraId="646B8006" w14:textId="05E67DAE" w:rsidR="002A6851" w:rsidRPr="00F279F7" w:rsidRDefault="002A6851" w:rsidP="002A6851">
      <w:pPr>
        <w:spacing w:line="360" w:lineRule="auto"/>
        <w:ind w:firstLine="864"/>
        <w:jc w:val="both"/>
        <w:rPr>
          <w:rFonts w:ascii="Times New Roman" w:hAnsi="Times New Roman"/>
          <w:color w:val="FF0000"/>
          <w:sz w:val="24"/>
          <w:szCs w:val="24"/>
        </w:rPr>
      </w:pPr>
      <w:r w:rsidRPr="00963977">
        <w:rPr>
          <w:rFonts w:ascii="Times New Roman" w:hAnsi="Times New Roman"/>
          <w:sz w:val="24"/>
          <w:szCs w:val="24"/>
        </w:rPr>
        <w:t xml:space="preserve">Valstybinio socialinio draudimo fondo valdybos prie Socialinės apsaugos ir darbo </w:t>
      </w:r>
      <w:r w:rsidRPr="0017354B">
        <w:rPr>
          <w:rFonts w:ascii="Times New Roman" w:hAnsi="Times New Roman"/>
          <w:sz w:val="24"/>
          <w:szCs w:val="24"/>
        </w:rPr>
        <w:t>ministerijos duomenimis, pavaizduotais 1-oje lentelėje, 2021 m. pabaigoje Birštono savivaldybėje gyveno</w:t>
      </w:r>
      <w:r w:rsidRPr="00470A3C">
        <w:rPr>
          <w:rFonts w:ascii="Times New Roman" w:hAnsi="Times New Roman"/>
          <w:sz w:val="24"/>
          <w:szCs w:val="24"/>
        </w:rPr>
        <w:t xml:space="preserve"> </w:t>
      </w:r>
      <w:r w:rsidRPr="002E1F85">
        <w:rPr>
          <w:rFonts w:ascii="Times New Roman" w:hAnsi="Times New Roman"/>
          <w:sz w:val="24"/>
          <w:szCs w:val="24"/>
        </w:rPr>
        <w:t>2</w:t>
      </w:r>
      <w:r w:rsidR="002E1F85" w:rsidRPr="002E1F85">
        <w:rPr>
          <w:rFonts w:ascii="Times New Roman" w:hAnsi="Times New Roman"/>
          <w:sz w:val="24"/>
          <w:szCs w:val="24"/>
        </w:rPr>
        <w:t>5</w:t>
      </w:r>
      <w:r w:rsidR="002E1F85">
        <w:rPr>
          <w:rFonts w:ascii="Times New Roman" w:hAnsi="Times New Roman"/>
          <w:sz w:val="24"/>
          <w:szCs w:val="24"/>
        </w:rPr>
        <w:t>9</w:t>
      </w:r>
      <w:r w:rsidRPr="00470A3C">
        <w:rPr>
          <w:rFonts w:ascii="Times New Roman" w:hAnsi="Times New Roman"/>
          <w:sz w:val="24"/>
          <w:szCs w:val="24"/>
        </w:rPr>
        <w:t xml:space="preserve"> </w:t>
      </w:r>
      <w:r w:rsidRPr="00C267E3">
        <w:rPr>
          <w:rFonts w:ascii="Times New Roman" w:hAnsi="Times New Roman"/>
          <w:sz w:val="24"/>
          <w:szCs w:val="24"/>
        </w:rPr>
        <w:t>suaugę asmenys su negalia, gaunantys invalidumo, netekto darbingumo</w:t>
      </w:r>
      <w:r>
        <w:rPr>
          <w:rFonts w:ascii="Times New Roman" w:hAnsi="Times New Roman"/>
          <w:sz w:val="24"/>
          <w:szCs w:val="24"/>
        </w:rPr>
        <w:t xml:space="preserve"> pensijas</w:t>
      </w:r>
      <w:r w:rsidRPr="00C267E3">
        <w:rPr>
          <w:rFonts w:ascii="Times New Roman" w:hAnsi="Times New Roman"/>
          <w:sz w:val="24"/>
          <w:szCs w:val="24"/>
        </w:rPr>
        <w:t xml:space="preserve"> </w:t>
      </w:r>
      <w:r w:rsidRPr="00181B0E">
        <w:rPr>
          <w:rFonts w:ascii="Times New Roman" w:hAnsi="Times New Roman"/>
          <w:sz w:val="24"/>
          <w:szCs w:val="24"/>
        </w:rPr>
        <w:t xml:space="preserve">ir 13 vaikų su negalia. </w:t>
      </w:r>
      <w:r w:rsidRPr="00064F1D">
        <w:rPr>
          <w:rFonts w:ascii="Times New Roman" w:hAnsi="Times New Roman"/>
          <w:sz w:val="24"/>
          <w:szCs w:val="24"/>
        </w:rPr>
        <w:t>Šalpos senatvės, šalpos neįgalumo ir šalpos našlaičių pensijos mokamos 106 savivaldybės gyventojams, didži</w:t>
      </w:r>
      <w:r w:rsidRPr="00932A05">
        <w:rPr>
          <w:rFonts w:ascii="Times New Roman" w:hAnsi="Times New Roman"/>
          <w:sz w:val="24"/>
          <w:szCs w:val="24"/>
        </w:rPr>
        <w:t>ą</w:t>
      </w:r>
      <w:r w:rsidRPr="00064F1D">
        <w:rPr>
          <w:rFonts w:ascii="Times New Roman" w:hAnsi="Times New Roman"/>
          <w:sz w:val="24"/>
          <w:szCs w:val="24"/>
        </w:rPr>
        <w:t>ją šių gavėjų dalį sudaro šalpos neįgalumo pensi</w:t>
      </w:r>
      <w:r w:rsidRPr="00156215">
        <w:rPr>
          <w:rFonts w:ascii="Times New Roman" w:hAnsi="Times New Roman"/>
          <w:sz w:val="24"/>
          <w:szCs w:val="24"/>
        </w:rPr>
        <w:t xml:space="preserve">jų gavėjai. </w:t>
      </w:r>
      <w:r w:rsidRPr="00181B0E">
        <w:rPr>
          <w:rFonts w:ascii="Times New Roman" w:hAnsi="Times New Roman"/>
          <w:sz w:val="24"/>
          <w:szCs w:val="24"/>
        </w:rPr>
        <w:t xml:space="preserve">Skyriaus duomenimis, 138 suaugusiems asmenims ir 8 vaikams yra mokama slaugos ar priežiūros (pagalbos) </w:t>
      </w:r>
      <w:r w:rsidRPr="00947CE4">
        <w:rPr>
          <w:rFonts w:ascii="Times New Roman" w:hAnsi="Times New Roman"/>
          <w:sz w:val="24"/>
          <w:szCs w:val="24"/>
        </w:rPr>
        <w:t>išlaidų tikslinė kompensacij</w:t>
      </w:r>
      <w:r w:rsidR="00D623D8" w:rsidRPr="00947CE4">
        <w:rPr>
          <w:rFonts w:ascii="Times New Roman" w:hAnsi="Times New Roman"/>
          <w:sz w:val="24"/>
          <w:szCs w:val="24"/>
        </w:rPr>
        <w:t>o</w:t>
      </w:r>
      <w:r w:rsidR="005C171C" w:rsidRPr="00947CE4">
        <w:rPr>
          <w:rFonts w:ascii="Times New Roman" w:hAnsi="Times New Roman"/>
          <w:sz w:val="24"/>
          <w:szCs w:val="24"/>
        </w:rPr>
        <w:t>s</w:t>
      </w:r>
      <w:r w:rsidRPr="00947CE4">
        <w:rPr>
          <w:rFonts w:ascii="Times New Roman" w:hAnsi="Times New Roman"/>
          <w:sz w:val="24"/>
          <w:szCs w:val="24"/>
        </w:rPr>
        <w:t>.</w:t>
      </w:r>
      <w:r w:rsidRPr="00181B0E">
        <w:rPr>
          <w:rFonts w:ascii="Times New Roman" w:hAnsi="Times New Roman"/>
          <w:sz w:val="24"/>
          <w:szCs w:val="24"/>
        </w:rPr>
        <w:t xml:space="preserve"> </w:t>
      </w:r>
    </w:p>
    <w:p w14:paraId="0B1B5813" w14:textId="77777777" w:rsidR="002A6851" w:rsidRPr="00963977" w:rsidRDefault="002A6851" w:rsidP="002A6851">
      <w:pPr>
        <w:tabs>
          <w:tab w:val="left" w:pos="1620"/>
        </w:tabs>
        <w:spacing w:line="360" w:lineRule="auto"/>
        <w:ind w:firstLine="864"/>
        <w:jc w:val="both"/>
        <w:rPr>
          <w:rFonts w:ascii="Times New Roman" w:hAnsi="Times New Roman"/>
          <w:sz w:val="24"/>
          <w:szCs w:val="24"/>
        </w:rPr>
      </w:pPr>
      <w:r w:rsidRPr="00963977">
        <w:rPr>
          <w:rFonts w:ascii="Times New Roman" w:hAnsi="Times New Roman"/>
          <w:sz w:val="24"/>
          <w:szCs w:val="24"/>
        </w:rPr>
        <w:lastRenderedPageBreak/>
        <w:t xml:space="preserve">Savivaldybės neįgaliesiems reikalingos panašios socialinės paslaugos kaip ir senyvo amžiaus asmenims. Tai pagalbos į namus, socialinės globos, transporto, aprūpinimo techninės pagalbos priemonėmis, būsto pritaikymo neįgaliųjų poreikiams ir kitos paslaugos, galinčios sumažinti neigiamą sveikatos sutrikimų poveikį gyvenimo kokybei, padidinti neįgalių asmenų savarankiškumą ir darbingumą bei atitinkamai užkirsti kelią socialinei atskirčiai. </w:t>
      </w:r>
    </w:p>
    <w:p w14:paraId="330E87FA" w14:textId="77777777" w:rsidR="002A6851" w:rsidRPr="00963977" w:rsidRDefault="002A6851" w:rsidP="00A261C2">
      <w:pPr>
        <w:spacing w:before="160" w:line="360" w:lineRule="auto"/>
        <w:ind w:firstLine="851"/>
        <w:jc w:val="both"/>
        <w:rPr>
          <w:rFonts w:ascii="Times New Roman" w:hAnsi="Times New Roman"/>
          <w:b/>
          <w:sz w:val="24"/>
          <w:szCs w:val="24"/>
        </w:rPr>
      </w:pPr>
      <w:r w:rsidRPr="00963977">
        <w:rPr>
          <w:rFonts w:ascii="Times New Roman" w:hAnsi="Times New Roman"/>
          <w:b/>
          <w:sz w:val="24"/>
          <w:szCs w:val="24"/>
        </w:rPr>
        <w:t>4.2.3. Piktnaudžiavimas alkoholiu, narkotinėmis, toksinėmis ar psichotropinėmis medžiagomis.</w:t>
      </w:r>
    </w:p>
    <w:p w14:paraId="4F8348B4" w14:textId="1076A526" w:rsidR="002A6851" w:rsidRPr="00D623D8" w:rsidRDefault="00D623D8" w:rsidP="00D623D8">
      <w:pPr>
        <w:spacing w:before="160" w:line="360" w:lineRule="auto"/>
        <w:ind w:firstLine="851"/>
        <w:jc w:val="both"/>
        <w:rPr>
          <w:rFonts w:ascii="Times New Roman" w:hAnsi="Times New Roman"/>
          <w:b/>
          <w:sz w:val="24"/>
          <w:szCs w:val="24"/>
        </w:rPr>
      </w:pPr>
      <w:r w:rsidRPr="00D623D8">
        <w:rPr>
          <w:rFonts w:ascii="Times New Roman" w:hAnsi="Times New Roman"/>
          <w:bCs/>
          <w:sz w:val="24"/>
          <w:szCs w:val="24"/>
        </w:rPr>
        <w:t xml:space="preserve">Alkoholio, narkotinių, toksinių ar psichotropinių medžiagų vartojimas </w:t>
      </w:r>
      <w:r w:rsidR="002A6851" w:rsidRPr="00D623D8">
        <w:rPr>
          <w:rFonts w:ascii="Times New Roman" w:hAnsi="Times New Roman"/>
          <w:bCs/>
          <w:sz w:val="24"/>
          <w:szCs w:val="24"/>
        </w:rPr>
        <w:t>lemia vaikų ir šeimų, suaugusių asmenų socialinės rizikos patyrimą.</w:t>
      </w:r>
      <w:r w:rsidR="002A6851" w:rsidRPr="00963977">
        <w:rPr>
          <w:rFonts w:ascii="Times New Roman" w:hAnsi="Times New Roman"/>
          <w:b/>
          <w:sz w:val="24"/>
          <w:szCs w:val="24"/>
        </w:rPr>
        <w:t xml:space="preserve"> </w:t>
      </w:r>
      <w:r w:rsidR="002A6851" w:rsidRPr="00B76B1F">
        <w:rPr>
          <w:rFonts w:ascii="Times New Roman" w:hAnsi="Times New Roman"/>
          <w:bCs/>
          <w:sz w:val="24"/>
          <w:szCs w:val="24"/>
        </w:rPr>
        <w:t>Kompleksine pagalba,</w:t>
      </w:r>
      <w:r w:rsidR="002A6851" w:rsidRPr="00963977">
        <w:rPr>
          <w:rFonts w:ascii="Times New Roman" w:hAnsi="Times New Roman"/>
          <w:b/>
          <w:sz w:val="24"/>
          <w:szCs w:val="24"/>
        </w:rPr>
        <w:t xml:space="preserve"> </w:t>
      </w:r>
      <w:r w:rsidR="002A6851" w:rsidRPr="006F3E4A">
        <w:rPr>
          <w:rFonts w:ascii="Times New Roman" w:hAnsi="Times New Roman"/>
          <w:bCs/>
          <w:sz w:val="24"/>
          <w:szCs w:val="24"/>
        </w:rPr>
        <w:t>s</w:t>
      </w:r>
      <w:r w:rsidR="002A6851" w:rsidRPr="00963977">
        <w:rPr>
          <w:rFonts w:ascii="Times New Roman" w:hAnsi="Times New Roman"/>
          <w:color w:val="000000"/>
          <w:sz w:val="24"/>
          <w:szCs w:val="24"/>
        </w:rPr>
        <w:t xml:space="preserve">ocialinėmis paslaugomis galima užkirsti kelią šių problemų atsiradimui arba sumažinti neigiamas pasekmes, todėl asmenims, piktnaudžiaujantiems alkoholiu, narkotinėmis ir kitomis </w:t>
      </w:r>
      <w:r w:rsidR="002A6851" w:rsidRPr="00156215">
        <w:rPr>
          <w:rFonts w:ascii="Times New Roman" w:hAnsi="Times New Roman"/>
          <w:sz w:val="24"/>
          <w:szCs w:val="24"/>
        </w:rPr>
        <w:t xml:space="preserve">psichotropinėmis </w:t>
      </w:r>
      <w:r w:rsidR="002A6851" w:rsidRPr="00963977">
        <w:rPr>
          <w:rFonts w:ascii="Times New Roman" w:hAnsi="Times New Roman"/>
          <w:color w:val="000000"/>
          <w:sz w:val="24"/>
          <w:szCs w:val="24"/>
        </w:rPr>
        <w:t>medžiagomis, itin reikalingos psichologinės, socialinės, reabilitacijos įstaigų teikiamos paslaugos.</w:t>
      </w:r>
      <w:r w:rsidR="002A6851" w:rsidRPr="00963977">
        <w:rPr>
          <w:rFonts w:ascii="Times New Roman" w:hAnsi="Times New Roman"/>
          <w:sz w:val="24"/>
          <w:szCs w:val="24"/>
        </w:rPr>
        <w:t xml:space="preserve"> Skyriaus duomenimis, </w:t>
      </w:r>
      <w:r w:rsidR="002A6851" w:rsidRPr="00E679C2">
        <w:rPr>
          <w:rFonts w:ascii="Times New Roman" w:hAnsi="Times New Roman"/>
          <w:sz w:val="24"/>
          <w:szCs w:val="24"/>
        </w:rPr>
        <w:t>202</w:t>
      </w:r>
      <w:r w:rsidR="002A6851">
        <w:rPr>
          <w:rFonts w:ascii="Times New Roman" w:hAnsi="Times New Roman"/>
          <w:sz w:val="24"/>
          <w:szCs w:val="24"/>
        </w:rPr>
        <w:t>1</w:t>
      </w:r>
      <w:r w:rsidR="002A6851" w:rsidRPr="00E679C2">
        <w:rPr>
          <w:rFonts w:ascii="Times New Roman" w:hAnsi="Times New Roman"/>
          <w:sz w:val="24"/>
          <w:szCs w:val="24"/>
        </w:rPr>
        <w:t xml:space="preserve"> m. pabaigoje Savivaldybėje gyveno 3</w:t>
      </w:r>
      <w:r w:rsidR="002A6851" w:rsidRPr="00E679C2">
        <w:rPr>
          <w:rFonts w:ascii="Times New Roman" w:hAnsi="Times New Roman"/>
          <w:sz w:val="24"/>
          <w:szCs w:val="24"/>
          <w:lang w:val="en-US"/>
        </w:rPr>
        <w:t>7</w:t>
      </w:r>
      <w:r w:rsidR="002A6851" w:rsidRPr="00E679C2">
        <w:rPr>
          <w:rFonts w:ascii="Times New Roman" w:hAnsi="Times New Roman"/>
          <w:sz w:val="24"/>
          <w:szCs w:val="24"/>
        </w:rPr>
        <w:t xml:space="preserve"> suaugę asmenys, patiriantys socialinę riziką (vartojantys alkoholį</w:t>
      </w:r>
      <w:r>
        <w:rPr>
          <w:rFonts w:ascii="Times New Roman" w:hAnsi="Times New Roman"/>
          <w:sz w:val="24"/>
          <w:szCs w:val="24"/>
        </w:rPr>
        <w:t xml:space="preserve"> ir (ar) kitas </w:t>
      </w:r>
      <w:r w:rsidRPr="00D623D8">
        <w:rPr>
          <w:rFonts w:ascii="Times New Roman" w:hAnsi="Times New Roman"/>
          <w:bCs/>
          <w:sz w:val="24"/>
          <w:szCs w:val="24"/>
        </w:rPr>
        <w:t>narkotin</w:t>
      </w:r>
      <w:r>
        <w:rPr>
          <w:rFonts w:ascii="Times New Roman" w:hAnsi="Times New Roman"/>
          <w:bCs/>
          <w:sz w:val="24"/>
          <w:szCs w:val="24"/>
        </w:rPr>
        <w:t>es</w:t>
      </w:r>
      <w:r w:rsidRPr="00D623D8">
        <w:rPr>
          <w:rFonts w:ascii="Times New Roman" w:hAnsi="Times New Roman"/>
          <w:bCs/>
          <w:sz w:val="24"/>
          <w:szCs w:val="24"/>
        </w:rPr>
        <w:t>, toksin</w:t>
      </w:r>
      <w:r>
        <w:rPr>
          <w:rFonts w:ascii="Times New Roman" w:hAnsi="Times New Roman"/>
          <w:bCs/>
          <w:sz w:val="24"/>
          <w:szCs w:val="24"/>
        </w:rPr>
        <w:t xml:space="preserve">es </w:t>
      </w:r>
      <w:r w:rsidRPr="00D623D8">
        <w:rPr>
          <w:rFonts w:ascii="Times New Roman" w:hAnsi="Times New Roman"/>
          <w:bCs/>
          <w:sz w:val="24"/>
          <w:szCs w:val="24"/>
        </w:rPr>
        <w:t>ar psichotropin</w:t>
      </w:r>
      <w:r>
        <w:rPr>
          <w:rFonts w:ascii="Times New Roman" w:hAnsi="Times New Roman"/>
          <w:bCs/>
          <w:sz w:val="24"/>
          <w:szCs w:val="24"/>
        </w:rPr>
        <w:t xml:space="preserve">es </w:t>
      </w:r>
      <w:r w:rsidRPr="00D623D8">
        <w:rPr>
          <w:rFonts w:ascii="Times New Roman" w:hAnsi="Times New Roman"/>
          <w:bCs/>
          <w:sz w:val="24"/>
          <w:szCs w:val="24"/>
        </w:rPr>
        <w:t>medžiag</w:t>
      </w:r>
      <w:r>
        <w:rPr>
          <w:rFonts w:ascii="Times New Roman" w:hAnsi="Times New Roman"/>
          <w:bCs/>
          <w:sz w:val="24"/>
          <w:szCs w:val="24"/>
        </w:rPr>
        <w:t>as,</w:t>
      </w:r>
      <w:r w:rsidRPr="00D623D8">
        <w:rPr>
          <w:rFonts w:ascii="Times New Roman" w:hAnsi="Times New Roman"/>
          <w:bCs/>
          <w:sz w:val="24"/>
          <w:szCs w:val="24"/>
        </w:rPr>
        <w:t xml:space="preserve"> </w:t>
      </w:r>
      <w:r w:rsidR="002A6851" w:rsidRPr="00E679C2">
        <w:rPr>
          <w:rFonts w:ascii="Times New Roman" w:hAnsi="Times New Roman"/>
          <w:sz w:val="24"/>
          <w:szCs w:val="24"/>
        </w:rPr>
        <w:t xml:space="preserve">neturintys nuolatinės gyvenamosios vietos,  nedirbantys, linkę į </w:t>
      </w:r>
      <w:r w:rsidR="002A6851" w:rsidRPr="00AD7BE9">
        <w:rPr>
          <w:rFonts w:ascii="Times New Roman" w:hAnsi="Times New Roman"/>
          <w:sz w:val="24"/>
          <w:szCs w:val="24"/>
        </w:rPr>
        <w:t>nusikalstamą veiką ir kt.)</w:t>
      </w:r>
      <w:r>
        <w:rPr>
          <w:rFonts w:ascii="Times New Roman" w:hAnsi="Times New Roman"/>
          <w:sz w:val="24"/>
          <w:szCs w:val="24"/>
        </w:rPr>
        <w:t>.</w:t>
      </w:r>
      <w:r w:rsidR="002A6851" w:rsidRPr="00AD7BE9">
        <w:rPr>
          <w:rFonts w:ascii="Times New Roman" w:hAnsi="Times New Roman"/>
          <w:sz w:val="24"/>
          <w:szCs w:val="24"/>
        </w:rPr>
        <w:t xml:space="preserve"> </w:t>
      </w:r>
      <w:r>
        <w:rPr>
          <w:rFonts w:ascii="Times New Roman" w:hAnsi="Times New Roman"/>
          <w:sz w:val="24"/>
          <w:szCs w:val="24"/>
          <w:lang w:val="en-US"/>
        </w:rPr>
        <w:t xml:space="preserve">2021 metais </w:t>
      </w:r>
      <w:r w:rsidR="00DC41FC">
        <w:rPr>
          <w:rFonts w:ascii="Times New Roman" w:hAnsi="Times New Roman"/>
          <w:sz w:val="24"/>
          <w:szCs w:val="24"/>
        </w:rPr>
        <w:t>8</w:t>
      </w:r>
      <w:r>
        <w:rPr>
          <w:rFonts w:ascii="Times New Roman" w:hAnsi="Times New Roman"/>
          <w:sz w:val="24"/>
          <w:szCs w:val="24"/>
        </w:rPr>
        <w:t>-io</w:t>
      </w:r>
      <w:r w:rsidR="008D0525">
        <w:rPr>
          <w:rFonts w:ascii="Times New Roman" w:hAnsi="Times New Roman"/>
          <w:sz w:val="24"/>
          <w:szCs w:val="24"/>
        </w:rPr>
        <w:t>m</w:t>
      </w:r>
      <w:r>
        <w:rPr>
          <w:rFonts w:ascii="Times New Roman" w:hAnsi="Times New Roman"/>
          <w:sz w:val="24"/>
          <w:szCs w:val="24"/>
        </w:rPr>
        <w:t>s</w:t>
      </w:r>
      <w:r w:rsidR="002A6851">
        <w:rPr>
          <w:rFonts w:ascii="Times New Roman" w:hAnsi="Times New Roman"/>
          <w:sz w:val="24"/>
          <w:szCs w:val="24"/>
        </w:rPr>
        <w:t xml:space="preserve"> </w:t>
      </w:r>
      <w:r w:rsidR="002A6851" w:rsidRPr="00AD7BE9">
        <w:rPr>
          <w:rFonts w:ascii="Times New Roman" w:hAnsi="Times New Roman"/>
          <w:sz w:val="24"/>
          <w:szCs w:val="24"/>
        </w:rPr>
        <w:t>šeim</w:t>
      </w:r>
      <w:r w:rsidR="002A6851">
        <w:rPr>
          <w:rFonts w:ascii="Times New Roman" w:hAnsi="Times New Roman"/>
          <w:sz w:val="24"/>
          <w:szCs w:val="24"/>
        </w:rPr>
        <w:t>o</w:t>
      </w:r>
      <w:r w:rsidR="008D0525">
        <w:rPr>
          <w:rFonts w:ascii="Times New Roman" w:hAnsi="Times New Roman"/>
          <w:sz w:val="24"/>
          <w:szCs w:val="24"/>
        </w:rPr>
        <w:t xml:space="preserve">ms dėl </w:t>
      </w:r>
      <w:r w:rsidR="008D0525" w:rsidRPr="00AD7BE9">
        <w:rPr>
          <w:rFonts w:ascii="Times New Roman" w:hAnsi="Times New Roman"/>
          <w:sz w:val="24"/>
          <w:szCs w:val="24"/>
        </w:rPr>
        <w:t>piktnaudžiavim</w:t>
      </w:r>
      <w:r w:rsidR="008D0525">
        <w:rPr>
          <w:rFonts w:ascii="Times New Roman" w:hAnsi="Times New Roman"/>
          <w:sz w:val="24"/>
          <w:szCs w:val="24"/>
        </w:rPr>
        <w:t>o</w:t>
      </w:r>
      <w:r w:rsidR="008D0525" w:rsidRPr="00AD7BE9">
        <w:rPr>
          <w:rFonts w:ascii="Times New Roman" w:hAnsi="Times New Roman"/>
          <w:sz w:val="24"/>
          <w:szCs w:val="24"/>
        </w:rPr>
        <w:t xml:space="preserve"> alkoholiu</w:t>
      </w:r>
      <w:r w:rsidR="008D0525">
        <w:rPr>
          <w:rFonts w:ascii="Times New Roman" w:hAnsi="Times New Roman"/>
          <w:sz w:val="24"/>
          <w:szCs w:val="24"/>
        </w:rPr>
        <w:t xml:space="preserve"> buvo taikytas </w:t>
      </w:r>
      <w:r w:rsidR="008D0525" w:rsidRPr="008A2C62">
        <w:rPr>
          <w:rFonts w:ascii="Times New Roman" w:hAnsi="Times New Roman"/>
          <w:sz w:val="24"/>
          <w:szCs w:val="24"/>
        </w:rPr>
        <w:t>atvejo</w:t>
      </w:r>
      <w:r w:rsidR="008D0525">
        <w:rPr>
          <w:rFonts w:ascii="Times New Roman" w:hAnsi="Times New Roman"/>
          <w:sz w:val="24"/>
          <w:szCs w:val="24"/>
        </w:rPr>
        <w:t xml:space="preserve"> vadybos procesas.</w:t>
      </w:r>
      <w:r w:rsidR="002A6851" w:rsidRPr="00AD7BE9">
        <w:rPr>
          <w:rFonts w:ascii="Times New Roman" w:hAnsi="Times New Roman"/>
          <w:sz w:val="24"/>
          <w:szCs w:val="24"/>
        </w:rPr>
        <w:t xml:space="preserve"> </w:t>
      </w:r>
    </w:p>
    <w:p w14:paraId="7A88F4C8" w14:textId="20F23E24" w:rsidR="002A6851" w:rsidRPr="00652D60" w:rsidRDefault="002A6851" w:rsidP="002A6851">
      <w:pPr>
        <w:spacing w:line="360" w:lineRule="auto"/>
        <w:ind w:firstLine="851"/>
        <w:jc w:val="both"/>
        <w:rPr>
          <w:rFonts w:ascii="Times New Roman" w:hAnsi="Times New Roman"/>
          <w:bCs/>
          <w:sz w:val="24"/>
          <w:szCs w:val="24"/>
        </w:rPr>
      </w:pPr>
      <w:r w:rsidRPr="00652D60">
        <w:rPr>
          <w:sz w:val="24"/>
          <w:szCs w:val="24"/>
          <w:shd w:val="clear" w:color="auto" w:fill="FFFFFF"/>
        </w:rPr>
        <w:t>Alytaus apskrities vyriausiojo policijos komisariato Birštono policijos komisariato</w:t>
      </w:r>
      <w:r w:rsidR="000B1A05" w:rsidRPr="00652D60">
        <w:rPr>
          <w:sz w:val="24"/>
          <w:szCs w:val="24"/>
          <w:shd w:val="clear" w:color="auto" w:fill="FFFFFF"/>
        </w:rPr>
        <w:t xml:space="preserve"> (toliau – Birštono policijos komisariatas)</w:t>
      </w:r>
      <w:r w:rsidRPr="00652D60">
        <w:rPr>
          <w:sz w:val="24"/>
          <w:szCs w:val="24"/>
          <w:shd w:val="clear" w:color="auto" w:fill="FFFFFF"/>
        </w:rPr>
        <w:t xml:space="preserve"> duomenimis</w:t>
      </w:r>
      <w:r w:rsidR="00AD7B59">
        <w:rPr>
          <w:sz w:val="24"/>
          <w:szCs w:val="24"/>
          <w:shd w:val="clear" w:color="auto" w:fill="FFFFFF"/>
        </w:rPr>
        <w:t>,</w:t>
      </w:r>
      <w:r w:rsidRPr="00652D60">
        <w:rPr>
          <w:rFonts w:ascii="Times New Roman" w:hAnsi="Times New Roman"/>
          <w:sz w:val="24"/>
          <w:szCs w:val="24"/>
        </w:rPr>
        <w:t xml:space="preserve"> dėl </w:t>
      </w:r>
      <w:r w:rsidR="00652D60" w:rsidRPr="005300A2">
        <w:rPr>
          <w:rFonts w:ascii="Times New Roman" w:hAnsi="Times New Roman"/>
          <w:sz w:val="24"/>
          <w:szCs w:val="24"/>
        </w:rPr>
        <w:t>piktnaudžiavimo</w:t>
      </w:r>
      <w:r w:rsidRPr="00652D60">
        <w:rPr>
          <w:rFonts w:ascii="Times New Roman" w:hAnsi="Times New Roman"/>
          <w:sz w:val="24"/>
          <w:szCs w:val="24"/>
        </w:rPr>
        <w:t xml:space="preserve"> alkoholiu </w:t>
      </w:r>
      <w:r w:rsidR="00D623D8" w:rsidRPr="00652D60">
        <w:rPr>
          <w:rFonts w:ascii="Times New Roman" w:hAnsi="Times New Roman"/>
          <w:sz w:val="24"/>
          <w:szCs w:val="24"/>
        </w:rPr>
        <w:t xml:space="preserve">Savivaldybėje </w:t>
      </w:r>
      <w:r w:rsidRPr="00652D60">
        <w:rPr>
          <w:rFonts w:ascii="Times New Roman" w:hAnsi="Times New Roman"/>
          <w:sz w:val="24"/>
          <w:szCs w:val="24"/>
        </w:rPr>
        <w:t xml:space="preserve">nubausta 17 asmenų, dėl  </w:t>
      </w:r>
      <w:r w:rsidR="00652D60" w:rsidRPr="005300A2">
        <w:rPr>
          <w:rFonts w:ascii="Times New Roman" w:hAnsi="Times New Roman"/>
          <w:sz w:val="24"/>
          <w:szCs w:val="24"/>
        </w:rPr>
        <w:t>piktnaudžiavimo</w:t>
      </w:r>
      <w:r w:rsidRPr="00652D60">
        <w:rPr>
          <w:rFonts w:ascii="Times New Roman" w:hAnsi="Times New Roman"/>
          <w:sz w:val="24"/>
          <w:szCs w:val="24"/>
        </w:rPr>
        <w:t xml:space="preserve"> </w:t>
      </w:r>
      <w:r w:rsidRPr="00652D60">
        <w:rPr>
          <w:rFonts w:ascii="Times New Roman" w:hAnsi="Times New Roman"/>
          <w:bCs/>
          <w:sz w:val="24"/>
          <w:szCs w:val="24"/>
        </w:rPr>
        <w:t xml:space="preserve">narkotinėmis, toksinėmis ar psichotropinėmis medžiagomis – 3 asmenys.  3 birštoniečiai nubausti baudžiamąja atsakomybe dėl vairavimo esant neblaiviam, 1 </w:t>
      </w:r>
      <w:r w:rsidR="00AD7B59">
        <w:rPr>
          <w:rFonts w:ascii="Times New Roman" w:hAnsi="Times New Roman"/>
          <w:bCs/>
          <w:sz w:val="24"/>
          <w:szCs w:val="24"/>
        </w:rPr>
        <w:t>–</w:t>
      </w:r>
      <w:r w:rsidRPr="00652D60">
        <w:rPr>
          <w:rFonts w:ascii="Times New Roman" w:hAnsi="Times New Roman"/>
          <w:bCs/>
          <w:sz w:val="24"/>
          <w:szCs w:val="24"/>
        </w:rPr>
        <w:t xml:space="preserve"> dėl neteisėto disponavimo narkotinėmis ar psichotropinėmis medžiagomis.</w:t>
      </w:r>
    </w:p>
    <w:p w14:paraId="7323A33A" w14:textId="77777777" w:rsidR="002A6851" w:rsidRPr="00963977" w:rsidRDefault="002A6851" w:rsidP="002A6851">
      <w:pPr>
        <w:shd w:val="clear" w:color="auto" w:fill="FFFFFF"/>
        <w:spacing w:before="160" w:line="360" w:lineRule="auto"/>
        <w:ind w:firstLine="851"/>
        <w:jc w:val="both"/>
        <w:rPr>
          <w:rFonts w:ascii="Times New Roman" w:hAnsi="Times New Roman"/>
          <w:color w:val="000000"/>
          <w:sz w:val="24"/>
          <w:szCs w:val="24"/>
          <w:lang w:val="en-US"/>
        </w:rPr>
      </w:pPr>
      <w:r w:rsidRPr="00963977">
        <w:rPr>
          <w:rFonts w:ascii="Times New Roman" w:hAnsi="Times New Roman"/>
          <w:b/>
          <w:color w:val="000000"/>
          <w:sz w:val="24"/>
          <w:szCs w:val="24"/>
          <w:lang w:val="en-US"/>
        </w:rPr>
        <w:t>4.2.4.</w:t>
      </w:r>
      <w:r w:rsidRPr="00963977">
        <w:rPr>
          <w:rFonts w:ascii="Times New Roman" w:hAnsi="Times New Roman"/>
          <w:color w:val="000000"/>
          <w:sz w:val="24"/>
          <w:szCs w:val="24"/>
          <w:lang w:val="en-US"/>
        </w:rPr>
        <w:t xml:space="preserve"> </w:t>
      </w:r>
      <w:r w:rsidRPr="00963977">
        <w:rPr>
          <w:rFonts w:ascii="Times New Roman" w:hAnsi="Times New Roman"/>
          <w:b/>
          <w:sz w:val="24"/>
          <w:szCs w:val="24"/>
        </w:rPr>
        <w:t>Socialinių įgūdžių stoka</w:t>
      </w:r>
    </w:p>
    <w:p w14:paraId="3939CA9A" w14:textId="40357D31" w:rsidR="002A6851" w:rsidRDefault="002A6851" w:rsidP="002A6851">
      <w:pPr>
        <w:shd w:val="clear" w:color="auto" w:fill="FFFFFF"/>
        <w:spacing w:line="360" w:lineRule="auto"/>
        <w:ind w:firstLine="864"/>
        <w:jc w:val="both"/>
        <w:rPr>
          <w:rFonts w:ascii="Times New Roman" w:hAnsi="Times New Roman"/>
          <w:sz w:val="24"/>
          <w:szCs w:val="24"/>
          <w:shd w:val="clear" w:color="auto" w:fill="FFFFFF"/>
        </w:rPr>
      </w:pPr>
      <w:r w:rsidRPr="00D40F2B">
        <w:rPr>
          <w:rFonts w:ascii="Times New Roman" w:hAnsi="Times New Roman"/>
          <w:sz w:val="24"/>
          <w:szCs w:val="24"/>
        </w:rPr>
        <w:t>Dažnai šeimose problemos būna kompleksinės, t. y. šeimose ne tik piktnaudžiaujama alkoholiu ir kitomis medžiagomis, bet taip pat pasireiškia smurtas, vaikų nepriežiūra, socialinių įgūdžių praradimas ar jų stoka ir kt.</w:t>
      </w:r>
      <w:r>
        <w:rPr>
          <w:rFonts w:ascii="Times New Roman" w:hAnsi="Times New Roman"/>
          <w:sz w:val="24"/>
          <w:szCs w:val="24"/>
        </w:rPr>
        <w:t xml:space="preserve"> </w:t>
      </w:r>
      <w:r w:rsidR="00B13366">
        <w:rPr>
          <w:rFonts w:ascii="Times New Roman" w:hAnsi="Times New Roman"/>
          <w:sz w:val="24"/>
          <w:szCs w:val="24"/>
        </w:rPr>
        <w:t>Centro</w:t>
      </w:r>
      <w:r w:rsidR="00AD7B59">
        <w:rPr>
          <w:rFonts w:ascii="Times New Roman" w:hAnsi="Times New Roman"/>
          <w:sz w:val="24"/>
          <w:szCs w:val="24"/>
        </w:rPr>
        <w:t>,</w:t>
      </w:r>
      <w:r>
        <w:rPr>
          <w:rFonts w:ascii="Times New Roman" w:hAnsi="Times New Roman"/>
          <w:sz w:val="24"/>
          <w:szCs w:val="24"/>
        </w:rPr>
        <w:t xml:space="preserve"> vykdančio atvejo vadybos funkcijas, duomenimis</w:t>
      </w:r>
      <w:r w:rsidR="00AD7B59">
        <w:rPr>
          <w:rFonts w:ascii="Times New Roman" w:hAnsi="Times New Roman"/>
          <w:sz w:val="24"/>
          <w:szCs w:val="24"/>
        </w:rPr>
        <w:t>,</w:t>
      </w:r>
      <w:r>
        <w:rPr>
          <w:rFonts w:ascii="Times New Roman" w:hAnsi="Times New Roman"/>
          <w:sz w:val="24"/>
          <w:szCs w:val="24"/>
        </w:rPr>
        <w:t xml:space="preserve"> </w:t>
      </w:r>
      <w:r w:rsidRPr="00D40F2B">
        <w:rPr>
          <w:rFonts w:ascii="Times New Roman" w:hAnsi="Times New Roman"/>
          <w:sz w:val="24"/>
          <w:szCs w:val="24"/>
        </w:rPr>
        <w:t xml:space="preserve"> </w:t>
      </w:r>
      <w:bookmarkStart w:id="6" w:name="part_661cc0184c2e4fb4b97287d81c5a78ec"/>
      <w:bookmarkEnd w:id="6"/>
      <w:r w:rsidRPr="00343964">
        <w:rPr>
          <w:rFonts w:ascii="Times New Roman" w:hAnsi="Times New Roman"/>
          <w:sz w:val="24"/>
          <w:szCs w:val="24"/>
        </w:rPr>
        <w:t>202</w:t>
      </w:r>
      <w:r w:rsidRPr="00343964">
        <w:rPr>
          <w:rFonts w:ascii="Times New Roman" w:hAnsi="Times New Roman"/>
          <w:sz w:val="24"/>
          <w:szCs w:val="24"/>
          <w:lang w:val="en-US"/>
        </w:rPr>
        <w:t>1</w:t>
      </w:r>
      <w:r w:rsidRPr="00343964">
        <w:rPr>
          <w:rFonts w:ascii="Times New Roman" w:hAnsi="Times New Roman"/>
          <w:sz w:val="24"/>
          <w:szCs w:val="24"/>
        </w:rPr>
        <w:t xml:space="preserve"> metais </w:t>
      </w:r>
      <w:r>
        <w:rPr>
          <w:rFonts w:ascii="Times New Roman" w:hAnsi="Times New Roman"/>
          <w:sz w:val="24"/>
          <w:szCs w:val="24"/>
        </w:rPr>
        <w:t>šeim</w:t>
      </w:r>
      <w:r w:rsidR="008A2C62">
        <w:rPr>
          <w:rFonts w:ascii="Times New Roman" w:hAnsi="Times New Roman"/>
          <w:sz w:val="24"/>
          <w:szCs w:val="24"/>
        </w:rPr>
        <w:t>oms</w:t>
      </w:r>
      <w:r>
        <w:rPr>
          <w:rFonts w:ascii="Times New Roman" w:hAnsi="Times New Roman"/>
          <w:sz w:val="24"/>
          <w:szCs w:val="24"/>
        </w:rPr>
        <w:t>, patyrusi</w:t>
      </w:r>
      <w:r w:rsidR="008A2C62">
        <w:rPr>
          <w:rFonts w:ascii="Times New Roman" w:hAnsi="Times New Roman"/>
          <w:sz w:val="24"/>
          <w:szCs w:val="24"/>
        </w:rPr>
        <w:t>oms</w:t>
      </w:r>
      <w:r>
        <w:rPr>
          <w:rFonts w:ascii="Times New Roman" w:hAnsi="Times New Roman"/>
          <w:sz w:val="24"/>
          <w:szCs w:val="24"/>
        </w:rPr>
        <w:t xml:space="preserve"> socialinę riziką, kurioms buvo </w:t>
      </w:r>
      <w:r w:rsidR="006D53BB">
        <w:rPr>
          <w:rFonts w:ascii="Times New Roman" w:hAnsi="Times New Roman"/>
          <w:sz w:val="24"/>
          <w:szCs w:val="24"/>
        </w:rPr>
        <w:t xml:space="preserve">taikytas </w:t>
      </w:r>
      <w:r>
        <w:rPr>
          <w:rFonts w:ascii="Times New Roman" w:hAnsi="Times New Roman"/>
          <w:sz w:val="24"/>
          <w:szCs w:val="24"/>
        </w:rPr>
        <w:t xml:space="preserve">atvejo vadybos procesas, skaičius padidėjo iki </w:t>
      </w:r>
      <w:r w:rsidR="009727CB">
        <w:rPr>
          <w:rFonts w:ascii="Times New Roman" w:hAnsi="Times New Roman"/>
          <w:sz w:val="24"/>
          <w:szCs w:val="24"/>
        </w:rPr>
        <w:t>19</w:t>
      </w:r>
      <w:r>
        <w:rPr>
          <w:rFonts w:ascii="Times New Roman" w:hAnsi="Times New Roman"/>
          <w:sz w:val="24"/>
          <w:szCs w:val="24"/>
        </w:rPr>
        <w:t xml:space="preserve"> (2020 m. – 14, 2019 m. – 15, 2018 m. – 15, 2017 m. – 25). </w:t>
      </w:r>
      <w:r w:rsidR="00415D05">
        <w:rPr>
          <w:rFonts w:ascii="Times New Roman" w:hAnsi="Times New Roman"/>
          <w:sz w:val="24"/>
          <w:szCs w:val="24"/>
        </w:rPr>
        <w:t>5</w:t>
      </w:r>
      <w:r w:rsidRPr="00DC41FC">
        <w:rPr>
          <w:rFonts w:ascii="Times New Roman" w:hAnsi="Times New Roman"/>
          <w:sz w:val="24"/>
          <w:szCs w:val="24"/>
        </w:rPr>
        <w:t xml:space="preserve">-iose </w:t>
      </w:r>
      <w:r w:rsidR="005B0913" w:rsidRPr="00DC41FC">
        <w:rPr>
          <w:rFonts w:ascii="Times New Roman" w:hAnsi="Times New Roman"/>
          <w:sz w:val="24"/>
          <w:szCs w:val="24"/>
        </w:rPr>
        <w:t>šeimose</w:t>
      </w:r>
      <w:r w:rsidRPr="00DC41FC">
        <w:rPr>
          <w:rFonts w:ascii="Times New Roman" w:hAnsi="Times New Roman"/>
          <w:sz w:val="24"/>
          <w:szCs w:val="24"/>
        </w:rPr>
        <w:t xml:space="preserve"> pagrindinė rizikos </w:t>
      </w:r>
      <w:r w:rsidR="005B0913" w:rsidRPr="00DC41FC">
        <w:rPr>
          <w:rFonts w:ascii="Times New Roman" w:hAnsi="Times New Roman"/>
          <w:sz w:val="24"/>
          <w:szCs w:val="24"/>
        </w:rPr>
        <w:t xml:space="preserve">patyrimo </w:t>
      </w:r>
      <w:r w:rsidRPr="00DC41FC">
        <w:rPr>
          <w:rFonts w:ascii="Times New Roman" w:hAnsi="Times New Roman"/>
          <w:sz w:val="24"/>
          <w:szCs w:val="24"/>
        </w:rPr>
        <w:t xml:space="preserve">priežastis – </w:t>
      </w:r>
      <w:r w:rsidRPr="00DC41FC">
        <w:rPr>
          <w:rFonts w:ascii="Times New Roman" w:hAnsi="Times New Roman"/>
          <w:bCs/>
          <w:sz w:val="24"/>
          <w:szCs w:val="24"/>
        </w:rPr>
        <w:t>socialinių įgūdžių stoka,</w:t>
      </w:r>
      <w:r w:rsidRPr="00DC41FC">
        <w:rPr>
          <w:rFonts w:ascii="Times New Roman" w:hAnsi="Times New Roman"/>
          <w:sz w:val="24"/>
          <w:szCs w:val="24"/>
        </w:rPr>
        <w:t xml:space="preserve"> </w:t>
      </w:r>
      <w:r w:rsidR="00DC41FC" w:rsidRPr="00DC41FC">
        <w:rPr>
          <w:rFonts w:ascii="Times New Roman" w:hAnsi="Times New Roman"/>
          <w:sz w:val="24"/>
          <w:szCs w:val="24"/>
        </w:rPr>
        <w:t>8</w:t>
      </w:r>
      <w:r w:rsidRPr="00DC41FC">
        <w:rPr>
          <w:rFonts w:ascii="Times New Roman" w:hAnsi="Times New Roman"/>
          <w:sz w:val="24"/>
          <w:szCs w:val="24"/>
        </w:rPr>
        <w:t>-iose</w:t>
      </w:r>
      <w:r w:rsidR="005B0913" w:rsidRPr="00DC41FC">
        <w:rPr>
          <w:rFonts w:ascii="Times New Roman" w:hAnsi="Times New Roman"/>
          <w:sz w:val="24"/>
          <w:szCs w:val="24"/>
        </w:rPr>
        <w:t xml:space="preserve"> </w:t>
      </w:r>
      <w:r w:rsidRPr="00DC41FC">
        <w:rPr>
          <w:rFonts w:ascii="Times New Roman" w:hAnsi="Times New Roman"/>
          <w:sz w:val="24"/>
          <w:szCs w:val="24"/>
        </w:rPr>
        <w:t>– piktnaudžiavimas alkoholiu</w:t>
      </w:r>
      <w:r w:rsidR="00E31A82" w:rsidRPr="00DC41FC">
        <w:rPr>
          <w:rFonts w:ascii="Times New Roman" w:hAnsi="Times New Roman"/>
          <w:sz w:val="24"/>
          <w:szCs w:val="24"/>
        </w:rPr>
        <w:t xml:space="preserve"> (kaip buvo minėta plano </w:t>
      </w:r>
      <w:r w:rsidR="00E31A82" w:rsidRPr="00DC41FC">
        <w:rPr>
          <w:rFonts w:ascii="Times New Roman" w:hAnsi="Times New Roman"/>
          <w:sz w:val="24"/>
          <w:szCs w:val="24"/>
          <w:lang w:val="en-US"/>
        </w:rPr>
        <w:t>4.2.3 dalyje)</w:t>
      </w:r>
      <w:r w:rsidRPr="00DC41FC">
        <w:rPr>
          <w:rFonts w:ascii="Times New Roman" w:hAnsi="Times New Roman"/>
          <w:sz w:val="24"/>
          <w:szCs w:val="24"/>
        </w:rPr>
        <w:t xml:space="preserve">, </w:t>
      </w:r>
      <w:r w:rsidRPr="00DC41FC">
        <w:rPr>
          <w:rFonts w:ascii="Times New Roman" w:hAnsi="Times New Roman"/>
          <w:bCs/>
          <w:sz w:val="24"/>
          <w:szCs w:val="24"/>
        </w:rPr>
        <w:t>4-</w:t>
      </w:r>
      <w:r w:rsidR="006A3EDC">
        <w:rPr>
          <w:rFonts w:ascii="Times New Roman" w:hAnsi="Times New Roman"/>
          <w:bCs/>
          <w:sz w:val="24"/>
          <w:szCs w:val="24"/>
        </w:rPr>
        <w:t>i</w:t>
      </w:r>
      <w:r w:rsidRPr="00DC41FC">
        <w:rPr>
          <w:rFonts w:ascii="Times New Roman" w:hAnsi="Times New Roman"/>
          <w:sz w:val="24"/>
          <w:szCs w:val="24"/>
        </w:rPr>
        <w:t>ose</w:t>
      </w:r>
      <w:r w:rsidRPr="00DC41FC">
        <w:rPr>
          <w:rFonts w:ascii="Times New Roman" w:hAnsi="Times New Roman"/>
          <w:bCs/>
          <w:sz w:val="24"/>
          <w:szCs w:val="24"/>
        </w:rPr>
        <w:t xml:space="preserve"> – </w:t>
      </w:r>
      <w:r w:rsidRPr="00DC41FC">
        <w:rPr>
          <w:rFonts w:ascii="Times New Roman" w:hAnsi="Times New Roman"/>
          <w:sz w:val="24"/>
          <w:szCs w:val="24"/>
        </w:rPr>
        <w:t xml:space="preserve">smurtas artimoje aplinkoje, </w:t>
      </w:r>
      <w:r w:rsidR="00DC41FC" w:rsidRPr="00DC41FC">
        <w:rPr>
          <w:rFonts w:ascii="Times New Roman" w:hAnsi="Times New Roman"/>
          <w:sz w:val="24"/>
          <w:szCs w:val="24"/>
        </w:rPr>
        <w:t>2</w:t>
      </w:r>
      <w:r w:rsidRPr="00DC41FC">
        <w:rPr>
          <w:rFonts w:ascii="Times New Roman" w:hAnsi="Times New Roman"/>
          <w:sz w:val="24"/>
          <w:szCs w:val="24"/>
        </w:rPr>
        <w:t>-jo</w:t>
      </w:r>
      <w:r w:rsidR="00145B5F" w:rsidRPr="00DC41FC">
        <w:rPr>
          <w:rFonts w:ascii="Times New Roman" w:hAnsi="Times New Roman"/>
          <w:sz w:val="24"/>
          <w:szCs w:val="24"/>
        </w:rPr>
        <w:t>s</w:t>
      </w:r>
      <w:r w:rsidRPr="00DC41FC">
        <w:rPr>
          <w:rFonts w:ascii="Times New Roman" w:hAnsi="Times New Roman"/>
          <w:sz w:val="24"/>
          <w:szCs w:val="24"/>
        </w:rPr>
        <w:t>e</w:t>
      </w:r>
      <w:r w:rsidR="005B0913" w:rsidRPr="00DC41FC">
        <w:rPr>
          <w:rFonts w:ascii="Times New Roman" w:hAnsi="Times New Roman"/>
          <w:sz w:val="24"/>
          <w:szCs w:val="24"/>
        </w:rPr>
        <w:t xml:space="preserve"> </w:t>
      </w:r>
      <w:r w:rsidRPr="00DC41FC">
        <w:rPr>
          <w:rFonts w:ascii="Times New Roman" w:hAnsi="Times New Roman"/>
          <w:sz w:val="24"/>
          <w:szCs w:val="24"/>
        </w:rPr>
        <w:t>– konfliktai dėl bendravimo tvarkos su nepilnamečiais vaikais.</w:t>
      </w:r>
      <w:r w:rsidRPr="00AD7BE9">
        <w:rPr>
          <w:rFonts w:ascii="Times New Roman" w:hAnsi="Times New Roman"/>
          <w:sz w:val="24"/>
          <w:szCs w:val="24"/>
        </w:rPr>
        <w:t xml:space="preserve">  </w:t>
      </w:r>
    </w:p>
    <w:p w14:paraId="3FB1CEB6" w14:textId="65D83E51" w:rsidR="002A6851" w:rsidRPr="00932A05" w:rsidRDefault="00853CDC" w:rsidP="00932A05">
      <w:pPr>
        <w:shd w:val="clear" w:color="auto" w:fill="FFFFFF"/>
        <w:spacing w:line="360" w:lineRule="auto"/>
        <w:ind w:firstLine="862"/>
        <w:jc w:val="both"/>
        <w:rPr>
          <w:rFonts w:ascii="Times New Roman" w:hAnsi="Times New Roman"/>
          <w:sz w:val="24"/>
          <w:szCs w:val="24"/>
        </w:rPr>
      </w:pPr>
      <w:r>
        <w:rPr>
          <w:rFonts w:ascii="Times New Roman" w:hAnsi="Times New Roman"/>
          <w:sz w:val="24"/>
          <w:szCs w:val="24"/>
        </w:rPr>
        <w:t>Š</w:t>
      </w:r>
      <w:r w:rsidR="002A6851" w:rsidRPr="00CE15CD">
        <w:rPr>
          <w:rFonts w:ascii="Times New Roman" w:hAnsi="Times New Roman"/>
          <w:sz w:val="24"/>
          <w:szCs w:val="24"/>
        </w:rPr>
        <w:t>eimoms</w:t>
      </w:r>
      <w:r>
        <w:rPr>
          <w:rFonts w:ascii="Times New Roman" w:hAnsi="Times New Roman"/>
          <w:sz w:val="24"/>
          <w:szCs w:val="24"/>
        </w:rPr>
        <w:t>, patiriančioms socialinę riziką,</w:t>
      </w:r>
      <w:r w:rsidR="002A6851" w:rsidRPr="00CE15CD">
        <w:rPr>
          <w:rFonts w:ascii="Times New Roman" w:hAnsi="Times New Roman"/>
          <w:sz w:val="24"/>
          <w:szCs w:val="24"/>
        </w:rPr>
        <w:t xml:space="preserve"> reikalinga </w:t>
      </w:r>
      <w:r w:rsidR="002A6851" w:rsidRPr="002472F1">
        <w:rPr>
          <w:rFonts w:ascii="Times New Roman" w:hAnsi="Times New Roman"/>
          <w:bCs/>
          <w:sz w:val="24"/>
          <w:szCs w:val="24"/>
        </w:rPr>
        <w:t>kompleksinė pagalba,</w:t>
      </w:r>
      <w:r w:rsidR="002A6851" w:rsidRPr="00CE15CD">
        <w:rPr>
          <w:rFonts w:ascii="Times New Roman" w:hAnsi="Times New Roman"/>
          <w:sz w:val="24"/>
          <w:szCs w:val="24"/>
        </w:rPr>
        <w:t xml:space="preserve"> t. y. socialinės, sveikatos priežiūros, švietimo, psichologinės ir kitokios pagalbos priemonių derinys, sudarantis sąlygas vaikų atstovams pagal įstatymą užtikrinti vaikams saugią aplinką, kokybišką šeimos funkcionavimą ir jos gerovę.  </w:t>
      </w:r>
    </w:p>
    <w:p w14:paraId="235403AC" w14:textId="77777777" w:rsidR="002A6851" w:rsidRPr="00963977" w:rsidRDefault="002A6851" w:rsidP="002A6851">
      <w:pPr>
        <w:spacing w:before="160" w:after="160"/>
        <w:ind w:firstLine="862"/>
        <w:rPr>
          <w:rFonts w:ascii="Times New Roman" w:hAnsi="Times New Roman"/>
          <w:b/>
          <w:sz w:val="24"/>
          <w:szCs w:val="24"/>
        </w:rPr>
      </w:pPr>
      <w:r w:rsidRPr="00963977">
        <w:rPr>
          <w:rFonts w:ascii="Times New Roman" w:hAnsi="Times New Roman"/>
          <w:b/>
          <w:sz w:val="24"/>
          <w:szCs w:val="24"/>
        </w:rPr>
        <w:lastRenderedPageBreak/>
        <w:t>4.</w:t>
      </w:r>
      <w:r>
        <w:rPr>
          <w:rFonts w:ascii="Times New Roman" w:hAnsi="Times New Roman"/>
          <w:b/>
          <w:sz w:val="24"/>
          <w:szCs w:val="24"/>
          <w:lang w:val="en-US"/>
        </w:rPr>
        <w:t>2.</w:t>
      </w:r>
      <w:r>
        <w:rPr>
          <w:rFonts w:ascii="Times New Roman" w:hAnsi="Times New Roman"/>
          <w:b/>
          <w:sz w:val="24"/>
          <w:szCs w:val="24"/>
        </w:rPr>
        <w:t>5</w:t>
      </w:r>
      <w:r w:rsidRPr="00963977">
        <w:rPr>
          <w:rFonts w:ascii="Times New Roman" w:hAnsi="Times New Roman"/>
          <w:b/>
          <w:sz w:val="24"/>
          <w:szCs w:val="24"/>
        </w:rPr>
        <w:t>. Nesimokantis, nestudijuojantis, nedirbantis ir (ar) linkęs nusikalsti jaunimas.</w:t>
      </w:r>
    </w:p>
    <w:p w14:paraId="691D9202" w14:textId="3EC1AD2B" w:rsidR="002A6851" w:rsidRDefault="002A6851" w:rsidP="002A6851">
      <w:pPr>
        <w:spacing w:line="360" w:lineRule="auto"/>
        <w:ind w:firstLine="851"/>
        <w:jc w:val="both"/>
        <w:rPr>
          <w:rFonts w:ascii="Times New Roman" w:hAnsi="Times New Roman" w:cs="Times New Roman"/>
          <w:sz w:val="24"/>
          <w:szCs w:val="24"/>
          <w:bdr w:val="none" w:sz="0" w:space="0" w:color="auto" w:frame="1"/>
          <w:shd w:val="clear" w:color="auto" w:fill="FFFFFF"/>
        </w:rPr>
      </w:pPr>
      <w:r w:rsidRPr="00963977">
        <w:rPr>
          <w:rFonts w:ascii="Times New Roman" w:hAnsi="Times New Roman"/>
          <w:bCs/>
          <w:color w:val="000000"/>
          <w:sz w:val="24"/>
          <w:szCs w:val="24"/>
        </w:rPr>
        <w:t>Vadovaujantis Lietuvos Respublikos</w:t>
      </w:r>
      <w:r w:rsidRPr="00963977">
        <w:rPr>
          <w:rFonts w:ascii="Times New Roman" w:hAnsi="Times New Roman"/>
          <w:color w:val="000000"/>
          <w:sz w:val="24"/>
          <w:szCs w:val="24"/>
        </w:rPr>
        <w:t xml:space="preserve"> j</w:t>
      </w:r>
      <w:r w:rsidRPr="00963977">
        <w:rPr>
          <w:rFonts w:ascii="Times New Roman" w:hAnsi="Times New Roman"/>
          <w:bCs/>
          <w:color w:val="000000"/>
          <w:sz w:val="24"/>
          <w:szCs w:val="24"/>
        </w:rPr>
        <w:t xml:space="preserve">aunimo politikos pagrindų įstatymu, jaunas žmogus –asmuo nuo </w:t>
      </w:r>
      <w:r w:rsidRPr="00963977">
        <w:rPr>
          <w:rFonts w:ascii="Times New Roman" w:hAnsi="Times New Roman"/>
          <w:bCs/>
          <w:color w:val="000000"/>
          <w:sz w:val="24"/>
          <w:szCs w:val="24"/>
          <w:lang w:val="en-US"/>
        </w:rPr>
        <w:t>14 iki 29 met</w:t>
      </w:r>
      <w:r w:rsidRPr="00963977">
        <w:rPr>
          <w:rFonts w:ascii="Times New Roman" w:hAnsi="Times New Roman"/>
          <w:bCs/>
          <w:color w:val="000000"/>
          <w:sz w:val="24"/>
          <w:szCs w:val="24"/>
        </w:rPr>
        <w:t>ų (įskaitytinai). Nesimokantys, nestudijuojantys, nedirbantys ir (ar) linkę nusikalsti jaunuoliai – dar viena socialinę riziką bei atskirtį patirianti socialinė grupė, kuriai reikalingas ypatingas visų institucijų dėmesys ir profesionali kompleksinė pagalba, siekiant padėti integruoti šiuos asmenis į visuomenę, užkirsti kelią kylančioms</w:t>
      </w:r>
      <w:r w:rsidRPr="00431776">
        <w:rPr>
          <w:rFonts w:ascii="Times New Roman" w:hAnsi="Times New Roman"/>
          <w:bCs/>
          <w:color w:val="FF0000"/>
          <w:sz w:val="24"/>
          <w:szCs w:val="24"/>
        </w:rPr>
        <w:t xml:space="preserve"> </w:t>
      </w:r>
      <w:r w:rsidRPr="00963977">
        <w:rPr>
          <w:rFonts w:ascii="Times New Roman" w:hAnsi="Times New Roman"/>
          <w:bCs/>
          <w:color w:val="000000"/>
          <w:sz w:val="24"/>
          <w:szCs w:val="24"/>
        </w:rPr>
        <w:t xml:space="preserve">pasekmėms – galimai nusikalstamai </w:t>
      </w:r>
      <w:r w:rsidRPr="00706326">
        <w:rPr>
          <w:rFonts w:ascii="Times New Roman" w:hAnsi="Times New Roman" w:cs="Times New Roman"/>
          <w:bCs/>
          <w:color w:val="000000"/>
          <w:sz w:val="24"/>
          <w:szCs w:val="24"/>
        </w:rPr>
        <w:t xml:space="preserve">veiklai ir kt. </w:t>
      </w:r>
      <w:r w:rsidRPr="00706326">
        <w:rPr>
          <w:rFonts w:ascii="Times New Roman" w:hAnsi="Times New Roman" w:cs="Times New Roman"/>
          <w:sz w:val="24"/>
          <w:szCs w:val="24"/>
          <w:shd w:val="clear" w:color="auto" w:fill="FFFFFF"/>
        </w:rPr>
        <w:t xml:space="preserve">Birštono policijos komisariato duomenimis, </w:t>
      </w:r>
      <w:r w:rsidRPr="00706326">
        <w:rPr>
          <w:rFonts w:ascii="Times New Roman" w:hAnsi="Times New Roman" w:cs="Times New Roman"/>
          <w:sz w:val="24"/>
          <w:szCs w:val="24"/>
          <w:bdr w:val="none" w:sz="0" w:space="0" w:color="auto" w:frame="1"/>
          <w:shd w:val="clear" w:color="auto" w:fill="FFFFFF"/>
        </w:rPr>
        <w:t> </w:t>
      </w:r>
      <w:r w:rsidRPr="00706326">
        <w:rPr>
          <w:rFonts w:ascii="Times New Roman" w:hAnsi="Times New Roman" w:cs="Times New Roman"/>
          <w:sz w:val="24"/>
          <w:szCs w:val="24"/>
          <w:bdr w:val="none" w:sz="0" w:space="0" w:color="auto" w:frame="1"/>
          <w:shd w:val="clear" w:color="auto" w:fill="FFFFFF"/>
          <w:lang w:val="en-US"/>
        </w:rPr>
        <w:t>2021 metais</w:t>
      </w:r>
      <w:r w:rsidRPr="00706326">
        <w:rPr>
          <w:rFonts w:ascii="Times New Roman" w:hAnsi="Times New Roman" w:cs="Times New Roman"/>
          <w:sz w:val="24"/>
          <w:szCs w:val="24"/>
          <w:bdr w:val="none" w:sz="0" w:space="0" w:color="auto" w:frame="1"/>
          <w:shd w:val="clear" w:color="auto" w:fill="FFFFFF"/>
        </w:rPr>
        <w:t> 3</w:t>
      </w:r>
      <w:r w:rsidRPr="00706326">
        <w:rPr>
          <w:rFonts w:ascii="Times New Roman" w:hAnsi="Times New Roman" w:cs="Times New Roman"/>
          <w:b/>
          <w:bCs/>
          <w:sz w:val="24"/>
          <w:szCs w:val="24"/>
          <w:bdr w:val="none" w:sz="0" w:space="0" w:color="auto" w:frame="1"/>
          <w:shd w:val="clear" w:color="auto" w:fill="FFFFFF"/>
        </w:rPr>
        <w:t> </w:t>
      </w:r>
      <w:r w:rsidRPr="00706326">
        <w:rPr>
          <w:rFonts w:ascii="Times New Roman" w:hAnsi="Times New Roman" w:cs="Times New Roman"/>
          <w:sz w:val="24"/>
          <w:szCs w:val="24"/>
          <w:bdr w:val="none" w:sz="0" w:space="0" w:color="auto" w:frame="1"/>
          <w:shd w:val="clear" w:color="auto" w:fill="FFFFFF"/>
        </w:rPr>
        <w:t>administracinius teisės nusižengimus padarė asmenys iki 1</w:t>
      </w:r>
      <w:r>
        <w:rPr>
          <w:rFonts w:ascii="Times New Roman" w:hAnsi="Times New Roman" w:cs="Times New Roman"/>
          <w:sz w:val="24"/>
          <w:szCs w:val="24"/>
          <w:bdr w:val="none" w:sz="0" w:space="0" w:color="auto" w:frame="1"/>
          <w:shd w:val="clear" w:color="auto" w:fill="FFFFFF"/>
        </w:rPr>
        <w:t>6</w:t>
      </w:r>
      <w:r w:rsidRPr="00706326">
        <w:rPr>
          <w:rFonts w:ascii="Times New Roman" w:hAnsi="Times New Roman" w:cs="Times New Roman"/>
          <w:sz w:val="24"/>
          <w:szCs w:val="24"/>
          <w:bdr w:val="none" w:sz="0" w:space="0" w:color="auto" w:frame="1"/>
          <w:shd w:val="clear" w:color="auto" w:fill="FFFFFF"/>
        </w:rPr>
        <w:t xml:space="preserve"> metų (2020 m. </w:t>
      </w:r>
      <w:r w:rsidR="00AD7B59">
        <w:rPr>
          <w:rFonts w:ascii="Times New Roman" w:hAnsi="Times New Roman" w:cs="Times New Roman"/>
          <w:sz w:val="24"/>
          <w:szCs w:val="24"/>
          <w:bdr w:val="none" w:sz="0" w:space="0" w:color="auto" w:frame="1"/>
          <w:shd w:val="clear" w:color="auto" w:fill="FFFFFF"/>
        </w:rPr>
        <w:t>–</w:t>
      </w:r>
      <w:r w:rsidRPr="00706326">
        <w:rPr>
          <w:rFonts w:ascii="Times New Roman" w:hAnsi="Times New Roman" w:cs="Times New Roman"/>
          <w:sz w:val="24"/>
          <w:szCs w:val="24"/>
          <w:bdr w:val="none" w:sz="0" w:space="0" w:color="auto" w:frame="1"/>
          <w:shd w:val="clear" w:color="auto" w:fill="FFFFFF"/>
        </w:rPr>
        <w:t xml:space="preserve"> 13). </w:t>
      </w:r>
      <w:r>
        <w:rPr>
          <w:rFonts w:ascii="Times New Roman" w:hAnsi="Times New Roman" w:cs="Times New Roman"/>
          <w:sz w:val="24"/>
          <w:szCs w:val="24"/>
          <w:bdr w:val="none" w:sz="0" w:space="0" w:color="auto" w:frame="1"/>
          <w:shd w:val="clear" w:color="auto" w:fill="FFFFFF"/>
        </w:rPr>
        <w:t xml:space="preserve">Taip pat asmenys iki 16 metų įvykdė ir 2 baudžiamosios teisės nusižengimus, tačiau tyrimai </w:t>
      </w:r>
      <w:r w:rsidRPr="005853DC">
        <w:rPr>
          <w:rFonts w:ascii="Times New Roman" w:hAnsi="Times New Roman" w:cs="Times New Roman"/>
          <w:sz w:val="24"/>
          <w:szCs w:val="24"/>
          <w:bdr w:val="none" w:sz="0" w:space="0" w:color="auto" w:frame="1"/>
          <w:shd w:val="clear" w:color="auto" w:fill="FFFFFF"/>
        </w:rPr>
        <w:t xml:space="preserve">dėl įvykdytų nusižengimų nepradėti, kadangi </w:t>
      </w:r>
      <w:r w:rsidRPr="005853DC">
        <w:rPr>
          <w:sz w:val="24"/>
          <w:szCs w:val="24"/>
        </w:rPr>
        <w:t xml:space="preserve">asmenys nusikalstamos veikos padarymo metu nebuvo sulaukę amžiaus, nuo kurio pagal </w:t>
      </w:r>
      <w:r>
        <w:rPr>
          <w:sz w:val="24"/>
          <w:szCs w:val="24"/>
        </w:rPr>
        <w:t>L</w:t>
      </w:r>
      <w:r w:rsidRPr="005853DC">
        <w:rPr>
          <w:sz w:val="24"/>
          <w:szCs w:val="24"/>
        </w:rPr>
        <w:t xml:space="preserve">ietuvos </w:t>
      </w:r>
      <w:r>
        <w:rPr>
          <w:sz w:val="24"/>
          <w:szCs w:val="24"/>
        </w:rPr>
        <w:t>R</w:t>
      </w:r>
      <w:r w:rsidRPr="005853DC">
        <w:rPr>
          <w:sz w:val="24"/>
          <w:szCs w:val="24"/>
        </w:rPr>
        <w:t>espublikos baudžiamuosius įstatymus galima baudžiamoji atsakomybė už jų padarytą veiką</w:t>
      </w:r>
      <w:r w:rsidR="00853CDC">
        <w:rPr>
          <w:sz w:val="24"/>
          <w:szCs w:val="24"/>
        </w:rPr>
        <w:t>.</w:t>
      </w:r>
      <w:r>
        <w:rPr>
          <w:rFonts w:ascii="Times New Roman" w:hAnsi="Times New Roman" w:cs="Times New Roman"/>
          <w:sz w:val="24"/>
          <w:szCs w:val="24"/>
          <w:bdr w:val="none" w:sz="0" w:space="0" w:color="auto" w:frame="1"/>
          <w:shd w:val="clear" w:color="auto" w:fill="FFFFFF"/>
        </w:rPr>
        <w:t xml:space="preserve"> Visi nusižengę asmenys perduoti svarstyti Savivaldybės administracijos </w:t>
      </w:r>
      <w:r w:rsidR="00ED1121">
        <w:rPr>
          <w:rFonts w:ascii="Times New Roman" w:hAnsi="Times New Roman" w:cs="Times New Roman"/>
          <w:sz w:val="24"/>
          <w:szCs w:val="24"/>
          <w:bdr w:val="none" w:sz="0" w:space="0" w:color="auto" w:frame="1"/>
          <w:shd w:val="clear" w:color="auto" w:fill="FFFFFF"/>
        </w:rPr>
        <w:t>V</w:t>
      </w:r>
      <w:r>
        <w:rPr>
          <w:rFonts w:ascii="Times New Roman" w:hAnsi="Times New Roman" w:cs="Times New Roman"/>
          <w:sz w:val="24"/>
          <w:szCs w:val="24"/>
          <w:bdr w:val="none" w:sz="0" w:space="0" w:color="auto" w:frame="1"/>
          <w:shd w:val="clear" w:color="auto" w:fill="FFFFFF"/>
        </w:rPr>
        <w:t xml:space="preserve">aiko gerovės komisijai. </w:t>
      </w:r>
    </w:p>
    <w:p w14:paraId="2E773D3B" w14:textId="2476EFC2" w:rsidR="002A6851" w:rsidRDefault="002A6851" w:rsidP="002A6851">
      <w:pPr>
        <w:spacing w:line="360" w:lineRule="auto"/>
        <w:ind w:firstLine="851"/>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Savivaldybės administracijos </w:t>
      </w:r>
      <w:r w:rsidR="00ED1121">
        <w:rPr>
          <w:rFonts w:ascii="Times New Roman" w:hAnsi="Times New Roman" w:cs="Times New Roman"/>
          <w:sz w:val="24"/>
          <w:szCs w:val="24"/>
          <w:bdr w:val="none" w:sz="0" w:space="0" w:color="auto" w:frame="1"/>
          <w:shd w:val="clear" w:color="auto" w:fill="FFFFFF"/>
        </w:rPr>
        <w:t>V</w:t>
      </w:r>
      <w:r>
        <w:rPr>
          <w:rFonts w:ascii="Times New Roman" w:hAnsi="Times New Roman" w:cs="Times New Roman"/>
          <w:sz w:val="24"/>
          <w:szCs w:val="24"/>
          <w:bdr w:val="none" w:sz="0" w:space="0" w:color="auto" w:frame="1"/>
          <w:shd w:val="clear" w:color="auto" w:fill="FFFFFF"/>
        </w:rPr>
        <w:t>aiko gerovės komisija 2021 metais rinkosi į 4 posėdžius, iš viso svarstė 9 atvejus dėl jau minėtų administracinės ir baudžiamosios teisės pažeidimų,</w:t>
      </w:r>
      <w:r w:rsidR="005C171C">
        <w:rPr>
          <w:rFonts w:ascii="Times New Roman" w:hAnsi="Times New Roman" w:cs="Times New Roman"/>
          <w:sz w:val="24"/>
          <w:szCs w:val="24"/>
          <w:bdr w:val="none" w:sz="0" w:space="0" w:color="auto" w:frame="1"/>
          <w:shd w:val="clear" w:color="auto" w:fill="FFFFFF"/>
        </w:rPr>
        <w:t xml:space="preserve"> taip pat</w:t>
      </w:r>
      <w:r>
        <w:rPr>
          <w:rFonts w:ascii="Times New Roman" w:hAnsi="Times New Roman" w:cs="Times New Roman"/>
          <w:sz w:val="24"/>
          <w:szCs w:val="24"/>
          <w:bdr w:val="none" w:sz="0" w:space="0" w:color="auto" w:frame="1"/>
          <w:shd w:val="clear" w:color="auto" w:fill="FFFFFF"/>
        </w:rPr>
        <w:t xml:space="preserve"> mokyklos nelankymo, minimalios priežiūros ir koordinuotai teikiamų paslaugų teikimo. </w:t>
      </w:r>
    </w:p>
    <w:p w14:paraId="2F74C67E" w14:textId="77777777" w:rsidR="002A6851" w:rsidRPr="00F17272" w:rsidRDefault="002A6851" w:rsidP="002A6851">
      <w:pPr>
        <w:spacing w:line="360" w:lineRule="auto"/>
        <w:ind w:firstLine="851"/>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A</w:t>
      </w:r>
      <w:r w:rsidRPr="00706326">
        <w:rPr>
          <w:rFonts w:ascii="Times New Roman" w:hAnsi="Times New Roman" w:cs="Times New Roman"/>
          <w:sz w:val="24"/>
          <w:szCs w:val="24"/>
          <w:bdr w:val="none" w:sz="0" w:space="0" w:color="auto" w:frame="1"/>
          <w:shd w:val="clear" w:color="auto" w:fill="FFFFFF"/>
        </w:rPr>
        <w:t xml:space="preserve">smenys nuo 18 iki 29 metų padarė 80 administracinių  nusižengimų (vagystės,  </w:t>
      </w:r>
      <w:r w:rsidRPr="00706326">
        <w:rPr>
          <w:rFonts w:ascii="Times New Roman" w:hAnsi="Times New Roman" w:cs="Times New Roman"/>
          <w:sz w:val="24"/>
          <w:szCs w:val="24"/>
          <w:shd w:val="clear" w:color="auto" w:fill="FFFFFF"/>
        </w:rPr>
        <w:t>sukčiavimai, turto pasisavinimas ar iššvaistymas</w:t>
      </w:r>
      <w:r w:rsidRPr="00706326">
        <w:rPr>
          <w:rFonts w:ascii="Times New Roman" w:hAnsi="Times New Roman" w:cs="Times New Roman"/>
          <w:sz w:val="24"/>
          <w:szCs w:val="24"/>
          <w:bdr w:val="none" w:sz="0" w:space="0" w:color="auto" w:frame="1"/>
          <w:shd w:val="clear" w:color="auto" w:fill="FFFFFF"/>
        </w:rPr>
        <w:t>, kelių eismo t</w:t>
      </w:r>
      <w:r>
        <w:rPr>
          <w:rFonts w:ascii="Times New Roman" w:hAnsi="Times New Roman" w:cs="Times New Roman"/>
          <w:sz w:val="24"/>
          <w:szCs w:val="24"/>
          <w:bdr w:val="none" w:sz="0" w:space="0" w:color="auto" w:frame="1"/>
          <w:shd w:val="clear" w:color="auto" w:fill="FFFFFF"/>
        </w:rPr>
        <w:t>a</w:t>
      </w:r>
      <w:r w:rsidRPr="00706326">
        <w:rPr>
          <w:rFonts w:ascii="Times New Roman" w:hAnsi="Times New Roman" w:cs="Times New Roman"/>
          <w:sz w:val="24"/>
          <w:szCs w:val="24"/>
          <w:bdr w:val="none" w:sz="0" w:space="0" w:color="auto" w:frame="1"/>
          <w:shd w:val="clear" w:color="auto" w:fill="FFFFFF"/>
        </w:rPr>
        <w:t xml:space="preserve">isyklių </w:t>
      </w:r>
      <w:r>
        <w:rPr>
          <w:rFonts w:ascii="Times New Roman" w:hAnsi="Times New Roman" w:cs="Times New Roman"/>
          <w:sz w:val="24"/>
          <w:szCs w:val="24"/>
          <w:bdr w:val="none" w:sz="0" w:space="0" w:color="auto" w:frame="1"/>
          <w:shd w:val="clear" w:color="auto" w:fill="FFFFFF"/>
        </w:rPr>
        <w:t>pa</w:t>
      </w:r>
      <w:r w:rsidRPr="00706326">
        <w:rPr>
          <w:rFonts w:ascii="Times New Roman" w:hAnsi="Times New Roman" w:cs="Times New Roman"/>
          <w:sz w:val="24"/>
          <w:szCs w:val="24"/>
          <w:bdr w:val="none" w:sz="0" w:space="0" w:color="auto" w:frame="1"/>
          <w:shd w:val="clear" w:color="auto" w:fill="FFFFFF"/>
        </w:rPr>
        <w:t>žeidim</w:t>
      </w:r>
      <w:r>
        <w:rPr>
          <w:rFonts w:ascii="Times New Roman" w:hAnsi="Times New Roman" w:cs="Times New Roman"/>
          <w:sz w:val="24"/>
          <w:szCs w:val="24"/>
          <w:bdr w:val="none" w:sz="0" w:space="0" w:color="auto" w:frame="1"/>
          <w:shd w:val="clear" w:color="auto" w:fill="FFFFFF"/>
        </w:rPr>
        <w:t>ai</w:t>
      </w:r>
      <w:r w:rsidRPr="00706326">
        <w:rPr>
          <w:rFonts w:ascii="Times New Roman" w:hAnsi="Times New Roman" w:cs="Times New Roman"/>
          <w:sz w:val="24"/>
          <w:szCs w:val="24"/>
          <w:bdr w:val="none" w:sz="0" w:space="0" w:color="auto" w:frame="1"/>
          <w:shd w:val="clear" w:color="auto" w:fill="FFFFFF"/>
        </w:rPr>
        <w:t>).</w:t>
      </w:r>
      <w:r>
        <w:rPr>
          <w:rFonts w:ascii="Times New Roman" w:hAnsi="Times New Roman" w:cs="Times New Roman"/>
          <w:color w:val="FF0000"/>
          <w:sz w:val="24"/>
          <w:szCs w:val="24"/>
          <w:bdr w:val="none" w:sz="0" w:space="0" w:color="auto" w:frame="1"/>
          <w:shd w:val="clear" w:color="auto" w:fill="FFFFFF"/>
        </w:rPr>
        <w:t xml:space="preserve"> </w:t>
      </w:r>
      <w:r w:rsidRPr="009C5F9E">
        <w:rPr>
          <w:rFonts w:ascii="Times New Roman" w:hAnsi="Times New Roman" w:cs="Times New Roman"/>
          <w:sz w:val="24"/>
          <w:szCs w:val="24"/>
          <w:bdr w:val="none" w:sz="0" w:space="0" w:color="auto" w:frame="1"/>
          <w:shd w:val="clear" w:color="auto" w:fill="FFFFFF"/>
        </w:rPr>
        <w:t xml:space="preserve">Dėl 3 nusikalstamų veikų, kurias įvykdė Birštono savivaldybės jaunimas, buvo pradėti ikiteisminiai tyrimai. </w:t>
      </w:r>
    </w:p>
    <w:p w14:paraId="2DEFA33F" w14:textId="77777777" w:rsidR="002A6851" w:rsidRDefault="002A6851" w:rsidP="002A6851">
      <w:pPr>
        <w:spacing w:line="360" w:lineRule="auto"/>
        <w:ind w:firstLine="851"/>
        <w:rPr>
          <w:rFonts w:ascii="Times New Roman" w:hAnsi="Times New Roman"/>
          <w:b/>
          <w:sz w:val="24"/>
          <w:szCs w:val="24"/>
        </w:rPr>
      </w:pPr>
      <w:r>
        <w:rPr>
          <w:rFonts w:ascii="Times New Roman" w:hAnsi="Times New Roman"/>
          <w:b/>
          <w:sz w:val="24"/>
          <w:szCs w:val="24"/>
        </w:rPr>
        <w:t>4.3. Kiti rodikliai</w:t>
      </w:r>
    </w:p>
    <w:p w14:paraId="5D5668B3" w14:textId="77777777" w:rsidR="002A6851" w:rsidRPr="003C2391" w:rsidRDefault="002A6851" w:rsidP="002A6851">
      <w:pPr>
        <w:spacing w:line="360" w:lineRule="auto"/>
        <w:ind w:firstLine="851"/>
        <w:rPr>
          <w:rFonts w:ascii="Times New Roman" w:hAnsi="Times New Roman"/>
          <w:b/>
          <w:sz w:val="24"/>
          <w:szCs w:val="24"/>
        </w:rPr>
      </w:pPr>
      <w:r w:rsidRPr="00963977">
        <w:rPr>
          <w:rFonts w:ascii="Times New Roman" w:hAnsi="Times New Roman"/>
          <w:b/>
          <w:sz w:val="24"/>
          <w:szCs w:val="24"/>
        </w:rPr>
        <w:t>4.</w:t>
      </w:r>
      <w:r>
        <w:rPr>
          <w:rFonts w:ascii="Times New Roman" w:hAnsi="Times New Roman"/>
          <w:b/>
          <w:sz w:val="24"/>
          <w:szCs w:val="24"/>
        </w:rPr>
        <w:t>3.</w:t>
      </w:r>
      <w:r>
        <w:rPr>
          <w:rFonts w:ascii="Times New Roman" w:hAnsi="Times New Roman"/>
          <w:b/>
          <w:sz w:val="24"/>
          <w:szCs w:val="24"/>
          <w:lang w:val="en-US"/>
        </w:rPr>
        <w:t>2</w:t>
      </w:r>
      <w:r w:rsidRPr="00963977">
        <w:rPr>
          <w:rFonts w:ascii="Times New Roman" w:hAnsi="Times New Roman"/>
          <w:b/>
          <w:sz w:val="24"/>
          <w:szCs w:val="24"/>
        </w:rPr>
        <w:t>. Nedarbo lygis Birštono savivaldybėje</w:t>
      </w:r>
    </w:p>
    <w:p w14:paraId="56FB7970" w14:textId="77777777" w:rsidR="002A6851" w:rsidRDefault="002A6851" w:rsidP="002A6851">
      <w:pPr>
        <w:spacing w:line="360" w:lineRule="auto"/>
        <w:ind w:firstLine="851"/>
        <w:jc w:val="both"/>
        <w:rPr>
          <w:rFonts w:ascii="Times New Roman" w:hAnsi="Times New Roman"/>
          <w:sz w:val="24"/>
          <w:szCs w:val="24"/>
        </w:rPr>
      </w:pPr>
      <w:r w:rsidRPr="00013AA1">
        <w:rPr>
          <w:rFonts w:ascii="Times New Roman" w:hAnsi="Times New Roman"/>
          <w:sz w:val="24"/>
          <w:szCs w:val="24"/>
        </w:rPr>
        <w:t xml:space="preserve">Užimtumo tarnybos prie Socialinės apsaugos ir darbo ministerijos duomenimis, </w:t>
      </w:r>
      <w:r w:rsidRPr="00892AFA">
        <w:rPr>
          <w:rFonts w:ascii="Times New Roman" w:hAnsi="Times New Roman"/>
          <w:sz w:val="24"/>
          <w:szCs w:val="24"/>
        </w:rPr>
        <w:t xml:space="preserve">registruotų bedarbių ir darbingo amžiaus gyventojų santykis Birštono savivaldybėje 2021 m. pabaigoje </w:t>
      </w:r>
      <w:r w:rsidRPr="00892AFA">
        <w:rPr>
          <w:rFonts w:ascii="Times New Roman" w:hAnsi="Times New Roman"/>
          <w:sz w:val="24"/>
          <w:szCs w:val="24"/>
          <w:lang w:val="en-US"/>
        </w:rPr>
        <w:t>siek</w:t>
      </w:r>
      <w:r w:rsidRPr="00892AFA">
        <w:rPr>
          <w:rFonts w:ascii="Times New Roman" w:hAnsi="Times New Roman"/>
          <w:sz w:val="24"/>
          <w:szCs w:val="24"/>
        </w:rPr>
        <w:t xml:space="preserve">ė 9,9 proc. (šalies – 13 proc.). Savivaldybė išliko tarp žemiausio bedarbių ir darbingo amžiaus gyventojų santykio teritorijų. </w:t>
      </w:r>
    </w:p>
    <w:p w14:paraId="086E926F" w14:textId="1F3E2B2F" w:rsidR="002A6851" w:rsidRPr="00AC353D" w:rsidRDefault="002A6851" w:rsidP="002A6851">
      <w:pPr>
        <w:spacing w:line="360" w:lineRule="auto"/>
        <w:ind w:firstLine="851"/>
        <w:jc w:val="both"/>
        <w:rPr>
          <w:rFonts w:ascii="Times New Roman" w:hAnsi="Times New Roman"/>
          <w:sz w:val="24"/>
          <w:szCs w:val="24"/>
        </w:rPr>
      </w:pPr>
      <w:r w:rsidRPr="00AC353D">
        <w:rPr>
          <w:rFonts w:ascii="Times New Roman" w:hAnsi="Times New Roman"/>
          <w:sz w:val="24"/>
          <w:szCs w:val="24"/>
        </w:rPr>
        <w:t>Vidutinis metinis bedarbių skaičius savivaldybėje padidėjo iki 233,8 (2020 m. – 211,8), padidėjo ir vidutinis metinis vyresnių kaip 50 metų bedarbių skaičius iki 109,7 (2020 m. – 100,6)</w:t>
      </w:r>
      <w:r w:rsidR="00AD7B59" w:rsidRPr="00AC353D">
        <w:rPr>
          <w:rFonts w:ascii="Times New Roman" w:hAnsi="Times New Roman"/>
          <w:sz w:val="24"/>
          <w:szCs w:val="24"/>
        </w:rPr>
        <w:t xml:space="preserve"> </w:t>
      </w:r>
      <w:r w:rsidRPr="00AC353D">
        <w:rPr>
          <w:rFonts w:ascii="Times New Roman" w:hAnsi="Times New Roman"/>
          <w:sz w:val="24"/>
          <w:szCs w:val="24"/>
        </w:rPr>
        <w:t>bei vidutinis metinis jaunų (16</w:t>
      </w:r>
      <w:r w:rsidR="00ED1121">
        <w:rPr>
          <w:rFonts w:ascii="Times New Roman" w:hAnsi="Times New Roman"/>
          <w:sz w:val="24"/>
          <w:szCs w:val="24"/>
        </w:rPr>
        <w:t>–</w:t>
      </w:r>
      <w:r w:rsidRPr="00AC353D">
        <w:rPr>
          <w:rFonts w:ascii="Times New Roman" w:hAnsi="Times New Roman"/>
          <w:sz w:val="24"/>
          <w:szCs w:val="24"/>
        </w:rPr>
        <w:t xml:space="preserve">29 m.) bedarbių skaičius </w:t>
      </w:r>
      <w:r w:rsidR="00623252" w:rsidRPr="00AC353D">
        <w:rPr>
          <w:rFonts w:ascii="Times New Roman" w:hAnsi="Times New Roman"/>
          <w:sz w:val="24"/>
          <w:szCs w:val="24"/>
        </w:rPr>
        <w:t>–</w:t>
      </w:r>
      <w:r w:rsidRPr="00AC353D">
        <w:rPr>
          <w:rFonts w:ascii="Times New Roman" w:hAnsi="Times New Roman"/>
          <w:sz w:val="24"/>
          <w:szCs w:val="24"/>
        </w:rPr>
        <w:t xml:space="preserve"> 38,8 (2020 m. 36,5). </w:t>
      </w:r>
      <w:r w:rsidR="00ED1121">
        <w:rPr>
          <w:rFonts w:ascii="Times New Roman" w:hAnsi="Times New Roman"/>
          <w:sz w:val="24"/>
          <w:szCs w:val="24"/>
        </w:rPr>
        <w:t>B</w:t>
      </w:r>
      <w:r w:rsidRPr="00AC353D">
        <w:rPr>
          <w:rFonts w:ascii="Times New Roman" w:hAnsi="Times New Roman"/>
          <w:sz w:val="24"/>
          <w:szCs w:val="24"/>
        </w:rPr>
        <w:t>eveik dvigubai išaugo vidutinis metinis ilgalaikių bedarbių skaičius, kuris 2021 metais siekia 80,8 (2020 m. – 46,1).</w:t>
      </w:r>
    </w:p>
    <w:p w14:paraId="5B6CA65A" w14:textId="20132AF8" w:rsidR="00850896" w:rsidRPr="00AC353D" w:rsidRDefault="002A6851" w:rsidP="00ED2531">
      <w:pPr>
        <w:spacing w:line="360" w:lineRule="auto"/>
        <w:ind w:firstLine="851"/>
        <w:jc w:val="both"/>
        <w:rPr>
          <w:rFonts w:ascii="Times New Roman" w:hAnsi="Times New Roman"/>
          <w:color w:val="00B050"/>
          <w:sz w:val="24"/>
          <w:szCs w:val="24"/>
        </w:rPr>
      </w:pPr>
      <w:r w:rsidRPr="00AC353D">
        <w:rPr>
          <w:rFonts w:ascii="Times New Roman" w:hAnsi="Times New Roman"/>
          <w:sz w:val="24"/>
          <w:szCs w:val="24"/>
        </w:rPr>
        <w:t>2021 metais, kaip ir 2020</w:t>
      </w:r>
      <w:r w:rsidR="00ED1121">
        <w:rPr>
          <w:rFonts w:ascii="Times New Roman" w:hAnsi="Times New Roman"/>
          <w:sz w:val="24"/>
          <w:szCs w:val="24"/>
        </w:rPr>
        <w:t xml:space="preserve"> metais</w:t>
      </w:r>
      <w:r w:rsidRPr="00AC353D">
        <w:rPr>
          <w:rFonts w:ascii="Times New Roman" w:hAnsi="Times New Roman"/>
          <w:sz w:val="24"/>
          <w:szCs w:val="24"/>
        </w:rPr>
        <w:t>, didžiausią Savivaldybės bedarbių dalį (46,92 proc.) sudarė vyresni nei 50 metų gyventojai, trečdalį (34,56 proc.) – ilgalaikiai bedarbiai, jaunimas (16</w:t>
      </w:r>
      <w:r w:rsidR="00ED1121">
        <w:rPr>
          <w:rFonts w:ascii="Times New Roman" w:hAnsi="Times New Roman"/>
          <w:sz w:val="24"/>
          <w:szCs w:val="24"/>
        </w:rPr>
        <w:t>–</w:t>
      </w:r>
      <w:r w:rsidRPr="00AC353D">
        <w:rPr>
          <w:rFonts w:ascii="Times New Roman" w:hAnsi="Times New Roman"/>
          <w:sz w:val="24"/>
          <w:szCs w:val="24"/>
        </w:rPr>
        <w:t xml:space="preserve">29 m.) sudarė 16,59 </w:t>
      </w:r>
      <w:r w:rsidR="00080949" w:rsidRPr="00AC353D">
        <w:rPr>
          <w:rFonts w:ascii="Times New Roman" w:hAnsi="Times New Roman"/>
          <w:sz w:val="24"/>
          <w:szCs w:val="24"/>
        </w:rPr>
        <w:t>proc.</w:t>
      </w:r>
      <w:r w:rsidRPr="00AC353D">
        <w:rPr>
          <w:rFonts w:ascii="Times New Roman" w:hAnsi="Times New Roman"/>
          <w:sz w:val="24"/>
          <w:szCs w:val="24"/>
        </w:rPr>
        <w:t xml:space="preserve"> visų Savivaldybės bedarbių. </w:t>
      </w:r>
    </w:p>
    <w:p w14:paraId="008D104F" w14:textId="297F71DE" w:rsidR="002A6851" w:rsidRPr="00AC353D" w:rsidRDefault="002A6851" w:rsidP="002A6851">
      <w:pPr>
        <w:spacing w:line="360" w:lineRule="auto"/>
        <w:ind w:firstLine="851"/>
        <w:jc w:val="both"/>
        <w:rPr>
          <w:rFonts w:ascii="Times New Roman" w:hAnsi="Times New Roman"/>
          <w:sz w:val="24"/>
          <w:szCs w:val="24"/>
        </w:rPr>
      </w:pPr>
      <w:r w:rsidRPr="00AC353D">
        <w:rPr>
          <w:rFonts w:ascii="Times New Roman" w:hAnsi="Times New Roman"/>
          <w:bCs/>
          <w:sz w:val="24"/>
          <w:szCs w:val="24"/>
        </w:rPr>
        <w:t>2021 metais regist</w:t>
      </w:r>
      <w:r w:rsidR="00AC353D">
        <w:rPr>
          <w:rFonts w:ascii="Times New Roman" w:hAnsi="Times New Roman"/>
          <w:bCs/>
          <w:sz w:val="24"/>
          <w:szCs w:val="24"/>
        </w:rPr>
        <w:t>r</w:t>
      </w:r>
      <w:r w:rsidRPr="00AC353D">
        <w:rPr>
          <w:rFonts w:ascii="Times New Roman" w:hAnsi="Times New Roman"/>
          <w:bCs/>
          <w:sz w:val="24"/>
          <w:szCs w:val="24"/>
        </w:rPr>
        <w:t xml:space="preserve">uotų bedarbių, laisvų darbo vietų, siųstų į darbo rinkos priemones bei įdarbintų asmenų skaičių palyginimas pateiktas </w:t>
      </w:r>
      <w:r w:rsidR="00797533" w:rsidRPr="00AC353D">
        <w:rPr>
          <w:rFonts w:ascii="Times New Roman" w:hAnsi="Times New Roman"/>
          <w:bCs/>
          <w:sz w:val="24"/>
          <w:szCs w:val="24"/>
        </w:rPr>
        <w:t>2</w:t>
      </w:r>
      <w:r w:rsidRPr="00AC353D">
        <w:rPr>
          <w:rFonts w:ascii="Times New Roman" w:hAnsi="Times New Roman"/>
          <w:bCs/>
          <w:sz w:val="24"/>
          <w:szCs w:val="24"/>
        </w:rPr>
        <w:t xml:space="preserve"> diagramoje. </w:t>
      </w:r>
    </w:p>
    <w:p w14:paraId="3EB75B73" w14:textId="19400CFF" w:rsidR="002A6851" w:rsidRPr="00306F0D" w:rsidRDefault="00797533" w:rsidP="002A6851">
      <w:pPr>
        <w:spacing w:line="360" w:lineRule="auto"/>
        <w:ind w:firstLine="864"/>
        <w:jc w:val="both"/>
        <w:rPr>
          <w:rFonts w:ascii="Times New Roman" w:hAnsi="Times New Roman"/>
          <w:color w:val="FF0000"/>
          <w:sz w:val="24"/>
          <w:szCs w:val="24"/>
        </w:rPr>
      </w:pPr>
      <w:r>
        <w:rPr>
          <w:rFonts w:ascii="Times New Roman" w:hAnsi="Times New Roman"/>
          <w:b/>
          <w:sz w:val="24"/>
          <w:szCs w:val="24"/>
          <w:lang w:val="en-US"/>
        </w:rPr>
        <w:lastRenderedPageBreak/>
        <w:t>2</w:t>
      </w:r>
      <w:r w:rsidR="002A6851">
        <w:rPr>
          <w:rFonts w:ascii="Times New Roman" w:hAnsi="Times New Roman"/>
          <w:b/>
          <w:sz w:val="24"/>
          <w:szCs w:val="24"/>
          <w:lang w:val="en-US"/>
        </w:rPr>
        <w:t xml:space="preserve"> </w:t>
      </w:r>
      <w:r w:rsidR="002A6851" w:rsidRPr="00963977">
        <w:rPr>
          <w:rFonts w:ascii="Times New Roman" w:hAnsi="Times New Roman"/>
          <w:b/>
          <w:sz w:val="24"/>
          <w:szCs w:val="24"/>
        </w:rPr>
        <w:t>diagrama.</w:t>
      </w:r>
      <w:r w:rsidR="002A6851">
        <w:rPr>
          <w:rFonts w:ascii="Times New Roman" w:hAnsi="Times New Roman"/>
          <w:b/>
          <w:sz w:val="24"/>
          <w:szCs w:val="24"/>
        </w:rPr>
        <w:t xml:space="preserve"> </w:t>
      </w:r>
      <w:r w:rsidR="002A6851">
        <w:rPr>
          <w:rFonts w:ascii="Times New Roman" w:hAnsi="Times New Roman"/>
          <w:bCs/>
          <w:sz w:val="24"/>
          <w:szCs w:val="24"/>
        </w:rPr>
        <w:t>R</w:t>
      </w:r>
      <w:r w:rsidR="002A6851" w:rsidRPr="00013AA1">
        <w:rPr>
          <w:rFonts w:ascii="Times New Roman" w:hAnsi="Times New Roman"/>
          <w:bCs/>
          <w:sz w:val="24"/>
          <w:szCs w:val="24"/>
        </w:rPr>
        <w:t>egist</w:t>
      </w:r>
      <w:r w:rsidR="00AC353D">
        <w:rPr>
          <w:rFonts w:ascii="Times New Roman" w:hAnsi="Times New Roman"/>
          <w:bCs/>
          <w:sz w:val="24"/>
          <w:szCs w:val="24"/>
        </w:rPr>
        <w:t>r</w:t>
      </w:r>
      <w:r w:rsidR="002A6851" w:rsidRPr="00013AA1">
        <w:rPr>
          <w:rFonts w:ascii="Times New Roman" w:hAnsi="Times New Roman"/>
          <w:bCs/>
          <w:sz w:val="24"/>
          <w:szCs w:val="24"/>
        </w:rPr>
        <w:t>uotų bedarb</w:t>
      </w:r>
      <w:r w:rsidR="002A6851">
        <w:rPr>
          <w:rFonts w:ascii="Times New Roman" w:hAnsi="Times New Roman"/>
          <w:bCs/>
          <w:sz w:val="24"/>
          <w:szCs w:val="24"/>
        </w:rPr>
        <w:t xml:space="preserve">ių, laisvų darbo vietų, siųstų į darbo rinkos priemones, įdarbintų asmenų skaičius Birštono savivaldybėje </w:t>
      </w:r>
      <w:r w:rsidR="002A6851">
        <w:rPr>
          <w:rFonts w:ascii="Times New Roman" w:hAnsi="Times New Roman"/>
          <w:bCs/>
          <w:sz w:val="24"/>
          <w:szCs w:val="24"/>
          <w:lang w:val="en-US"/>
        </w:rPr>
        <w:t>2021 metais</w:t>
      </w:r>
      <w:r w:rsidR="002A6851">
        <w:rPr>
          <w:rFonts w:ascii="Times New Roman" w:hAnsi="Times New Roman"/>
          <w:bCs/>
          <w:sz w:val="24"/>
          <w:szCs w:val="24"/>
        </w:rPr>
        <w:t>.</w:t>
      </w:r>
    </w:p>
    <w:p w14:paraId="1B3C1FD3" w14:textId="77777777" w:rsidR="002A6851" w:rsidRDefault="002A6851" w:rsidP="002A6851">
      <w:pPr>
        <w:spacing w:line="360" w:lineRule="auto"/>
        <w:ind w:firstLine="864"/>
        <w:jc w:val="center"/>
        <w:rPr>
          <w:rFonts w:ascii="Times New Roman" w:hAnsi="Times New Roman"/>
          <w:color w:val="FF0000"/>
          <w:sz w:val="24"/>
          <w:szCs w:val="24"/>
        </w:rPr>
      </w:pPr>
      <w:r>
        <w:rPr>
          <w:noProof/>
          <w:lang w:bidi="ar-SA"/>
        </w:rPr>
        <w:drawing>
          <wp:inline distT="0" distB="0" distL="0" distR="0" wp14:anchorId="7971945F" wp14:editId="32EBBD99">
            <wp:extent cx="2529872" cy="1727854"/>
            <wp:effectExtent l="0" t="0" r="3810" b="571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2804" cy="1757175"/>
                    </a:xfrm>
                    <a:prstGeom prst="rect">
                      <a:avLst/>
                    </a:prstGeom>
                    <a:noFill/>
                    <a:ln>
                      <a:noFill/>
                    </a:ln>
                  </pic:spPr>
                </pic:pic>
              </a:graphicData>
            </a:graphic>
          </wp:inline>
        </w:drawing>
      </w:r>
      <w:r>
        <w:rPr>
          <w:noProof/>
        </w:rPr>
        <w:t xml:space="preserve"> </w:t>
      </w:r>
      <w:r>
        <w:rPr>
          <w:noProof/>
          <w:lang w:bidi="ar-SA"/>
        </w:rPr>
        <w:drawing>
          <wp:inline distT="0" distB="0" distL="0" distR="0" wp14:anchorId="1E358BF0" wp14:editId="07463F06">
            <wp:extent cx="1013910" cy="673100"/>
            <wp:effectExtent l="0" t="0" r="0" b="0"/>
            <wp:docPr id="8" name="Paveikslėlis 8"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veikslėlis 8" descr="Paveikslėlis, kuriame yra žinutė&#10;&#10;Automatiškai sugeneruotas aprašym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7231" cy="675305"/>
                    </a:xfrm>
                    <a:prstGeom prst="rect">
                      <a:avLst/>
                    </a:prstGeom>
                    <a:noFill/>
                    <a:ln>
                      <a:noFill/>
                    </a:ln>
                  </pic:spPr>
                </pic:pic>
              </a:graphicData>
            </a:graphic>
          </wp:inline>
        </w:drawing>
      </w:r>
    </w:p>
    <w:p w14:paraId="6C9DA6CF" w14:textId="77777777" w:rsidR="002A6851" w:rsidRDefault="002A6851" w:rsidP="002A6851">
      <w:pPr>
        <w:spacing w:line="360" w:lineRule="auto"/>
        <w:ind w:firstLine="864"/>
        <w:jc w:val="both"/>
        <w:rPr>
          <w:rFonts w:ascii="Times New Roman" w:hAnsi="Times New Roman"/>
          <w:bCs/>
          <w:sz w:val="24"/>
          <w:szCs w:val="24"/>
        </w:rPr>
      </w:pPr>
      <w:r w:rsidRPr="00963977">
        <w:rPr>
          <w:rFonts w:ascii="Times New Roman" w:hAnsi="Times New Roman"/>
          <w:b/>
          <w:sz w:val="24"/>
          <w:szCs w:val="24"/>
        </w:rPr>
        <w:t>Šaltinis:</w:t>
      </w:r>
      <w:r>
        <w:rPr>
          <w:rFonts w:ascii="Times New Roman" w:hAnsi="Times New Roman"/>
          <w:b/>
          <w:sz w:val="24"/>
          <w:szCs w:val="24"/>
        </w:rPr>
        <w:t xml:space="preserve"> </w:t>
      </w:r>
      <w:hyperlink r:id="rId15" w:history="1">
        <w:r w:rsidRPr="001A2CA6">
          <w:rPr>
            <w:rStyle w:val="Hipersaitas"/>
            <w:rFonts w:ascii="Times New Roman" w:hAnsi="Times New Roman" w:cs="Times New Roman"/>
            <w:color w:val="auto"/>
            <w:sz w:val="24"/>
            <w:szCs w:val="24"/>
          </w:rPr>
          <w:t>www.uzt.lt</w:t>
        </w:r>
      </w:hyperlink>
    </w:p>
    <w:p w14:paraId="1730D569" w14:textId="5173CBA3" w:rsidR="004B3C6B" w:rsidRDefault="002A6851" w:rsidP="002A6851">
      <w:pPr>
        <w:spacing w:line="360" w:lineRule="auto"/>
        <w:ind w:firstLine="864"/>
        <w:jc w:val="both"/>
        <w:rPr>
          <w:rFonts w:ascii="Times New Roman" w:hAnsi="Times New Roman"/>
          <w:bCs/>
          <w:sz w:val="24"/>
          <w:szCs w:val="24"/>
        </w:rPr>
      </w:pPr>
      <w:r>
        <w:rPr>
          <w:rFonts w:ascii="Times New Roman" w:hAnsi="Times New Roman"/>
          <w:bCs/>
          <w:sz w:val="24"/>
          <w:szCs w:val="24"/>
        </w:rPr>
        <w:t xml:space="preserve">Analizuojant </w:t>
      </w:r>
      <w:r w:rsidR="00797533">
        <w:rPr>
          <w:rFonts w:ascii="Times New Roman" w:hAnsi="Times New Roman"/>
          <w:bCs/>
          <w:sz w:val="24"/>
          <w:szCs w:val="24"/>
          <w:lang w:val="en-US"/>
        </w:rPr>
        <w:t>2</w:t>
      </w:r>
      <w:r>
        <w:rPr>
          <w:rFonts w:ascii="Times New Roman" w:hAnsi="Times New Roman"/>
          <w:bCs/>
          <w:sz w:val="24"/>
          <w:szCs w:val="24"/>
        </w:rPr>
        <w:t xml:space="preserve"> diagramos rodiklius, beveik visus metus fiksuojamas didesnis registruotų laisvų darbo vietų skaičius už įregistruotų bedarbių skaičių. Įdarbintų asmenų skaičius kinta beveik vienoda kreive su įregistruotų </w:t>
      </w:r>
      <w:r w:rsidR="006D53BB">
        <w:rPr>
          <w:rFonts w:ascii="Times New Roman" w:hAnsi="Times New Roman"/>
          <w:bCs/>
          <w:sz w:val="24"/>
          <w:szCs w:val="24"/>
        </w:rPr>
        <w:t xml:space="preserve">laisvų </w:t>
      </w:r>
      <w:r>
        <w:rPr>
          <w:rFonts w:ascii="Times New Roman" w:hAnsi="Times New Roman"/>
          <w:bCs/>
          <w:sz w:val="24"/>
          <w:szCs w:val="24"/>
        </w:rPr>
        <w:t>darbo vietų skaičiumi</w:t>
      </w:r>
      <w:r w:rsidR="007C66B5">
        <w:rPr>
          <w:rFonts w:ascii="Times New Roman" w:hAnsi="Times New Roman"/>
          <w:bCs/>
          <w:sz w:val="24"/>
          <w:szCs w:val="24"/>
        </w:rPr>
        <w:t xml:space="preserve">. Galima daryti prielaidą, jog atsiradus daugiau laisvų darbo vietų, padidėja ir įdarbintų asmenų skaičius. </w:t>
      </w:r>
      <w:r w:rsidR="001A2CA6">
        <w:rPr>
          <w:rFonts w:ascii="Times New Roman" w:hAnsi="Times New Roman"/>
          <w:bCs/>
          <w:sz w:val="24"/>
          <w:szCs w:val="24"/>
        </w:rPr>
        <w:t xml:space="preserve">Yra </w:t>
      </w:r>
      <w:r w:rsidR="007C66B5">
        <w:rPr>
          <w:rFonts w:ascii="Times New Roman" w:hAnsi="Times New Roman"/>
          <w:bCs/>
          <w:sz w:val="24"/>
          <w:szCs w:val="24"/>
        </w:rPr>
        <w:t>ir tokių darbo vietų, į kurias Savivaldybės bedarbiai nepajėgūs pretenduoti, t.</w:t>
      </w:r>
      <w:r w:rsidR="004B5F4B">
        <w:rPr>
          <w:rFonts w:ascii="Times New Roman" w:hAnsi="Times New Roman"/>
          <w:bCs/>
          <w:sz w:val="24"/>
          <w:szCs w:val="24"/>
        </w:rPr>
        <w:t xml:space="preserve"> </w:t>
      </w:r>
      <w:r w:rsidR="007C66B5">
        <w:rPr>
          <w:rFonts w:ascii="Times New Roman" w:hAnsi="Times New Roman"/>
          <w:bCs/>
          <w:sz w:val="24"/>
          <w:szCs w:val="24"/>
        </w:rPr>
        <w:t>y. neturi reikiamo išsilavinimo, gebėjimų ir pan. M</w:t>
      </w:r>
      <w:r>
        <w:rPr>
          <w:rFonts w:ascii="Times New Roman" w:hAnsi="Times New Roman"/>
          <w:bCs/>
          <w:sz w:val="24"/>
          <w:szCs w:val="24"/>
        </w:rPr>
        <w:t>etų pabaigoje registruotų darbo vietų skaičiaus rodiklis stipriai sumažėj</w:t>
      </w:r>
      <w:r w:rsidR="00AA6A15">
        <w:rPr>
          <w:rFonts w:ascii="Times New Roman" w:hAnsi="Times New Roman"/>
          <w:bCs/>
          <w:sz w:val="24"/>
          <w:szCs w:val="24"/>
        </w:rPr>
        <w:t>o</w:t>
      </w:r>
      <w:r>
        <w:rPr>
          <w:rFonts w:ascii="Times New Roman" w:hAnsi="Times New Roman"/>
          <w:bCs/>
          <w:sz w:val="24"/>
          <w:szCs w:val="24"/>
        </w:rPr>
        <w:t xml:space="preserve">, beveik susilygindamas su įdarbintų asmenų skaičiumi. Paskutiniais </w:t>
      </w:r>
      <w:r>
        <w:rPr>
          <w:rFonts w:ascii="Times New Roman" w:hAnsi="Times New Roman"/>
          <w:bCs/>
          <w:sz w:val="24"/>
          <w:szCs w:val="24"/>
          <w:lang w:val="en-US"/>
        </w:rPr>
        <w:t>2021 met</w:t>
      </w:r>
      <w:r>
        <w:rPr>
          <w:rFonts w:ascii="Times New Roman" w:hAnsi="Times New Roman"/>
          <w:bCs/>
          <w:sz w:val="24"/>
          <w:szCs w:val="24"/>
        </w:rPr>
        <w:t>ų mėnesiais įregistruotų bedarbių skaičius viršijo įdarbintų asmenų skaičių.</w:t>
      </w:r>
      <w:r w:rsidR="004B5F4B">
        <w:rPr>
          <w:rFonts w:ascii="Times New Roman" w:hAnsi="Times New Roman"/>
          <w:bCs/>
          <w:sz w:val="24"/>
          <w:szCs w:val="24"/>
        </w:rPr>
        <w:t xml:space="preserve"> </w:t>
      </w:r>
    </w:p>
    <w:p w14:paraId="77154623" w14:textId="625810FE" w:rsidR="002A6851" w:rsidRDefault="002A6851" w:rsidP="002A6851">
      <w:pPr>
        <w:spacing w:line="360" w:lineRule="auto"/>
        <w:ind w:firstLine="864"/>
        <w:jc w:val="both"/>
        <w:rPr>
          <w:rFonts w:ascii="Times New Roman" w:hAnsi="Times New Roman"/>
          <w:bCs/>
          <w:sz w:val="24"/>
          <w:szCs w:val="24"/>
        </w:rPr>
      </w:pPr>
      <w:r>
        <w:rPr>
          <w:rFonts w:ascii="Times New Roman" w:hAnsi="Times New Roman"/>
          <w:bCs/>
          <w:sz w:val="24"/>
          <w:szCs w:val="24"/>
        </w:rPr>
        <w:t xml:space="preserve"> </w:t>
      </w:r>
      <w:r w:rsidR="004B3C6B">
        <w:rPr>
          <w:rFonts w:ascii="Times New Roman" w:hAnsi="Times New Roman"/>
          <w:bCs/>
          <w:sz w:val="24"/>
          <w:szCs w:val="24"/>
        </w:rPr>
        <w:t>Asmenys, netekę darbo ir dėl vienokių ar kitokių priežasčių negebantys naujai integruotis į darbo rinką</w:t>
      </w:r>
      <w:r w:rsidR="001A2CA6">
        <w:rPr>
          <w:rFonts w:ascii="Times New Roman" w:hAnsi="Times New Roman"/>
          <w:bCs/>
          <w:sz w:val="24"/>
          <w:szCs w:val="24"/>
        </w:rPr>
        <w:t>,</w:t>
      </w:r>
      <w:r w:rsidR="004B3C6B">
        <w:rPr>
          <w:rFonts w:ascii="Times New Roman" w:hAnsi="Times New Roman"/>
          <w:bCs/>
          <w:sz w:val="24"/>
          <w:szCs w:val="24"/>
        </w:rPr>
        <w:t xml:space="preserve"> patiria ne tik finansinių, bet taip pat ir psichologinių, socialinių problemų</w:t>
      </w:r>
      <w:r w:rsidR="004B5F4B">
        <w:rPr>
          <w:rFonts w:ascii="Times New Roman" w:hAnsi="Times New Roman"/>
          <w:bCs/>
          <w:sz w:val="24"/>
          <w:szCs w:val="24"/>
        </w:rPr>
        <w:t>, dėl kurių gali patirti socialinę riziką.</w:t>
      </w:r>
      <w:r w:rsidR="00285320">
        <w:rPr>
          <w:rFonts w:ascii="Times New Roman" w:hAnsi="Times New Roman"/>
          <w:bCs/>
          <w:sz w:val="24"/>
          <w:szCs w:val="24"/>
        </w:rPr>
        <w:t xml:space="preserve"> D</w:t>
      </w:r>
      <w:r w:rsidR="004B3C6B">
        <w:rPr>
          <w:rFonts w:ascii="Times New Roman" w:hAnsi="Times New Roman"/>
          <w:bCs/>
          <w:sz w:val="24"/>
          <w:szCs w:val="24"/>
        </w:rPr>
        <w:t>ažnai jiems reikalingos bendrosios socialinės paslaugos</w:t>
      </w:r>
      <w:r w:rsidR="00080949" w:rsidRPr="001A2CA6">
        <w:rPr>
          <w:rFonts w:ascii="Times New Roman" w:hAnsi="Times New Roman"/>
          <w:bCs/>
          <w:sz w:val="24"/>
          <w:szCs w:val="24"/>
        </w:rPr>
        <w:t>:</w:t>
      </w:r>
      <w:r w:rsidR="004B3C6B">
        <w:rPr>
          <w:rFonts w:ascii="Times New Roman" w:hAnsi="Times New Roman"/>
          <w:bCs/>
          <w:sz w:val="24"/>
          <w:szCs w:val="24"/>
        </w:rPr>
        <w:t xml:space="preserve"> informavimas, konsultavimas, atstovavimas ir tarpininkavimas</w:t>
      </w:r>
      <w:r w:rsidR="004B5F4B">
        <w:rPr>
          <w:rFonts w:ascii="Times New Roman" w:hAnsi="Times New Roman"/>
          <w:bCs/>
          <w:sz w:val="24"/>
          <w:szCs w:val="24"/>
        </w:rPr>
        <w:t xml:space="preserve">, finansinė </w:t>
      </w:r>
      <w:r w:rsidR="002C3B23">
        <w:rPr>
          <w:rFonts w:ascii="Times New Roman" w:hAnsi="Times New Roman"/>
          <w:bCs/>
          <w:sz w:val="24"/>
          <w:szCs w:val="24"/>
        </w:rPr>
        <w:t>parama.</w:t>
      </w:r>
    </w:p>
    <w:p w14:paraId="04330DBB" w14:textId="6790C5E0" w:rsidR="004B3C6B" w:rsidRDefault="002353D1" w:rsidP="00285320">
      <w:pPr>
        <w:spacing w:line="360" w:lineRule="auto"/>
        <w:ind w:firstLine="851"/>
        <w:jc w:val="both"/>
        <w:rPr>
          <w:rFonts w:ascii="Times New Roman" w:hAnsi="Times New Roman"/>
          <w:bCs/>
          <w:sz w:val="24"/>
          <w:szCs w:val="24"/>
        </w:rPr>
      </w:pPr>
      <w:r w:rsidRPr="00EC326B">
        <w:rPr>
          <w:rFonts w:ascii="Times New Roman" w:hAnsi="Times New Roman"/>
          <w:bCs/>
          <w:sz w:val="24"/>
          <w:szCs w:val="24"/>
        </w:rPr>
        <w:t>Socialinę paramą n</w:t>
      </w:r>
      <w:r w:rsidR="004B3C6B" w:rsidRPr="00EC326B">
        <w:rPr>
          <w:rFonts w:ascii="Times New Roman" w:hAnsi="Times New Roman"/>
          <w:bCs/>
          <w:sz w:val="24"/>
          <w:szCs w:val="24"/>
        </w:rPr>
        <w:t>epasiturint</w:t>
      </w:r>
      <w:r w:rsidR="002C3B23" w:rsidRPr="00EC326B">
        <w:rPr>
          <w:rFonts w:ascii="Times New Roman" w:hAnsi="Times New Roman"/>
          <w:bCs/>
          <w:sz w:val="24"/>
          <w:szCs w:val="24"/>
        </w:rPr>
        <w:t>iem</w:t>
      </w:r>
      <w:r w:rsidR="004B3C6B" w:rsidRPr="00EC326B">
        <w:rPr>
          <w:rFonts w:ascii="Times New Roman" w:hAnsi="Times New Roman"/>
          <w:bCs/>
          <w:sz w:val="24"/>
          <w:szCs w:val="24"/>
        </w:rPr>
        <w:t>s</w:t>
      </w:r>
      <w:r w:rsidR="002C3B23" w:rsidRPr="00EC326B">
        <w:rPr>
          <w:rFonts w:ascii="Times New Roman" w:hAnsi="Times New Roman"/>
          <w:bCs/>
          <w:sz w:val="24"/>
          <w:szCs w:val="24"/>
        </w:rPr>
        <w:t>, pensinio amžiaus</w:t>
      </w:r>
      <w:r w:rsidR="004B3C6B" w:rsidRPr="00EC326B">
        <w:rPr>
          <w:rFonts w:ascii="Times New Roman" w:hAnsi="Times New Roman"/>
          <w:bCs/>
          <w:sz w:val="24"/>
          <w:szCs w:val="24"/>
        </w:rPr>
        <w:t xml:space="preserve"> asmen</w:t>
      </w:r>
      <w:r w:rsidR="002C3B23" w:rsidRPr="00EC326B">
        <w:rPr>
          <w:rFonts w:ascii="Times New Roman" w:hAnsi="Times New Roman"/>
          <w:bCs/>
          <w:sz w:val="24"/>
          <w:szCs w:val="24"/>
        </w:rPr>
        <w:t>ims</w:t>
      </w:r>
      <w:r w:rsidR="004B3C6B" w:rsidRPr="00EC326B">
        <w:rPr>
          <w:rFonts w:ascii="Times New Roman" w:hAnsi="Times New Roman"/>
          <w:bCs/>
          <w:sz w:val="24"/>
          <w:szCs w:val="24"/>
        </w:rPr>
        <w:t>, b</w:t>
      </w:r>
      <w:r w:rsidR="00AA6A15" w:rsidRPr="00EC326B">
        <w:rPr>
          <w:rFonts w:ascii="Times New Roman" w:hAnsi="Times New Roman"/>
          <w:bCs/>
          <w:sz w:val="24"/>
          <w:szCs w:val="24"/>
        </w:rPr>
        <w:t>edarbia</w:t>
      </w:r>
      <w:r w:rsidR="002C3B23" w:rsidRPr="00EC326B">
        <w:rPr>
          <w:rFonts w:ascii="Times New Roman" w:hAnsi="Times New Roman"/>
          <w:bCs/>
          <w:sz w:val="24"/>
          <w:szCs w:val="24"/>
        </w:rPr>
        <w:t>ms ir kitiems asmenims, atitinkantiems įstatymų nuostatas</w:t>
      </w:r>
      <w:r w:rsidR="001A2CA6">
        <w:rPr>
          <w:rFonts w:ascii="Times New Roman" w:hAnsi="Times New Roman"/>
          <w:bCs/>
          <w:sz w:val="24"/>
          <w:szCs w:val="24"/>
        </w:rPr>
        <w:t>,</w:t>
      </w:r>
      <w:r w:rsidRPr="00EC326B">
        <w:rPr>
          <w:rFonts w:ascii="Times New Roman" w:hAnsi="Times New Roman"/>
          <w:bCs/>
          <w:sz w:val="24"/>
          <w:szCs w:val="24"/>
        </w:rPr>
        <w:t xml:space="preserve"> organizuoja Skyrius. Asmenys gali kreiptis dėl:  </w:t>
      </w:r>
      <w:r w:rsidR="002C3B23" w:rsidRPr="00EC326B">
        <w:rPr>
          <w:rFonts w:ascii="Times New Roman" w:hAnsi="Times New Roman"/>
          <w:bCs/>
          <w:sz w:val="24"/>
          <w:szCs w:val="24"/>
        </w:rPr>
        <w:t xml:space="preserve">socialinės pašalpos, </w:t>
      </w:r>
      <w:hyperlink r:id="rId16" w:anchor="kompensacija%20u%C5%BE%20%C5%A1ildym%C4%85" w:history="1">
        <w:r w:rsidRPr="00EC326B">
          <w:rPr>
            <w:rFonts w:ascii="Times New Roman" w:hAnsi="Times New Roman" w:cs="Times New Roman"/>
            <w:spacing w:val="3"/>
            <w:sz w:val="24"/>
            <w:szCs w:val="24"/>
            <w:lang w:bidi="ar-SA"/>
          </w:rPr>
          <w:t>k</w:t>
        </w:r>
        <w:r w:rsidR="004B3C6B" w:rsidRPr="004B3C6B">
          <w:rPr>
            <w:rFonts w:ascii="Times New Roman" w:hAnsi="Times New Roman" w:cs="Times New Roman"/>
            <w:spacing w:val="3"/>
            <w:sz w:val="24"/>
            <w:szCs w:val="24"/>
            <w:lang w:bidi="ar-SA"/>
          </w:rPr>
          <w:t>ompensacij</w:t>
        </w:r>
        <w:r w:rsidRPr="00EC326B">
          <w:rPr>
            <w:rFonts w:ascii="Times New Roman" w:hAnsi="Times New Roman" w:cs="Times New Roman"/>
            <w:spacing w:val="3"/>
            <w:sz w:val="24"/>
            <w:szCs w:val="24"/>
            <w:lang w:bidi="ar-SA"/>
          </w:rPr>
          <w:t>ų</w:t>
        </w:r>
        <w:r w:rsidR="004B3C6B" w:rsidRPr="004B3C6B">
          <w:rPr>
            <w:rFonts w:ascii="Times New Roman" w:hAnsi="Times New Roman" w:cs="Times New Roman"/>
            <w:spacing w:val="3"/>
            <w:sz w:val="24"/>
            <w:szCs w:val="24"/>
            <w:lang w:bidi="ar-SA"/>
          </w:rPr>
          <w:t xml:space="preserve"> už šildymą</w:t>
        </w:r>
        <w:r w:rsidRPr="00EC326B">
          <w:rPr>
            <w:rFonts w:ascii="Times New Roman" w:hAnsi="Times New Roman" w:cs="Times New Roman"/>
            <w:spacing w:val="3"/>
            <w:sz w:val="24"/>
            <w:szCs w:val="24"/>
            <w:lang w:bidi="ar-SA"/>
          </w:rPr>
          <w:t>, karštą ir geriamąjį vandenį</w:t>
        </w:r>
        <w:r w:rsidR="00EC326B" w:rsidRPr="00EC326B">
          <w:rPr>
            <w:rFonts w:ascii="Times New Roman" w:hAnsi="Times New Roman" w:cs="Times New Roman"/>
            <w:spacing w:val="3"/>
            <w:sz w:val="24"/>
            <w:szCs w:val="24"/>
            <w:lang w:bidi="ar-SA"/>
          </w:rPr>
          <w:t>,</w:t>
        </w:r>
        <w:r w:rsidR="00516EF0">
          <w:rPr>
            <w:rFonts w:ascii="Times New Roman" w:hAnsi="Times New Roman" w:cs="Times New Roman"/>
            <w:spacing w:val="3"/>
            <w:sz w:val="24"/>
            <w:szCs w:val="24"/>
            <w:lang w:bidi="ar-SA"/>
          </w:rPr>
          <w:t xml:space="preserve"> </w:t>
        </w:r>
        <w:r w:rsidR="00EC326B" w:rsidRPr="00EC326B">
          <w:rPr>
            <w:rFonts w:ascii="Times New Roman" w:hAnsi="Times New Roman" w:cs="Times New Roman"/>
            <w:spacing w:val="3"/>
            <w:sz w:val="24"/>
            <w:szCs w:val="24"/>
            <w:lang w:bidi="ar-SA"/>
          </w:rPr>
          <w:t xml:space="preserve"> didesnių vaiko pinigų, socialini</w:t>
        </w:r>
        <w:r w:rsidR="00285320">
          <w:rPr>
            <w:rFonts w:ascii="Times New Roman" w:hAnsi="Times New Roman" w:cs="Times New Roman"/>
            <w:spacing w:val="3"/>
            <w:sz w:val="24"/>
            <w:szCs w:val="24"/>
            <w:lang w:bidi="ar-SA"/>
          </w:rPr>
          <w:t>o</w:t>
        </w:r>
        <w:r w:rsidR="00EC326B" w:rsidRPr="00EC326B">
          <w:rPr>
            <w:rFonts w:ascii="Times New Roman" w:hAnsi="Times New Roman" w:cs="Times New Roman"/>
            <w:spacing w:val="3"/>
            <w:sz w:val="24"/>
            <w:szCs w:val="24"/>
            <w:lang w:bidi="ar-SA"/>
          </w:rPr>
          <w:t xml:space="preserve"> būsto nuomos, kompensacij</w:t>
        </w:r>
        <w:r w:rsidR="004B5F4B">
          <w:rPr>
            <w:rFonts w:ascii="Times New Roman" w:hAnsi="Times New Roman" w:cs="Times New Roman"/>
            <w:spacing w:val="3"/>
            <w:sz w:val="24"/>
            <w:szCs w:val="24"/>
            <w:lang w:bidi="ar-SA"/>
          </w:rPr>
          <w:t>ų</w:t>
        </w:r>
        <w:r w:rsidR="00EC326B" w:rsidRPr="00EC326B">
          <w:rPr>
            <w:rFonts w:ascii="Times New Roman" w:hAnsi="Times New Roman" w:cs="Times New Roman"/>
            <w:spacing w:val="3"/>
            <w:sz w:val="24"/>
            <w:szCs w:val="24"/>
            <w:lang w:bidi="ar-SA"/>
          </w:rPr>
          <w:t xml:space="preserve"> už būsto nuomą.</w:t>
        </w:r>
      </w:hyperlink>
    </w:p>
    <w:p w14:paraId="7223E0B1" w14:textId="77777777" w:rsidR="00285320" w:rsidRDefault="00285320" w:rsidP="00285320">
      <w:pPr>
        <w:spacing w:line="360" w:lineRule="auto"/>
        <w:ind w:firstLine="851"/>
        <w:jc w:val="both"/>
        <w:rPr>
          <w:rFonts w:ascii="Times New Roman" w:hAnsi="Times New Roman"/>
          <w:bCs/>
          <w:sz w:val="24"/>
          <w:szCs w:val="24"/>
        </w:rPr>
      </w:pPr>
    </w:p>
    <w:p w14:paraId="6D34E18B" w14:textId="77777777" w:rsidR="00B95AC5" w:rsidRPr="00963977" w:rsidRDefault="00B95AC5" w:rsidP="00B95AC5">
      <w:pPr>
        <w:spacing w:before="240" w:after="240" w:line="360" w:lineRule="auto"/>
        <w:jc w:val="center"/>
        <w:rPr>
          <w:rFonts w:ascii="Times New Roman" w:hAnsi="Times New Roman"/>
          <w:b/>
          <w:sz w:val="24"/>
          <w:szCs w:val="24"/>
        </w:rPr>
      </w:pPr>
      <w:r w:rsidRPr="00963977">
        <w:rPr>
          <w:rFonts w:ascii="Times New Roman" w:hAnsi="Times New Roman"/>
          <w:b/>
          <w:sz w:val="24"/>
          <w:szCs w:val="24"/>
        </w:rPr>
        <w:t>III. SOCIALINIŲ PASLAUGŲ UŽTIKRINIMO SAVIVALDYBĖS GYVENTOJAMS ANALIZĖ</w:t>
      </w:r>
    </w:p>
    <w:p w14:paraId="20BD8E1B" w14:textId="77777777" w:rsidR="00B95AC5" w:rsidRDefault="00B95AC5" w:rsidP="00B95AC5">
      <w:pPr>
        <w:spacing w:line="360" w:lineRule="auto"/>
        <w:ind w:firstLine="851"/>
        <w:jc w:val="both"/>
        <w:rPr>
          <w:rFonts w:ascii="Times New Roman" w:hAnsi="Times New Roman"/>
          <w:b/>
          <w:sz w:val="24"/>
          <w:szCs w:val="24"/>
        </w:rPr>
      </w:pPr>
      <w:r w:rsidRPr="00963977">
        <w:rPr>
          <w:rFonts w:ascii="Times New Roman" w:hAnsi="Times New Roman"/>
          <w:b/>
          <w:sz w:val="24"/>
          <w:szCs w:val="24"/>
        </w:rPr>
        <w:t>5. Esamos socialinių paslaugų infrastruktūros Savivaldybėje analizė</w:t>
      </w:r>
    </w:p>
    <w:p w14:paraId="230157FC" w14:textId="04E360F8" w:rsidR="00B95AC5" w:rsidRPr="00C237C8" w:rsidRDefault="00B95AC5" w:rsidP="00B95AC5">
      <w:pPr>
        <w:spacing w:line="360" w:lineRule="auto"/>
        <w:ind w:firstLine="851"/>
        <w:jc w:val="both"/>
        <w:rPr>
          <w:rFonts w:ascii="Times New Roman" w:hAnsi="Times New Roman" w:cs="Times New Roman"/>
          <w:color w:val="000000"/>
          <w:sz w:val="24"/>
          <w:szCs w:val="24"/>
        </w:rPr>
      </w:pPr>
      <w:r w:rsidRPr="00137AC5">
        <w:rPr>
          <w:rFonts w:ascii="Times New Roman" w:hAnsi="Times New Roman" w:cs="Times New Roman"/>
          <w:sz w:val="24"/>
          <w:szCs w:val="24"/>
        </w:rPr>
        <w:t xml:space="preserve">Vadovaujantis Lietuvos Respublikos socialinių paslaugų įstatymu, socialines paslaugas Savivaldybėje </w:t>
      </w:r>
      <w:r>
        <w:rPr>
          <w:rFonts w:ascii="Times New Roman" w:hAnsi="Times New Roman" w:cs="Times New Roman"/>
          <w:sz w:val="24"/>
          <w:szCs w:val="24"/>
        </w:rPr>
        <w:t xml:space="preserve">planuoja, </w:t>
      </w:r>
      <w:r w:rsidRPr="00137AC5">
        <w:rPr>
          <w:rFonts w:ascii="Times New Roman" w:hAnsi="Times New Roman" w:cs="Times New Roman"/>
          <w:sz w:val="24"/>
          <w:szCs w:val="24"/>
        </w:rPr>
        <w:t xml:space="preserve">organizuoja ir administruoja </w:t>
      </w:r>
      <w:r>
        <w:rPr>
          <w:rFonts w:ascii="Times New Roman" w:hAnsi="Times New Roman" w:cs="Times New Roman"/>
          <w:sz w:val="24"/>
          <w:szCs w:val="24"/>
        </w:rPr>
        <w:t>S</w:t>
      </w:r>
      <w:r w:rsidRPr="00137AC5">
        <w:rPr>
          <w:rFonts w:ascii="Times New Roman" w:hAnsi="Times New Roman" w:cs="Times New Roman"/>
          <w:sz w:val="24"/>
          <w:szCs w:val="24"/>
        </w:rPr>
        <w:t>kyrius</w:t>
      </w:r>
      <w:r>
        <w:rPr>
          <w:rFonts w:ascii="Times New Roman" w:hAnsi="Times New Roman" w:cs="Times New Roman"/>
          <w:sz w:val="24"/>
          <w:szCs w:val="24"/>
        </w:rPr>
        <w:t>,</w:t>
      </w:r>
      <w:r w:rsidRPr="00137AC5">
        <w:rPr>
          <w:rFonts w:ascii="Times New Roman" w:hAnsi="Times New Roman" w:cs="Times New Roman"/>
          <w:sz w:val="24"/>
          <w:szCs w:val="24"/>
        </w:rPr>
        <w:t xml:space="preserve"> </w:t>
      </w:r>
      <w:r>
        <w:rPr>
          <w:rFonts w:ascii="Times New Roman" w:hAnsi="Times New Roman" w:cs="Times New Roman"/>
          <w:color w:val="000000"/>
          <w:sz w:val="24"/>
          <w:szCs w:val="24"/>
        </w:rPr>
        <w:t>s</w:t>
      </w:r>
      <w:r w:rsidRPr="00137AC5">
        <w:rPr>
          <w:rFonts w:ascii="Times New Roman" w:hAnsi="Times New Roman" w:cs="Times New Roman"/>
          <w:color w:val="000000"/>
          <w:sz w:val="24"/>
          <w:szCs w:val="24"/>
        </w:rPr>
        <w:t xml:space="preserve">ocialinių paslaugų teikėjų tinklą </w:t>
      </w:r>
      <w:r>
        <w:rPr>
          <w:rFonts w:ascii="Times New Roman" w:hAnsi="Times New Roman" w:cs="Times New Roman"/>
          <w:color w:val="000000"/>
          <w:sz w:val="24"/>
          <w:szCs w:val="24"/>
        </w:rPr>
        <w:t>S</w:t>
      </w:r>
      <w:r w:rsidRPr="00137AC5">
        <w:rPr>
          <w:rFonts w:ascii="Times New Roman" w:hAnsi="Times New Roman" w:cs="Times New Roman"/>
          <w:color w:val="000000"/>
          <w:sz w:val="24"/>
          <w:szCs w:val="24"/>
        </w:rPr>
        <w:t xml:space="preserve">avivaldybėje sudaro tik nestacionarios socialinių paslaugų įstaigos, įvardytos </w:t>
      </w:r>
      <w:r w:rsidR="00686E57">
        <w:rPr>
          <w:rFonts w:ascii="Times New Roman" w:hAnsi="Times New Roman" w:cs="Times New Roman"/>
          <w:color w:val="000000"/>
          <w:sz w:val="24"/>
          <w:szCs w:val="24"/>
        </w:rPr>
        <w:t>5</w:t>
      </w:r>
      <w:r w:rsidRPr="00137AC5">
        <w:rPr>
          <w:rFonts w:ascii="Times New Roman" w:hAnsi="Times New Roman" w:cs="Times New Roman"/>
          <w:color w:val="000000"/>
          <w:sz w:val="24"/>
          <w:szCs w:val="24"/>
        </w:rPr>
        <w:t>-oje lentelėje.</w:t>
      </w:r>
    </w:p>
    <w:p w14:paraId="05991E8A" w14:textId="25AD22AF" w:rsidR="00B95AC5" w:rsidRPr="00963977" w:rsidRDefault="00686E57" w:rsidP="00B95AC5">
      <w:pPr>
        <w:spacing w:line="360" w:lineRule="auto"/>
        <w:ind w:firstLine="851"/>
        <w:jc w:val="both"/>
        <w:rPr>
          <w:rFonts w:ascii="Times New Roman" w:hAnsi="Times New Roman"/>
          <w:b/>
          <w:color w:val="000000"/>
          <w:sz w:val="24"/>
          <w:szCs w:val="24"/>
        </w:rPr>
      </w:pPr>
      <w:r>
        <w:rPr>
          <w:rFonts w:ascii="Times New Roman" w:hAnsi="Times New Roman"/>
          <w:b/>
          <w:color w:val="000000"/>
          <w:sz w:val="24"/>
          <w:szCs w:val="24"/>
          <w:lang w:val="en-US"/>
        </w:rPr>
        <w:t>5</w:t>
      </w:r>
      <w:r w:rsidR="00B95AC5" w:rsidRPr="00963977">
        <w:rPr>
          <w:rFonts w:ascii="Times New Roman" w:hAnsi="Times New Roman"/>
          <w:b/>
          <w:color w:val="000000"/>
          <w:sz w:val="24"/>
          <w:szCs w:val="24"/>
          <w:lang w:val="en-US"/>
        </w:rPr>
        <w:t xml:space="preserve"> lentel</w:t>
      </w:r>
      <w:r w:rsidR="00B95AC5" w:rsidRPr="00963977">
        <w:rPr>
          <w:rFonts w:ascii="Times New Roman" w:hAnsi="Times New Roman"/>
          <w:b/>
          <w:color w:val="000000"/>
          <w:sz w:val="24"/>
          <w:szCs w:val="24"/>
        </w:rPr>
        <w:t xml:space="preserve">ė. </w:t>
      </w:r>
      <w:r w:rsidR="00B95AC5" w:rsidRPr="00963977">
        <w:rPr>
          <w:rFonts w:ascii="Times New Roman" w:hAnsi="Times New Roman"/>
          <w:color w:val="000000"/>
          <w:sz w:val="24"/>
          <w:szCs w:val="24"/>
        </w:rPr>
        <w:t>Socialinių paslaugų infrastruktūra Birštono savivaldybėje</w:t>
      </w:r>
      <w:r w:rsidR="00B95AC5">
        <w:rPr>
          <w:rFonts w:ascii="Times New Roman" w:hAnsi="Times New Roman"/>
          <w:color w:val="000000"/>
          <w:sz w:val="24"/>
          <w:szCs w:val="24"/>
        </w:rPr>
        <w:t xml:space="preserve"> 2021 metais.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094"/>
        <w:gridCol w:w="2943"/>
        <w:gridCol w:w="1736"/>
        <w:gridCol w:w="910"/>
        <w:gridCol w:w="1523"/>
      </w:tblGrid>
      <w:tr w:rsidR="00B95AC5" w:rsidRPr="00963977" w14:paraId="061204B4" w14:textId="77777777" w:rsidTr="000B6CA5">
        <w:tc>
          <w:tcPr>
            <w:tcW w:w="570" w:type="dxa"/>
            <w:vMerge w:val="restart"/>
          </w:tcPr>
          <w:p w14:paraId="5E354C41" w14:textId="77777777" w:rsidR="00B95AC5" w:rsidRPr="00963977" w:rsidRDefault="00B95AC5" w:rsidP="000B6CA5">
            <w:pPr>
              <w:rPr>
                <w:rFonts w:ascii="Times New Roman" w:hAnsi="Times New Roman"/>
                <w:b/>
                <w:sz w:val="24"/>
                <w:szCs w:val="24"/>
              </w:rPr>
            </w:pPr>
            <w:r w:rsidRPr="00963977">
              <w:rPr>
                <w:rFonts w:ascii="Times New Roman" w:hAnsi="Times New Roman"/>
                <w:b/>
                <w:sz w:val="24"/>
                <w:szCs w:val="24"/>
              </w:rPr>
              <w:lastRenderedPageBreak/>
              <w:t>Eil. Nr.</w:t>
            </w:r>
          </w:p>
        </w:tc>
        <w:tc>
          <w:tcPr>
            <w:tcW w:w="2094" w:type="dxa"/>
            <w:vMerge w:val="restart"/>
          </w:tcPr>
          <w:p w14:paraId="3DBB3553" w14:textId="77777777" w:rsidR="00B95AC5" w:rsidRPr="00963977" w:rsidRDefault="00B95AC5" w:rsidP="000B6CA5">
            <w:pPr>
              <w:rPr>
                <w:rFonts w:ascii="Times New Roman" w:hAnsi="Times New Roman"/>
                <w:b/>
                <w:sz w:val="24"/>
                <w:szCs w:val="24"/>
                <w:vertAlign w:val="superscript"/>
              </w:rPr>
            </w:pPr>
            <w:r w:rsidRPr="00963977">
              <w:rPr>
                <w:rFonts w:ascii="Times New Roman" w:hAnsi="Times New Roman"/>
                <w:b/>
                <w:sz w:val="24"/>
                <w:szCs w:val="24"/>
              </w:rPr>
              <w:t>Socialinių paslaugų įstaigos tipas pagal žmonių socialines grupes</w:t>
            </w:r>
            <w:r w:rsidRPr="00963977">
              <w:rPr>
                <w:rFonts w:ascii="Times New Roman" w:hAnsi="Times New Roman"/>
                <w:b/>
                <w:sz w:val="24"/>
                <w:szCs w:val="24"/>
                <w:vertAlign w:val="superscript"/>
              </w:rPr>
              <w:t>1</w:t>
            </w:r>
          </w:p>
        </w:tc>
        <w:tc>
          <w:tcPr>
            <w:tcW w:w="2943" w:type="dxa"/>
            <w:vMerge w:val="restart"/>
          </w:tcPr>
          <w:p w14:paraId="51F99794" w14:textId="77777777" w:rsidR="00B95AC5" w:rsidRPr="00963977" w:rsidRDefault="00B95AC5" w:rsidP="000B6CA5">
            <w:pPr>
              <w:rPr>
                <w:rFonts w:ascii="Times New Roman" w:hAnsi="Times New Roman"/>
                <w:b/>
                <w:sz w:val="24"/>
                <w:szCs w:val="24"/>
              </w:rPr>
            </w:pPr>
            <w:r w:rsidRPr="00963977">
              <w:rPr>
                <w:rFonts w:ascii="Times New Roman" w:hAnsi="Times New Roman"/>
                <w:b/>
                <w:sz w:val="24"/>
                <w:szCs w:val="24"/>
              </w:rPr>
              <w:t>Socialinių paslaugų įstaigos pavadinimas</w:t>
            </w:r>
          </w:p>
        </w:tc>
        <w:tc>
          <w:tcPr>
            <w:tcW w:w="1736" w:type="dxa"/>
            <w:vMerge w:val="restart"/>
          </w:tcPr>
          <w:p w14:paraId="6F38EE37" w14:textId="77777777" w:rsidR="00B95AC5" w:rsidRPr="00963977" w:rsidRDefault="00B95AC5" w:rsidP="000B6CA5">
            <w:pPr>
              <w:rPr>
                <w:rFonts w:ascii="Times New Roman" w:hAnsi="Times New Roman"/>
                <w:b/>
                <w:sz w:val="24"/>
                <w:szCs w:val="24"/>
                <w:vertAlign w:val="superscript"/>
              </w:rPr>
            </w:pPr>
            <w:r w:rsidRPr="00963977">
              <w:rPr>
                <w:rFonts w:ascii="Times New Roman" w:hAnsi="Times New Roman"/>
                <w:b/>
                <w:sz w:val="24"/>
                <w:szCs w:val="24"/>
              </w:rPr>
              <w:t>Pavaldumas</w:t>
            </w:r>
            <w:r w:rsidRPr="00963977">
              <w:rPr>
                <w:rFonts w:ascii="Times New Roman" w:hAnsi="Times New Roman"/>
                <w:b/>
                <w:sz w:val="24"/>
                <w:szCs w:val="24"/>
                <w:vertAlign w:val="superscript"/>
              </w:rPr>
              <w:t>2</w:t>
            </w:r>
          </w:p>
        </w:tc>
        <w:tc>
          <w:tcPr>
            <w:tcW w:w="2433" w:type="dxa"/>
            <w:gridSpan w:val="2"/>
          </w:tcPr>
          <w:p w14:paraId="7617B1EF" w14:textId="77777777" w:rsidR="00B95AC5" w:rsidRPr="00963977" w:rsidRDefault="00B95AC5" w:rsidP="000B6CA5">
            <w:pPr>
              <w:rPr>
                <w:rFonts w:ascii="Times New Roman" w:hAnsi="Times New Roman"/>
                <w:b/>
                <w:sz w:val="24"/>
                <w:szCs w:val="24"/>
                <w:vertAlign w:val="superscript"/>
              </w:rPr>
            </w:pPr>
            <w:r w:rsidRPr="00963977">
              <w:rPr>
                <w:rFonts w:ascii="Times New Roman" w:hAnsi="Times New Roman"/>
                <w:b/>
                <w:sz w:val="24"/>
                <w:szCs w:val="24"/>
              </w:rPr>
              <w:t>Vietų (gavėjų) skaičius</w:t>
            </w:r>
            <w:r w:rsidRPr="00963977">
              <w:rPr>
                <w:rFonts w:ascii="Times New Roman" w:hAnsi="Times New Roman"/>
                <w:b/>
                <w:sz w:val="24"/>
                <w:szCs w:val="24"/>
                <w:vertAlign w:val="superscript"/>
              </w:rPr>
              <w:t>3</w:t>
            </w:r>
          </w:p>
        </w:tc>
      </w:tr>
      <w:tr w:rsidR="00B95AC5" w:rsidRPr="00963977" w14:paraId="76DF8D53" w14:textId="77777777" w:rsidTr="000B6CA5">
        <w:tc>
          <w:tcPr>
            <w:tcW w:w="570" w:type="dxa"/>
            <w:vMerge/>
          </w:tcPr>
          <w:p w14:paraId="7C4B3000" w14:textId="77777777" w:rsidR="00B95AC5" w:rsidRPr="00963977" w:rsidRDefault="00B95AC5" w:rsidP="000B6CA5">
            <w:pPr>
              <w:rPr>
                <w:rFonts w:ascii="Times New Roman" w:hAnsi="Times New Roman"/>
                <w:sz w:val="24"/>
                <w:szCs w:val="24"/>
              </w:rPr>
            </w:pPr>
          </w:p>
        </w:tc>
        <w:tc>
          <w:tcPr>
            <w:tcW w:w="2094" w:type="dxa"/>
            <w:vMerge/>
          </w:tcPr>
          <w:p w14:paraId="6B7D5C32" w14:textId="77777777" w:rsidR="00B95AC5" w:rsidRPr="00963977" w:rsidRDefault="00B95AC5" w:rsidP="000B6CA5">
            <w:pPr>
              <w:rPr>
                <w:rFonts w:ascii="Times New Roman" w:hAnsi="Times New Roman"/>
                <w:sz w:val="24"/>
                <w:szCs w:val="24"/>
              </w:rPr>
            </w:pPr>
          </w:p>
        </w:tc>
        <w:tc>
          <w:tcPr>
            <w:tcW w:w="2943" w:type="dxa"/>
            <w:vMerge/>
          </w:tcPr>
          <w:p w14:paraId="4346CF18" w14:textId="77777777" w:rsidR="00B95AC5" w:rsidRPr="00963977" w:rsidRDefault="00B95AC5" w:rsidP="000B6CA5">
            <w:pPr>
              <w:rPr>
                <w:rFonts w:ascii="Times New Roman" w:hAnsi="Times New Roman"/>
                <w:sz w:val="24"/>
                <w:szCs w:val="24"/>
              </w:rPr>
            </w:pPr>
          </w:p>
        </w:tc>
        <w:tc>
          <w:tcPr>
            <w:tcW w:w="1736" w:type="dxa"/>
            <w:vMerge/>
          </w:tcPr>
          <w:p w14:paraId="0E8398F9" w14:textId="77777777" w:rsidR="00B95AC5" w:rsidRPr="00963977" w:rsidRDefault="00B95AC5" w:rsidP="000B6CA5">
            <w:pPr>
              <w:rPr>
                <w:rFonts w:ascii="Times New Roman" w:hAnsi="Times New Roman"/>
                <w:sz w:val="24"/>
                <w:szCs w:val="24"/>
              </w:rPr>
            </w:pPr>
          </w:p>
        </w:tc>
        <w:tc>
          <w:tcPr>
            <w:tcW w:w="910" w:type="dxa"/>
          </w:tcPr>
          <w:p w14:paraId="69904658" w14:textId="77777777" w:rsidR="00B95AC5" w:rsidRPr="00963977" w:rsidRDefault="00B95AC5" w:rsidP="000B6CA5">
            <w:pPr>
              <w:rPr>
                <w:rFonts w:ascii="Times New Roman" w:hAnsi="Times New Roman"/>
                <w:sz w:val="24"/>
                <w:szCs w:val="24"/>
              </w:rPr>
            </w:pPr>
            <w:r w:rsidRPr="00963977">
              <w:rPr>
                <w:rFonts w:ascii="Times New Roman" w:hAnsi="Times New Roman"/>
                <w:sz w:val="24"/>
                <w:szCs w:val="24"/>
              </w:rPr>
              <w:t>Iš viso</w:t>
            </w:r>
          </w:p>
        </w:tc>
        <w:tc>
          <w:tcPr>
            <w:tcW w:w="1523" w:type="dxa"/>
          </w:tcPr>
          <w:p w14:paraId="5EE79F85" w14:textId="77777777" w:rsidR="00B95AC5" w:rsidRPr="00963977" w:rsidRDefault="00B95AC5" w:rsidP="000B6CA5">
            <w:pPr>
              <w:rPr>
                <w:rFonts w:ascii="Times New Roman" w:hAnsi="Times New Roman"/>
                <w:sz w:val="24"/>
                <w:szCs w:val="24"/>
              </w:rPr>
            </w:pPr>
            <w:r w:rsidRPr="00963977">
              <w:rPr>
                <w:rFonts w:ascii="Times New Roman" w:hAnsi="Times New Roman"/>
                <w:sz w:val="24"/>
                <w:szCs w:val="24"/>
              </w:rPr>
              <w:t>Iš jų finansuojamų Savivaldybės</w:t>
            </w:r>
          </w:p>
        </w:tc>
      </w:tr>
      <w:tr w:rsidR="00B95AC5" w:rsidRPr="00963977" w14:paraId="6205A0BB" w14:textId="77777777" w:rsidTr="000B6CA5">
        <w:tc>
          <w:tcPr>
            <w:tcW w:w="570" w:type="dxa"/>
          </w:tcPr>
          <w:p w14:paraId="793DAB73" w14:textId="77777777" w:rsidR="00B95AC5" w:rsidRPr="00963977" w:rsidRDefault="00B95AC5" w:rsidP="000B6CA5">
            <w:pPr>
              <w:rPr>
                <w:rFonts w:ascii="Times New Roman" w:hAnsi="Times New Roman"/>
                <w:sz w:val="24"/>
                <w:szCs w:val="24"/>
              </w:rPr>
            </w:pPr>
            <w:r w:rsidRPr="00963977">
              <w:rPr>
                <w:rFonts w:ascii="Times New Roman" w:hAnsi="Times New Roman"/>
                <w:sz w:val="24"/>
                <w:szCs w:val="24"/>
              </w:rPr>
              <w:t>1.</w:t>
            </w:r>
          </w:p>
        </w:tc>
        <w:tc>
          <w:tcPr>
            <w:tcW w:w="2094" w:type="dxa"/>
          </w:tcPr>
          <w:p w14:paraId="4DE7562F" w14:textId="77777777" w:rsidR="00B95AC5" w:rsidRPr="00963977" w:rsidRDefault="00B95AC5" w:rsidP="000B6CA5">
            <w:pPr>
              <w:rPr>
                <w:rFonts w:ascii="Times New Roman" w:hAnsi="Times New Roman"/>
                <w:sz w:val="24"/>
                <w:szCs w:val="24"/>
              </w:rPr>
            </w:pPr>
            <w:r w:rsidRPr="00963977">
              <w:rPr>
                <w:rFonts w:ascii="Times New Roman" w:hAnsi="Times New Roman"/>
                <w:sz w:val="24"/>
                <w:szCs w:val="24"/>
              </w:rPr>
              <w:t>Socialinės globos namai</w:t>
            </w:r>
          </w:p>
        </w:tc>
        <w:tc>
          <w:tcPr>
            <w:tcW w:w="2943" w:type="dxa"/>
          </w:tcPr>
          <w:p w14:paraId="3EE22935" w14:textId="77777777" w:rsidR="00B95AC5" w:rsidRPr="00963977" w:rsidRDefault="00B95AC5" w:rsidP="000B6CA5">
            <w:pPr>
              <w:rPr>
                <w:rFonts w:ascii="Times New Roman" w:hAnsi="Times New Roman"/>
                <w:sz w:val="24"/>
                <w:szCs w:val="24"/>
              </w:rPr>
            </w:pPr>
            <w:r w:rsidRPr="00963977">
              <w:rPr>
                <w:rFonts w:ascii="Times New Roman" w:hAnsi="Times New Roman"/>
                <w:sz w:val="24"/>
                <w:szCs w:val="24"/>
              </w:rPr>
              <w:t>nėra</w:t>
            </w:r>
          </w:p>
        </w:tc>
        <w:tc>
          <w:tcPr>
            <w:tcW w:w="1736" w:type="dxa"/>
            <w:vAlign w:val="center"/>
          </w:tcPr>
          <w:p w14:paraId="0553B1D2" w14:textId="77777777" w:rsidR="00B95AC5" w:rsidRPr="00963977" w:rsidRDefault="00B95AC5" w:rsidP="000B6CA5">
            <w:pPr>
              <w:jc w:val="center"/>
              <w:rPr>
                <w:rFonts w:ascii="Times New Roman" w:hAnsi="Times New Roman"/>
                <w:sz w:val="24"/>
                <w:szCs w:val="24"/>
              </w:rPr>
            </w:pPr>
            <w:r w:rsidRPr="00963977">
              <w:rPr>
                <w:rFonts w:ascii="Times New Roman" w:hAnsi="Times New Roman"/>
                <w:sz w:val="24"/>
                <w:szCs w:val="24"/>
              </w:rPr>
              <w:t>-</w:t>
            </w:r>
          </w:p>
        </w:tc>
        <w:tc>
          <w:tcPr>
            <w:tcW w:w="910" w:type="dxa"/>
            <w:vAlign w:val="center"/>
          </w:tcPr>
          <w:p w14:paraId="76D9776A" w14:textId="77777777" w:rsidR="00B95AC5" w:rsidRPr="00963977" w:rsidRDefault="00B95AC5" w:rsidP="000B6CA5">
            <w:pPr>
              <w:jc w:val="center"/>
              <w:rPr>
                <w:rFonts w:ascii="Times New Roman" w:hAnsi="Times New Roman"/>
                <w:sz w:val="24"/>
                <w:szCs w:val="24"/>
              </w:rPr>
            </w:pPr>
            <w:r w:rsidRPr="00963977">
              <w:rPr>
                <w:rFonts w:ascii="Times New Roman" w:hAnsi="Times New Roman"/>
                <w:sz w:val="24"/>
                <w:szCs w:val="24"/>
              </w:rPr>
              <w:t>-</w:t>
            </w:r>
          </w:p>
        </w:tc>
        <w:tc>
          <w:tcPr>
            <w:tcW w:w="1523" w:type="dxa"/>
            <w:vAlign w:val="center"/>
          </w:tcPr>
          <w:p w14:paraId="0FC70B35" w14:textId="77777777" w:rsidR="00B95AC5" w:rsidRPr="00963977" w:rsidRDefault="00B95AC5" w:rsidP="000B6CA5">
            <w:pPr>
              <w:jc w:val="center"/>
              <w:rPr>
                <w:rFonts w:ascii="Times New Roman" w:hAnsi="Times New Roman"/>
                <w:sz w:val="24"/>
                <w:szCs w:val="24"/>
              </w:rPr>
            </w:pPr>
            <w:r w:rsidRPr="00963977">
              <w:rPr>
                <w:rFonts w:ascii="Times New Roman" w:hAnsi="Times New Roman"/>
                <w:sz w:val="24"/>
                <w:szCs w:val="24"/>
              </w:rPr>
              <w:t>-</w:t>
            </w:r>
          </w:p>
        </w:tc>
      </w:tr>
      <w:tr w:rsidR="00B95AC5" w:rsidRPr="00963977" w14:paraId="37FA4BD3" w14:textId="77777777" w:rsidTr="000B6CA5">
        <w:tc>
          <w:tcPr>
            <w:tcW w:w="570" w:type="dxa"/>
          </w:tcPr>
          <w:p w14:paraId="0CF413C8" w14:textId="77777777" w:rsidR="00B95AC5" w:rsidRPr="00963977" w:rsidRDefault="00B95AC5" w:rsidP="000B6CA5">
            <w:pPr>
              <w:rPr>
                <w:rFonts w:ascii="Times New Roman" w:hAnsi="Times New Roman"/>
                <w:sz w:val="24"/>
                <w:szCs w:val="24"/>
              </w:rPr>
            </w:pPr>
            <w:r w:rsidRPr="00963977">
              <w:rPr>
                <w:rFonts w:ascii="Times New Roman" w:hAnsi="Times New Roman"/>
                <w:sz w:val="24"/>
                <w:szCs w:val="24"/>
              </w:rPr>
              <w:t>2.</w:t>
            </w:r>
          </w:p>
        </w:tc>
        <w:tc>
          <w:tcPr>
            <w:tcW w:w="2094" w:type="dxa"/>
          </w:tcPr>
          <w:p w14:paraId="0AA79E13" w14:textId="77777777" w:rsidR="00B95AC5" w:rsidRPr="00963977" w:rsidRDefault="00B95AC5" w:rsidP="000B6CA5">
            <w:pPr>
              <w:rPr>
                <w:rFonts w:ascii="Times New Roman" w:hAnsi="Times New Roman"/>
                <w:sz w:val="24"/>
                <w:szCs w:val="24"/>
              </w:rPr>
            </w:pPr>
            <w:r w:rsidRPr="00963977">
              <w:rPr>
                <w:rFonts w:ascii="Times New Roman" w:hAnsi="Times New Roman"/>
                <w:sz w:val="24"/>
                <w:szCs w:val="24"/>
              </w:rPr>
              <w:t>Šeimynos</w:t>
            </w:r>
          </w:p>
        </w:tc>
        <w:tc>
          <w:tcPr>
            <w:tcW w:w="2943" w:type="dxa"/>
          </w:tcPr>
          <w:p w14:paraId="5B67FE24" w14:textId="77777777" w:rsidR="00B95AC5" w:rsidRPr="00963977" w:rsidRDefault="00B95AC5" w:rsidP="000B6CA5">
            <w:pPr>
              <w:rPr>
                <w:rFonts w:ascii="Times New Roman" w:hAnsi="Times New Roman"/>
                <w:sz w:val="24"/>
                <w:szCs w:val="24"/>
              </w:rPr>
            </w:pPr>
            <w:r w:rsidRPr="00963977">
              <w:rPr>
                <w:rFonts w:ascii="Times New Roman" w:hAnsi="Times New Roman"/>
                <w:sz w:val="24"/>
                <w:szCs w:val="24"/>
              </w:rPr>
              <w:t>nėra</w:t>
            </w:r>
          </w:p>
        </w:tc>
        <w:tc>
          <w:tcPr>
            <w:tcW w:w="1736" w:type="dxa"/>
            <w:vAlign w:val="center"/>
          </w:tcPr>
          <w:p w14:paraId="3F8D909B" w14:textId="77777777" w:rsidR="00B95AC5" w:rsidRPr="00963977" w:rsidRDefault="00B95AC5" w:rsidP="000B6CA5">
            <w:pPr>
              <w:jc w:val="center"/>
              <w:rPr>
                <w:rFonts w:ascii="Times New Roman" w:hAnsi="Times New Roman"/>
                <w:sz w:val="24"/>
                <w:szCs w:val="24"/>
              </w:rPr>
            </w:pPr>
            <w:r w:rsidRPr="00963977">
              <w:rPr>
                <w:rFonts w:ascii="Times New Roman" w:hAnsi="Times New Roman"/>
                <w:sz w:val="24"/>
                <w:szCs w:val="24"/>
              </w:rPr>
              <w:t>-</w:t>
            </w:r>
          </w:p>
        </w:tc>
        <w:tc>
          <w:tcPr>
            <w:tcW w:w="910" w:type="dxa"/>
            <w:vAlign w:val="center"/>
          </w:tcPr>
          <w:p w14:paraId="34F168DE" w14:textId="77777777" w:rsidR="00B95AC5" w:rsidRPr="00963977" w:rsidRDefault="00B95AC5" w:rsidP="000B6CA5">
            <w:pPr>
              <w:jc w:val="center"/>
              <w:rPr>
                <w:rFonts w:ascii="Times New Roman" w:hAnsi="Times New Roman"/>
                <w:sz w:val="24"/>
                <w:szCs w:val="24"/>
              </w:rPr>
            </w:pPr>
            <w:r w:rsidRPr="00963977">
              <w:rPr>
                <w:rFonts w:ascii="Times New Roman" w:hAnsi="Times New Roman"/>
                <w:sz w:val="24"/>
                <w:szCs w:val="24"/>
              </w:rPr>
              <w:t>-</w:t>
            </w:r>
          </w:p>
        </w:tc>
        <w:tc>
          <w:tcPr>
            <w:tcW w:w="1523" w:type="dxa"/>
            <w:vAlign w:val="center"/>
          </w:tcPr>
          <w:p w14:paraId="2C50EF55" w14:textId="77777777" w:rsidR="00B95AC5" w:rsidRPr="00963977" w:rsidRDefault="00B95AC5" w:rsidP="000B6CA5">
            <w:pPr>
              <w:jc w:val="center"/>
              <w:rPr>
                <w:rFonts w:ascii="Times New Roman" w:hAnsi="Times New Roman"/>
                <w:sz w:val="24"/>
                <w:szCs w:val="24"/>
              </w:rPr>
            </w:pPr>
            <w:r w:rsidRPr="00963977">
              <w:rPr>
                <w:rFonts w:ascii="Times New Roman" w:hAnsi="Times New Roman"/>
                <w:sz w:val="24"/>
                <w:szCs w:val="24"/>
              </w:rPr>
              <w:t>-</w:t>
            </w:r>
          </w:p>
        </w:tc>
      </w:tr>
      <w:tr w:rsidR="00B95AC5" w:rsidRPr="00963977" w14:paraId="0EAC1D2F" w14:textId="77777777" w:rsidTr="000B6CA5">
        <w:tc>
          <w:tcPr>
            <w:tcW w:w="570" w:type="dxa"/>
          </w:tcPr>
          <w:p w14:paraId="183B9D1F" w14:textId="77777777" w:rsidR="00B95AC5" w:rsidRPr="00963977" w:rsidRDefault="00B95AC5" w:rsidP="000B6CA5">
            <w:pPr>
              <w:rPr>
                <w:rFonts w:ascii="Times New Roman" w:hAnsi="Times New Roman"/>
                <w:sz w:val="24"/>
                <w:szCs w:val="24"/>
              </w:rPr>
            </w:pPr>
            <w:r w:rsidRPr="00963977">
              <w:rPr>
                <w:rFonts w:ascii="Times New Roman" w:hAnsi="Times New Roman"/>
                <w:sz w:val="24"/>
                <w:szCs w:val="24"/>
              </w:rPr>
              <w:t>3.</w:t>
            </w:r>
          </w:p>
        </w:tc>
        <w:tc>
          <w:tcPr>
            <w:tcW w:w="2094" w:type="dxa"/>
          </w:tcPr>
          <w:p w14:paraId="42075BF8" w14:textId="77777777" w:rsidR="00B95AC5" w:rsidRPr="00963977" w:rsidRDefault="00B95AC5" w:rsidP="000B6CA5">
            <w:pPr>
              <w:rPr>
                <w:rFonts w:ascii="Times New Roman" w:hAnsi="Times New Roman"/>
                <w:sz w:val="24"/>
                <w:szCs w:val="24"/>
              </w:rPr>
            </w:pPr>
            <w:r w:rsidRPr="00963977">
              <w:rPr>
                <w:rFonts w:ascii="Times New Roman" w:hAnsi="Times New Roman"/>
                <w:sz w:val="24"/>
                <w:szCs w:val="24"/>
              </w:rPr>
              <w:t>Laikino gyvenimo namai</w:t>
            </w:r>
          </w:p>
        </w:tc>
        <w:tc>
          <w:tcPr>
            <w:tcW w:w="2943" w:type="dxa"/>
          </w:tcPr>
          <w:p w14:paraId="2F600B4B" w14:textId="77777777" w:rsidR="00B95AC5" w:rsidRPr="00963977" w:rsidRDefault="00B95AC5" w:rsidP="000B6CA5">
            <w:pPr>
              <w:rPr>
                <w:rFonts w:ascii="Times New Roman" w:hAnsi="Times New Roman"/>
                <w:sz w:val="24"/>
                <w:szCs w:val="24"/>
              </w:rPr>
            </w:pPr>
            <w:r w:rsidRPr="00963977">
              <w:rPr>
                <w:rFonts w:ascii="Times New Roman" w:hAnsi="Times New Roman"/>
                <w:sz w:val="24"/>
                <w:szCs w:val="24"/>
              </w:rPr>
              <w:t>nėra</w:t>
            </w:r>
          </w:p>
        </w:tc>
        <w:tc>
          <w:tcPr>
            <w:tcW w:w="1736" w:type="dxa"/>
            <w:vAlign w:val="center"/>
          </w:tcPr>
          <w:p w14:paraId="129DF9B1" w14:textId="77777777" w:rsidR="00B95AC5" w:rsidRPr="00963977" w:rsidRDefault="00B95AC5" w:rsidP="000B6CA5">
            <w:pPr>
              <w:jc w:val="center"/>
              <w:rPr>
                <w:rFonts w:ascii="Times New Roman" w:hAnsi="Times New Roman"/>
                <w:sz w:val="24"/>
                <w:szCs w:val="24"/>
              </w:rPr>
            </w:pPr>
            <w:r w:rsidRPr="00963977">
              <w:rPr>
                <w:rFonts w:ascii="Times New Roman" w:hAnsi="Times New Roman"/>
                <w:sz w:val="24"/>
                <w:szCs w:val="24"/>
              </w:rPr>
              <w:t>-</w:t>
            </w:r>
          </w:p>
        </w:tc>
        <w:tc>
          <w:tcPr>
            <w:tcW w:w="910" w:type="dxa"/>
            <w:vAlign w:val="center"/>
          </w:tcPr>
          <w:p w14:paraId="5180ACAE" w14:textId="77777777" w:rsidR="00B95AC5" w:rsidRPr="00963977" w:rsidRDefault="00B95AC5" w:rsidP="000B6CA5">
            <w:pPr>
              <w:jc w:val="center"/>
              <w:rPr>
                <w:rFonts w:ascii="Times New Roman" w:hAnsi="Times New Roman"/>
                <w:sz w:val="24"/>
                <w:szCs w:val="24"/>
              </w:rPr>
            </w:pPr>
            <w:r w:rsidRPr="00963977">
              <w:rPr>
                <w:rFonts w:ascii="Times New Roman" w:hAnsi="Times New Roman"/>
                <w:sz w:val="24"/>
                <w:szCs w:val="24"/>
              </w:rPr>
              <w:t>-</w:t>
            </w:r>
          </w:p>
        </w:tc>
        <w:tc>
          <w:tcPr>
            <w:tcW w:w="1523" w:type="dxa"/>
            <w:vAlign w:val="center"/>
          </w:tcPr>
          <w:p w14:paraId="506D5D96" w14:textId="77777777" w:rsidR="00B95AC5" w:rsidRPr="00963977" w:rsidRDefault="00B95AC5" w:rsidP="000B6CA5">
            <w:pPr>
              <w:jc w:val="center"/>
              <w:rPr>
                <w:rFonts w:ascii="Times New Roman" w:hAnsi="Times New Roman"/>
                <w:sz w:val="24"/>
                <w:szCs w:val="24"/>
              </w:rPr>
            </w:pPr>
            <w:r w:rsidRPr="00963977">
              <w:rPr>
                <w:rFonts w:ascii="Times New Roman" w:hAnsi="Times New Roman"/>
                <w:sz w:val="24"/>
                <w:szCs w:val="24"/>
              </w:rPr>
              <w:t>-</w:t>
            </w:r>
          </w:p>
        </w:tc>
      </w:tr>
      <w:tr w:rsidR="00B95AC5" w:rsidRPr="00963977" w14:paraId="631D4DE6" w14:textId="77777777" w:rsidTr="000B6CA5">
        <w:tc>
          <w:tcPr>
            <w:tcW w:w="570" w:type="dxa"/>
          </w:tcPr>
          <w:p w14:paraId="7BE857CE" w14:textId="77777777" w:rsidR="00B95AC5" w:rsidRPr="00963977" w:rsidRDefault="00B95AC5" w:rsidP="000B6CA5">
            <w:pPr>
              <w:rPr>
                <w:rFonts w:ascii="Times New Roman" w:hAnsi="Times New Roman"/>
                <w:sz w:val="24"/>
                <w:szCs w:val="24"/>
              </w:rPr>
            </w:pPr>
            <w:r w:rsidRPr="00963977">
              <w:rPr>
                <w:rFonts w:ascii="Times New Roman" w:hAnsi="Times New Roman"/>
                <w:sz w:val="24"/>
                <w:szCs w:val="24"/>
              </w:rPr>
              <w:t>4.</w:t>
            </w:r>
          </w:p>
        </w:tc>
        <w:tc>
          <w:tcPr>
            <w:tcW w:w="2094" w:type="dxa"/>
          </w:tcPr>
          <w:p w14:paraId="1B7D81D5" w14:textId="77777777" w:rsidR="00B95AC5" w:rsidRPr="00963977" w:rsidRDefault="00B95AC5" w:rsidP="000B6CA5">
            <w:pPr>
              <w:rPr>
                <w:rFonts w:ascii="Times New Roman" w:hAnsi="Times New Roman"/>
                <w:sz w:val="24"/>
                <w:szCs w:val="24"/>
              </w:rPr>
            </w:pPr>
            <w:r w:rsidRPr="00963977">
              <w:rPr>
                <w:rFonts w:ascii="Times New Roman" w:hAnsi="Times New Roman"/>
                <w:sz w:val="24"/>
                <w:szCs w:val="24"/>
              </w:rPr>
              <w:t xml:space="preserve">Dienos socialinės globos centrai </w:t>
            </w:r>
          </w:p>
        </w:tc>
        <w:tc>
          <w:tcPr>
            <w:tcW w:w="2943" w:type="dxa"/>
          </w:tcPr>
          <w:p w14:paraId="38EA95EE" w14:textId="0DA1900F" w:rsidR="00B95AC5" w:rsidRPr="00963977" w:rsidRDefault="00B13366" w:rsidP="000B6CA5">
            <w:pPr>
              <w:rPr>
                <w:rFonts w:ascii="Times New Roman" w:hAnsi="Times New Roman"/>
                <w:sz w:val="24"/>
                <w:szCs w:val="24"/>
              </w:rPr>
            </w:pPr>
            <w:r>
              <w:rPr>
                <w:rFonts w:ascii="Times New Roman" w:hAnsi="Times New Roman"/>
                <w:sz w:val="24"/>
                <w:szCs w:val="24"/>
              </w:rPr>
              <w:t>C</w:t>
            </w:r>
            <w:r w:rsidR="00B95AC5" w:rsidRPr="00963977">
              <w:rPr>
                <w:rFonts w:ascii="Times New Roman" w:hAnsi="Times New Roman"/>
                <w:sz w:val="24"/>
                <w:szCs w:val="24"/>
              </w:rPr>
              <w:t>entras (dienos soc. globos, integralios pagalbos paslaugos asmenų namuose)</w:t>
            </w:r>
          </w:p>
        </w:tc>
        <w:tc>
          <w:tcPr>
            <w:tcW w:w="1736" w:type="dxa"/>
            <w:vAlign w:val="center"/>
          </w:tcPr>
          <w:p w14:paraId="1A86A53A" w14:textId="77777777" w:rsidR="00B95AC5" w:rsidRPr="00963977" w:rsidRDefault="00B95AC5" w:rsidP="000B6CA5">
            <w:pPr>
              <w:jc w:val="center"/>
              <w:rPr>
                <w:rFonts w:ascii="Times New Roman" w:hAnsi="Times New Roman"/>
                <w:sz w:val="24"/>
                <w:szCs w:val="24"/>
              </w:rPr>
            </w:pPr>
            <w:r w:rsidRPr="00963977">
              <w:rPr>
                <w:rFonts w:ascii="Times New Roman" w:hAnsi="Times New Roman"/>
                <w:sz w:val="24"/>
                <w:szCs w:val="24"/>
              </w:rPr>
              <w:t>Savivaldybė</w:t>
            </w:r>
            <w:r>
              <w:rPr>
                <w:rFonts w:ascii="Times New Roman" w:hAnsi="Times New Roman"/>
                <w:sz w:val="24"/>
                <w:szCs w:val="24"/>
              </w:rPr>
              <w:t>s biudžetinė įstaiga</w:t>
            </w:r>
          </w:p>
        </w:tc>
        <w:tc>
          <w:tcPr>
            <w:tcW w:w="910" w:type="dxa"/>
            <w:vAlign w:val="center"/>
          </w:tcPr>
          <w:p w14:paraId="3A7D6CC6" w14:textId="77777777" w:rsidR="00B95AC5" w:rsidRPr="00E918DD" w:rsidRDefault="00B95AC5" w:rsidP="000B6CA5">
            <w:pPr>
              <w:jc w:val="center"/>
              <w:rPr>
                <w:rFonts w:ascii="Times New Roman" w:hAnsi="Times New Roman"/>
                <w:color w:val="FF0000"/>
                <w:sz w:val="24"/>
                <w:szCs w:val="24"/>
                <w:lang w:val="en-US"/>
              </w:rPr>
            </w:pPr>
            <w:r w:rsidRPr="00E918DD">
              <w:rPr>
                <w:rFonts w:ascii="Times New Roman" w:hAnsi="Times New Roman"/>
                <w:sz w:val="24"/>
                <w:szCs w:val="24"/>
                <w:lang w:val="en-US"/>
              </w:rPr>
              <w:t>2</w:t>
            </w:r>
            <w:r>
              <w:rPr>
                <w:rFonts w:ascii="Times New Roman" w:hAnsi="Times New Roman"/>
                <w:sz w:val="24"/>
                <w:szCs w:val="24"/>
                <w:lang w:val="en-US"/>
              </w:rPr>
              <w:t>4</w:t>
            </w:r>
          </w:p>
        </w:tc>
        <w:tc>
          <w:tcPr>
            <w:tcW w:w="1523" w:type="dxa"/>
            <w:vAlign w:val="center"/>
          </w:tcPr>
          <w:p w14:paraId="78C2C570" w14:textId="77777777" w:rsidR="00B95AC5" w:rsidRPr="00963977" w:rsidRDefault="00B95AC5" w:rsidP="000B6CA5">
            <w:pPr>
              <w:jc w:val="center"/>
              <w:rPr>
                <w:rFonts w:ascii="Times New Roman" w:hAnsi="Times New Roman"/>
                <w:sz w:val="24"/>
                <w:szCs w:val="24"/>
              </w:rPr>
            </w:pPr>
            <w:r w:rsidRPr="00963977">
              <w:rPr>
                <w:rFonts w:ascii="Times New Roman" w:hAnsi="Times New Roman"/>
                <w:sz w:val="24"/>
                <w:szCs w:val="24"/>
              </w:rPr>
              <w:t>Iš dalies</w:t>
            </w:r>
          </w:p>
        </w:tc>
      </w:tr>
      <w:tr w:rsidR="00B95AC5" w:rsidRPr="00963977" w14:paraId="21EC9483" w14:textId="77777777" w:rsidTr="000B6CA5">
        <w:tc>
          <w:tcPr>
            <w:tcW w:w="570" w:type="dxa"/>
          </w:tcPr>
          <w:p w14:paraId="76426644" w14:textId="77777777" w:rsidR="00B95AC5" w:rsidRPr="00963977" w:rsidRDefault="00B95AC5" w:rsidP="000B6CA5">
            <w:pPr>
              <w:rPr>
                <w:rFonts w:ascii="Times New Roman" w:hAnsi="Times New Roman"/>
                <w:sz w:val="24"/>
                <w:szCs w:val="24"/>
              </w:rPr>
            </w:pPr>
            <w:r w:rsidRPr="00963977">
              <w:rPr>
                <w:rFonts w:ascii="Times New Roman" w:hAnsi="Times New Roman"/>
                <w:sz w:val="24"/>
                <w:szCs w:val="24"/>
              </w:rPr>
              <w:t>5.</w:t>
            </w:r>
          </w:p>
        </w:tc>
        <w:tc>
          <w:tcPr>
            <w:tcW w:w="2094" w:type="dxa"/>
          </w:tcPr>
          <w:p w14:paraId="6C5A2640" w14:textId="77777777" w:rsidR="00B95AC5" w:rsidRPr="00963977" w:rsidRDefault="00B95AC5" w:rsidP="000B6CA5">
            <w:pPr>
              <w:rPr>
                <w:rFonts w:ascii="Times New Roman" w:hAnsi="Times New Roman"/>
                <w:sz w:val="24"/>
                <w:szCs w:val="24"/>
              </w:rPr>
            </w:pPr>
            <w:r w:rsidRPr="00963977">
              <w:rPr>
                <w:rFonts w:ascii="Times New Roman" w:hAnsi="Times New Roman"/>
                <w:sz w:val="24"/>
                <w:szCs w:val="24"/>
              </w:rPr>
              <w:t>Savarankiško gyvenimo namai</w:t>
            </w:r>
          </w:p>
        </w:tc>
        <w:tc>
          <w:tcPr>
            <w:tcW w:w="2943" w:type="dxa"/>
          </w:tcPr>
          <w:p w14:paraId="597A66A6" w14:textId="77777777" w:rsidR="00B95AC5" w:rsidRPr="00963977" w:rsidRDefault="00B95AC5" w:rsidP="000B6CA5">
            <w:pPr>
              <w:rPr>
                <w:rFonts w:ascii="Times New Roman" w:hAnsi="Times New Roman"/>
                <w:sz w:val="24"/>
                <w:szCs w:val="24"/>
              </w:rPr>
            </w:pPr>
            <w:r w:rsidRPr="00963977">
              <w:rPr>
                <w:rFonts w:ascii="Times New Roman" w:hAnsi="Times New Roman"/>
                <w:sz w:val="24"/>
                <w:szCs w:val="24"/>
              </w:rPr>
              <w:t>nėra</w:t>
            </w:r>
          </w:p>
        </w:tc>
        <w:tc>
          <w:tcPr>
            <w:tcW w:w="1736" w:type="dxa"/>
            <w:vAlign w:val="center"/>
          </w:tcPr>
          <w:p w14:paraId="47C0E2D1" w14:textId="77777777" w:rsidR="00B95AC5" w:rsidRPr="00963977" w:rsidRDefault="00B95AC5" w:rsidP="000B6CA5">
            <w:pPr>
              <w:jc w:val="center"/>
              <w:rPr>
                <w:rFonts w:ascii="Times New Roman" w:hAnsi="Times New Roman"/>
                <w:sz w:val="24"/>
                <w:szCs w:val="24"/>
              </w:rPr>
            </w:pPr>
            <w:r w:rsidRPr="00963977">
              <w:rPr>
                <w:rFonts w:ascii="Times New Roman" w:hAnsi="Times New Roman"/>
                <w:sz w:val="24"/>
                <w:szCs w:val="24"/>
              </w:rPr>
              <w:t>-</w:t>
            </w:r>
          </w:p>
        </w:tc>
        <w:tc>
          <w:tcPr>
            <w:tcW w:w="910" w:type="dxa"/>
            <w:vAlign w:val="center"/>
          </w:tcPr>
          <w:p w14:paraId="4DCA5713" w14:textId="77777777" w:rsidR="00B95AC5" w:rsidRPr="00B302BF" w:rsidRDefault="00B95AC5" w:rsidP="000B6CA5">
            <w:pPr>
              <w:jc w:val="center"/>
              <w:rPr>
                <w:rFonts w:ascii="Times New Roman" w:hAnsi="Times New Roman"/>
                <w:color w:val="FF0000"/>
                <w:sz w:val="24"/>
                <w:szCs w:val="24"/>
              </w:rPr>
            </w:pPr>
            <w:r w:rsidRPr="00E918DD">
              <w:rPr>
                <w:rFonts w:ascii="Times New Roman" w:hAnsi="Times New Roman"/>
                <w:sz w:val="24"/>
                <w:szCs w:val="24"/>
              </w:rPr>
              <w:t>-</w:t>
            </w:r>
          </w:p>
        </w:tc>
        <w:tc>
          <w:tcPr>
            <w:tcW w:w="1523" w:type="dxa"/>
            <w:vAlign w:val="center"/>
          </w:tcPr>
          <w:p w14:paraId="667B4400" w14:textId="77777777" w:rsidR="00B95AC5" w:rsidRPr="00963977" w:rsidRDefault="00B95AC5" w:rsidP="000B6CA5">
            <w:pPr>
              <w:jc w:val="center"/>
              <w:rPr>
                <w:rFonts w:ascii="Times New Roman" w:hAnsi="Times New Roman"/>
                <w:sz w:val="24"/>
                <w:szCs w:val="24"/>
              </w:rPr>
            </w:pPr>
            <w:r w:rsidRPr="00963977">
              <w:rPr>
                <w:rFonts w:ascii="Times New Roman" w:hAnsi="Times New Roman"/>
                <w:sz w:val="24"/>
                <w:szCs w:val="24"/>
              </w:rPr>
              <w:t>-</w:t>
            </w:r>
          </w:p>
        </w:tc>
      </w:tr>
      <w:tr w:rsidR="00686E57" w:rsidRPr="00963977" w14:paraId="06A3014C" w14:textId="77777777" w:rsidTr="00686E57">
        <w:trPr>
          <w:trHeight w:val="865"/>
        </w:trPr>
        <w:tc>
          <w:tcPr>
            <w:tcW w:w="570" w:type="dxa"/>
          </w:tcPr>
          <w:p w14:paraId="0C0A1745" w14:textId="77777777" w:rsidR="00686E57" w:rsidRPr="00963977" w:rsidRDefault="00686E57" w:rsidP="000B6CA5">
            <w:pPr>
              <w:rPr>
                <w:rFonts w:ascii="Times New Roman" w:hAnsi="Times New Roman"/>
                <w:sz w:val="24"/>
                <w:szCs w:val="24"/>
              </w:rPr>
            </w:pPr>
            <w:r w:rsidRPr="00963977">
              <w:rPr>
                <w:rFonts w:ascii="Times New Roman" w:hAnsi="Times New Roman"/>
                <w:sz w:val="24"/>
                <w:szCs w:val="24"/>
              </w:rPr>
              <w:t>6.</w:t>
            </w:r>
          </w:p>
        </w:tc>
        <w:tc>
          <w:tcPr>
            <w:tcW w:w="2094" w:type="dxa"/>
            <w:vAlign w:val="center"/>
          </w:tcPr>
          <w:p w14:paraId="7A2B75F3" w14:textId="77777777" w:rsidR="00686E57" w:rsidRPr="00963977" w:rsidRDefault="00686E57" w:rsidP="000B6CA5">
            <w:pPr>
              <w:rPr>
                <w:rFonts w:ascii="Times New Roman" w:hAnsi="Times New Roman"/>
                <w:sz w:val="24"/>
                <w:szCs w:val="24"/>
              </w:rPr>
            </w:pPr>
            <w:r w:rsidRPr="00963977">
              <w:rPr>
                <w:rFonts w:ascii="Times New Roman" w:hAnsi="Times New Roman"/>
                <w:sz w:val="24"/>
                <w:szCs w:val="24"/>
              </w:rPr>
              <w:t>Socialinės priežiūros centrai</w:t>
            </w:r>
          </w:p>
        </w:tc>
        <w:tc>
          <w:tcPr>
            <w:tcW w:w="2943" w:type="dxa"/>
          </w:tcPr>
          <w:p w14:paraId="7058DAD8" w14:textId="0D9A23D1" w:rsidR="00686E57" w:rsidRPr="00963977" w:rsidRDefault="00B13366" w:rsidP="000B6CA5">
            <w:pPr>
              <w:rPr>
                <w:rFonts w:ascii="Times New Roman" w:hAnsi="Times New Roman"/>
                <w:sz w:val="24"/>
                <w:szCs w:val="24"/>
              </w:rPr>
            </w:pPr>
            <w:r>
              <w:rPr>
                <w:rFonts w:ascii="Times New Roman" w:hAnsi="Times New Roman"/>
                <w:sz w:val="24"/>
                <w:szCs w:val="24"/>
              </w:rPr>
              <w:t>C</w:t>
            </w:r>
            <w:r w:rsidR="00686E57" w:rsidRPr="00963977">
              <w:rPr>
                <w:rFonts w:ascii="Times New Roman" w:hAnsi="Times New Roman"/>
                <w:sz w:val="24"/>
                <w:szCs w:val="24"/>
              </w:rPr>
              <w:t>entras (socialinės priežiūros paslaugos)</w:t>
            </w:r>
          </w:p>
        </w:tc>
        <w:tc>
          <w:tcPr>
            <w:tcW w:w="1736" w:type="dxa"/>
            <w:vAlign w:val="center"/>
          </w:tcPr>
          <w:p w14:paraId="1BD07C25" w14:textId="77777777" w:rsidR="00686E57" w:rsidRPr="00963977" w:rsidRDefault="00686E57" w:rsidP="000B6CA5">
            <w:pPr>
              <w:jc w:val="center"/>
              <w:rPr>
                <w:rFonts w:ascii="Times New Roman" w:hAnsi="Times New Roman"/>
                <w:sz w:val="24"/>
                <w:szCs w:val="24"/>
              </w:rPr>
            </w:pPr>
            <w:r w:rsidRPr="00963977">
              <w:rPr>
                <w:rFonts w:ascii="Times New Roman" w:hAnsi="Times New Roman"/>
                <w:sz w:val="24"/>
                <w:szCs w:val="24"/>
              </w:rPr>
              <w:t>Savivaldybė</w:t>
            </w:r>
            <w:r>
              <w:rPr>
                <w:rFonts w:ascii="Times New Roman" w:hAnsi="Times New Roman"/>
                <w:sz w:val="24"/>
                <w:szCs w:val="24"/>
              </w:rPr>
              <w:t>s biudžetinė įstaiga</w:t>
            </w:r>
          </w:p>
        </w:tc>
        <w:tc>
          <w:tcPr>
            <w:tcW w:w="910" w:type="dxa"/>
            <w:vAlign w:val="center"/>
          </w:tcPr>
          <w:p w14:paraId="28374BAB" w14:textId="77777777" w:rsidR="00686E57" w:rsidRPr="00104CBE" w:rsidRDefault="00686E57" w:rsidP="000B6CA5">
            <w:pPr>
              <w:jc w:val="center"/>
              <w:rPr>
                <w:rFonts w:ascii="Times New Roman" w:hAnsi="Times New Roman"/>
                <w:color w:val="FF0000"/>
                <w:sz w:val="24"/>
                <w:szCs w:val="24"/>
                <w:lang w:val="en-US"/>
              </w:rPr>
            </w:pPr>
            <w:r w:rsidRPr="00104CBE">
              <w:rPr>
                <w:rFonts w:ascii="Times New Roman" w:hAnsi="Times New Roman"/>
                <w:sz w:val="24"/>
                <w:szCs w:val="24"/>
                <w:lang w:val="en-US"/>
              </w:rPr>
              <w:t>47</w:t>
            </w:r>
          </w:p>
        </w:tc>
        <w:tc>
          <w:tcPr>
            <w:tcW w:w="1523" w:type="dxa"/>
            <w:vAlign w:val="center"/>
          </w:tcPr>
          <w:p w14:paraId="6C5EA9BF" w14:textId="77777777" w:rsidR="00686E57" w:rsidRPr="00963977" w:rsidRDefault="00686E57" w:rsidP="000B6CA5">
            <w:pPr>
              <w:jc w:val="center"/>
              <w:rPr>
                <w:rFonts w:ascii="Times New Roman" w:hAnsi="Times New Roman"/>
                <w:sz w:val="24"/>
                <w:szCs w:val="24"/>
              </w:rPr>
            </w:pPr>
            <w:r w:rsidRPr="00963977">
              <w:rPr>
                <w:rFonts w:ascii="Times New Roman" w:hAnsi="Times New Roman"/>
                <w:sz w:val="24"/>
                <w:szCs w:val="24"/>
              </w:rPr>
              <w:t>Iš dalies</w:t>
            </w:r>
          </w:p>
        </w:tc>
      </w:tr>
      <w:tr w:rsidR="00B95AC5" w:rsidRPr="00963977" w14:paraId="7BAFA63D" w14:textId="77777777" w:rsidTr="00686E57">
        <w:trPr>
          <w:trHeight w:val="552"/>
        </w:trPr>
        <w:tc>
          <w:tcPr>
            <w:tcW w:w="570" w:type="dxa"/>
            <w:vMerge w:val="restart"/>
          </w:tcPr>
          <w:p w14:paraId="23073D36" w14:textId="77777777" w:rsidR="00B95AC5" w:rsidRPr="00963977" w:rsidRDefault="00B95AC5" w:rsidP="000B6CA5">
            <w:pPr>
              <w:rPr>
                <w:rFonts w:ascii="Times New Roman" w:hAnsi="Times New Roman"/>
                <w:sz w:val="24"/>
                <w:szCs w:val="24"/>
              </w:rPr>
            </w:pPr>
            <w:r w:rsidRPr="00963977">
              <w:rPr>
                <w:rFonts w:ascii="Times New Roman" w:hAnsi="Times New Roman"/>
                <w:sz w:val="24"/>
                <w:szCs w:val="24"/>
              </w:rPr>
              <w:t>7.</w:t>
            </w:r>
          </w:p>
        </w:tc>
        <w:tc>
          <w:tcPr>
            <w:tcW w:w="2094" w:type="dxa"/>
            <w:vMerge w:val="restart"/>
            <w:vAlign w:val="center"/>
          </w:tcPr>
          <w:p w14:paraId="67C3FB49" w14:textId="77777777" w:rsidR="00B95AC5" w:rsidRPr="00963977" w:rsidRDefault="00B95AC5" w:rsidP="000B6CA5">
            <w:pPr>
              <w:rPr>
                <w:rFonts w:ascii="Times New Roman" w:hAnsi="Times New Roman"/>
                <w:sz w:val="24"/>
                <w:szCs w:val="24"/>
              </w:rPr>
            </w:pPr>
            <w:r w:rsidRPr="00963977">
              <w:rPr>
                <w:rFonts w:ascii="Times New Roman" w:hAnsi="Times New Roman"/>
                <w:sz w:val="24"/>
                <w:szCs w:val="24"/>
              </w:rPr>
              <w:t xml:space="preserve">Bendruomeninės įstaigos </w:t>
            </w:r>
          </w:p>
        </w:tc>
        <w:tc>
          <w:tcPr>
            <w:tcW w:w="2943" w:type="dxa"/>
          </w:tcPr>
          <w:p w14:paraId="648C01F9" w14:textId="2BDC7BB4" w:rsidR="00B95AC5" w:rsidRPr="00963977" w:rsidRDefault="00B95AC5" w:rsidP="000B6CA5">
            <w:pPr>
              <w:rPr>
                <w:rFonts w:ascii="Times New Roman" w:hAnsi="Times New Roman"/>
                <w:sz w:val="24"/>
                <w:szCs w:val="24"/>
              </w:rPr>
            </w:pPr>
            <w:r w:rsidRPr="00963977">
              <w:rPr>
                <w:rFonts w:ascii="Times New Roman" w:hAnsi="Times New Roman"/>
                <w:sz w:val="24"/>
                <w:szCs w:val="24"/>
              </w:rPr>
              <w:t>Birštono parapijos Carit</w:t>
            </w:r>
            <w:r w:rsidR="00FE0EC5">
              <w:rPr>
                <w:rFonts w:ascii="Times New Roman" w:hAnsi="Times New Roman"/>
                <w:sz w:val="24"/>
                <w:szCs w:val="24"/>
              </w:rPr>
              <w:t xml:space="preserve">o </w:t>
            </w:r>
            <w:r w:rsidRPr="00963977">
              <w:rPr>
                <w:rFonts w:ascii="Times New Roman" w:hAnsi="Times New Roman"/>
                <w:sz w:val="24"/>
                <w:szCs w:val="24"/>
              </w:rPr>
              <w:t>bendruomenės namai</w:t>
            </w:r>
          </w:p>
        </w:tc>
        <w:tc>
          <w:tcPr>
            <w:tcW w:w="1736" w:type="dxa"/>
          </w:tcPr>
          <w:p w14:paraId="6A34A138" w14:textId="77777777" w:rsidR="00B95AC5" w:rsidRPr="00963977" w:rsidRDefault="00B95AC5" w:rsidP="000B6CA5">
            <w:pPr>
              <w:jc w:val="center"/>
              <w:rPr>
                <w:rFonts w:ascii="Times New Roman" w:hAnsi="Times New Roman"/>
                <w:sz w:val="24"/>
                <w:szCs w:val="24"/>
              </w:rPr>
            </w:pPr>
            <w:r w:rsidRPr="00A3273C">
              <w:rPr>
                <w:rFonts w:ascii="Times New Roman" w:hAnsi="Times New Roman"/>
                <w:sz w:val="24"/>
                <w:szCs w:val="24"/>
              </w:rPr>
              <w:t>Nevyriausybinė organizacija</w:t>
            </w:r>
          </w:p>
        </w:tc>
        <w:tc>
          <w:tcPr>
            <w:tcW w:w="910" w:type="dxa"/>
            <w:vAlign w:val="center"/>
          </w:tcPr>
          <w:p w14:paraId="0019D38A" w14:textId="77777777" w:rsidR="00B95AC5" w:rsidRPr="00B302BF" w:rsidRDefault="00B95AC5" w:rsidP="000B6CA5">
            <w:pPr>
              <w:jc w:val="center"/>
              <w:rPr>
                <w:rFonts w:ascii="Times New Roman" w:hAnsi="Times New Roman"/>
                <w:color w:val="FF0000"/>
                <w:sz w:val="24"/>
                <w:szCs w:val="24"/>
              </w:rPr>
            </w:pPr>
            <w:r w:rsidRPr="00686E57">
              <w:rPr>
                <w:rFonts w:ascii="Times New Roman" w:hAnsi="Times New Roman"/>
                <w:sz w:val="24"/>
                <w:szCs w:val="24"/>
              </w:rPr>
              <w:t>40</w:t>
            </w:r>
          </w:p>
        </w:tc>
        <w:tc>
          <w:tcPr>
            <w:tcW w:w="1523" w:type="dxa"/>
            <w:vAlign w:val="center"/>
          </w:tcPr>
          <w:p w14:paraId="79D501B6" w14:textId="77777777" w:rsidR="00B95AC5" w:rsidRPr="00963977" w:rsidRDefault="00B95AC5" w:rsidP="000B6CA5">
            <w:pPr>
              <w:jc w:val="center"/>
              <w:rPr>
                <w:rFonts w:ascii="Times New Roman" w:hAnsi="Times New Roman"/>
                <w:sz w:val="24"/>
                <w:szCs w:val="24"/>
              </w:rPr>
            </w:pPr>
            <w:r w:rsidRPr="00963977">
              <w:rPr>
                <w:rFonts w:ascii="Times New Roman" w:hAnsi="Times New Roman"/>
                <w:sz w:val="24"/>
                <w:szCs w:val="24"/>
              </w:rPr>
              <w:t>40</w:t>
            </w:r>
          </w:p>
        </w:tc>
      </w:tr>
      <w:tr w:rsidR="00B95AC5" w:rsidRPr="00963977" w14:paraId="2C729889" w14:textId="77777777" w:rsidTr="000E544E">
        <w:trPr>
          <w:trHeight w:val="814"/>
        </w:trPr>
        <w:tc>
          <w:tcPr>
            <w:tcW w:w="570" w:type="dxa"/>
            <w:vMerge/>
          </w:tcPr>
          <w:p w14:paraId="1C897B35" w14:textId="77777777" w:rsidR="00B95AC5" w:rsidRPr="00963977" w:rsidRDefault="00B95AC5" w:rsidP="000B6CA5">
            <w:pPr>
              <w:rPr>
                <w:rFonts w:ascii="Times New Roman" w:hAnsi="Times New Roman"/>
                <w:sz w:val="24"/>
                <w:szCs w:val="24"/>
              </w:rPr>
            </w:pPr>
          </w:p>
        </w:tc>
        <w:tc>
          <w:tcPr>
            <w:tcW w:w="2094" w:type="dxa"/>
            <w:vMerge/>
            <w:vAlign w:val="center"/>
          </w:tcPr>
          <w:p w14:paraId="61485C45" w14:textId="77777777" w:rsidR="00B95AC5" w:rsidRPr="00963977" w:rsidRDefault="00B95AC5" w:rsidP="000B6CA5">
            <w:pPr>
              <w:rPr>
                <w:rFonts w:ascii="Times New Roman" w:hAnsi="Times New Roman"/>
                <w:sz w:val="24"/>
                <w:szCs w:val="24"/>
              </w:rPr>
            </w:pPr>
          </w:p>
        </w:tc>
        <w:tc>
          <w:tcPr>
            <w:tcW w:w="2943" w:type="dxa"/>
          </w:tcPr>
          <w:p w14:paraId="3008AFDD" w14:textId="3CD93B27" w:rsidR="00B95AC5" w:rsidRPr="00963977" w:rsidRDefault="00B95AC5" w:rsidP="000B6CA5">
            <w:pPr>
              <w:rPr>
                <w:rFonts w:ascii="Times New Roman" w:hAnsi="Times New Roman"/>
                <w:sz w:val="24"/>
                <w:szCs w:val="24"/>
              </w:rPr>
            </w:pPr>
            <w:r w:rsidRPr="00963977">
              <w:rPr>
                <w:rFonts w:ascii="Times New Roman" w:hAnsi="Times New Roman"/>
                <w:sz w:val="24"/>
                <w:szCs w:val="24"/>
              </w:rPr>
              <w:t>Birštono savivaldybės neįgaliųjų draugija (bendrosios soc</w:t>
            </w:r>
            <w:r w:rsidR="00415D05">
              <w:rPr>
                <w:rFonts w:ascii="Times New Roman" w:hAnsi="Times New Roman"/>
                <w:sz w:val="24"/>
                <w:szCs w:val="24"/>
              </w:rPr>
              <w:t>.</w:t>
            </w:r>
            <w:r w:rsidRPr="00963977">
              <w:rPr>
                <w:rFonts w:ascii="Times New Roman" w:hAnsi="Times New Roman"/>
                <w:sz w:val="24"/>
                <w:szCs w:val="24"/>
              </w:rPr>
              <w:t xml:space="preserve"> paslaugos, soc. reabilitacijos neįgaliesiems paslaugos)</w:t>
            </w:r>
          </w:p>
        </w:tc>
        <w:tc>
          <w:tcPr>
            <w:tcW w:w="1736" w:type="dxa"/>
            <w:vAlign w:val="center"/>
          </w:tcPr>
          <w:p w14:paraId="584F813C" w14:textId="77777777" w:rsidR="00B95AC5" w:rsidRPr="00285320" w:rsidRDefault="00B95AC5" w:rsidP="000E544E">
            <w:pPr>
              <w:jc w:val="center"/>
              <w:rPr>
                <w:rFonts w:ascii="Times New Roman" w:hAnsi="Times New Roman"/>
                <w:sz w:val="24"/>
                <w:szCs w:val="24"/>
              </w:rPr>
            </w:pPr>
            <w:r w:rsidRPr="00285320">
              <w:rPr>
                <w:rFonts w:ascii="Times New Roman" w:hAnsi="Times New Roman"/>
                <w:sz w:val="24"/>
                <w:szCs w:val="24"/>
              </w:rPr>
              <w:t>Nevyriausybinė organizacija</w:t>
            </w:r>
          </w:p>
        </w:tc>
        <w:tc>
          <w:tcPr>
            <w:tcW w:w="910" w:type="dxa"/>
            <w:vAlign w:val="center"/>
          </w:tcPr>
          <w:p w14:paraId="7D1DAD5D" w14:textId="0B602631" w:rsidR="00B95AC5" w:rsidRPr="00285320" w:rsidRDefault="00285320" w:rsidP="000E544E">
            <w:pPr>
              <w:jc w:val="center"/>
              <w:rPr>
                <w:rFonts w:ascii="Times New Roman" w:hAnsi="Times New Roman"/>
                <w:sz w:val="24"/>
                <w:szCs w:val="24"/>
              </w:rPr>
            </w:pPr>
            <w:r w:rsidRPr="00285320">
              <w:rPr>
                <w:rFonts w:ascii="Times New Roman" w:hAnsi="Times New Roman"/>
                <w:sz w:val="24"/>
                <w:szCs w:val="24"/>
              </w:rPr>
              <w:t>60</w:t>
            </w:r>
          </w:p>
        </w:tc>
        <w:tc>
          <w:tcPr>
            <w:tcW w:w="1523" w:type="dxa"/>
            <w:vAlign w:val="center"/>
          </w:tcPr>
          <w:p w14:paraId="7690CF6E" w14:textId="77777777" w:rsidR="00B95AC5" w:rsidRPr="00285320" w:rsidRDefault="00B95AC5" w:rsidP="000E544E">
            <w:pPr>
              <w:jc w:val="center"/>
              <w:rPr>
                <w:rFonts w:ascii="Times New Roman" w:hAnsi="Times New Roman"/>
                <w:sz w:val="24"/>
                <w:szCs w:val="24"/>
              </w:rPr>
            </w:pPr>
            <w:r w:rsidRPr="00285320">
              <w:rPr>
                <w:rFonts w:ascii="Times New Roman" w:hAnsi="Times New Roman"/>
                <w:sz w:val="24"/>
                <w:szCs w:val="24"/>
              </w:rPr>
              <w:t>Iš dalies</w:t>
            </w:r>
          </w:p>
        </w:tc>
      </w:tr>
      <w:tr w:rsidR="00B95AC5" w:rsidRPr="00963977" w14:paraId="20FD433B" w14:textId="77777777" w:rsidTr="000B6CA5">
        <w:trPr>
          <w:trHeight w:val="814"/>
        </w:trPr>
        <w:tc>
          <w:tcPr>
            <w:tcW w:w="570" w:type="dxa"/>
            <w:vMerge/>
            <w:tcBorders>
              <w:bottom w:val="nil"/>
            </w:tcBorders>
          </w:tcPr>
          <w:p w14:paraId="43529710" w14:textId="77777777" w:rsidR="00B95AC5" w:rsidRPr="00963977" w:rsidRDefault="00B95AC5" w:rsidP="000B6CA5">
            <w:pPr>
              <w:rPr>
                <w:rFonts w:ascii="Times New Roman" w:hAnsi="Times New Roman"/>
                <w:sz w:val="24"/>
                <w:szCs w:val="24"/>
              </w:rPr>
            </w:pPr>
          </w:p>
        </w:tc>
        <w:tc>
          <w:tcPr>
            <w:tcW w:w="2094" w:type="dxa"/>
            <w:vMerge/>
            <w:vAlign w:val="center"/>
          </w:tcPr>
          <w:p w14:paraId="527A0BBD" w14:textId="77777777" w:rsidR="00B95AC5" w:rsidRPr="00963977" w:rsidRDefault="00B95AC5" w:rsidP="000B6CA5">
            <w:pPr>
              <w:rPr>
                <w:rFonts w:ascii="Times New Roman" w:hAnsi="Times New Roman"/>
                <w:sz w:val="24"/>
                <w:szCs w:val="24"/>
              </w:rPr>
            </w:pPr>
          </w:p>
        </w:tc>
        <w:tc>
          <w:tcPr>
            <w:tcW w:w="2943" w:type="dxa"/>
          </w:tcPr>
          <w:p w14:paraId="2F214414" w14:textId="77777777" w:rsidR="00B95AC5" w:rsidRPr="00414CFB" w:rsidRDefault="00B95AC5" w:rsidP="000B6CA5">
            <w:pPr>
              <w:rPr>
                <w:rFonts w:ascii="Times New Roman" w:hAnsi="Times New Roman"/>
                <w:sz w:val="24"/>
                <w:szCs w:val="24"/>
              </w:rPr>
            </w:pPr>
            <w:r w:rsidRPr="00414CFB">
              <w:rPr>
                <w:rFonts w:ascii="Times New Roman" w:hAnsi="Times New Roman"/>
                <w:sz w:val="24"/>
                <w:szCs w:val="24"/>
                <w:shd w:val="clear" w:color="auto" w:fill="FFFFFF"/>
              </w:rPr>
              <w:t>VšĮ Lietuvos aklųjų ir silpnaregių sąjungos (LASS) pietvakarių centro Prienų rajono filialas</w:t>
            </w:r>
            <w:r>
              <w:rPr>
                <w:rFonts w:ascii="Times New Roman" w:hAnsi="Times New Roman"/>
                <w:sz w:val="24"/>
                <w:szCs w:val="24"/>
                <w:shd w:val="clear" w:color="auto" w:fill="FFFFFF"/>
              </w:rPr>
              <w:t xml:space="preserve"> (</w:t>
            </w:r>
            <w:r w:rsidRPr="00963977">
              <w:rPr>
                <w:rFonts w:ascii="Times New Roman" w:hAnsi="Times New Roman"/>
                <w:sz w:val="24"/>
                <w:szCs w:val="24"/>
              </w:rPr>
              <w:t>soc. reabilitacijos neįgaliesiems paslaugos</w:t>
            </w:r>
            <w:r>
              <w:rPr>
                <w:rFonts w:ascii="Times New Roman" w:hAnsi="Times New Roman"/>
                <w:sz w:val="24"/>
                <w:szCs w:val="24"/>
              </w:rPr>
              <w:t>)</w:t>
            </w:r>
          </w:p>
        </w:tc>
        <w:tc>
          <w:tcPr>
            <w:tcW w:w="1736" w:type="dxa"/>
            <w:vAlign w:val="center"/>
          </w:tcPr>
          <w:p w14:paraId="2A3D74C1" w14:textId="77777777" w:rsidR="00B95AC5" w:rsidRPr="00414CFB" w:rsidRDefault="00B95AC5" w:rsidP="000B6CA5">
            <w:pPr>
              <w:jc w:val="center"/>
              <w:rPr>
                <w:rFonts w:ascii="Times New Roman" w:hAnsi="Times New Roman"/>
                <w:sz w:val="24"/>
                <w:szCs w:val="24"/>
              </w:rPr>
            </w:pPr>
            <w:r>
              <w:rPr>
                <w:rFonts w:ascii="Times New Roman" w:hAnsi="Times New Roman"/>
                <w:sz w:val="24"/>
                <w:szCs w:val="24"/>
              </w:rPr>
              <w:t>Nevyriausybinė organizacija</w:t>
            </w:r>
          </w:p>
        </w:tc>
        <w:tc>
          <w:tcPr>
            <w:tcW w:w="910" w:type="dxa"/>
            <w:vAlign w:val="center"/>
          </w:tcPr>
          <w:p w14:paraId="12B4E084" w14:textId="24291C7F" w:rsidR="00B95AC5" w:rsidRPr="00B302BF" w:rsidRDefault="00516EF0" w:rsidP="000B6CA5">
            <w:pPr>
              <w:jc w:val="center"/>
              <w:rPr>
                <w:rFonts w:ascii="Times New Roman" w:hAnsi="Times New Roman"/>
                <w:color w:val="FF0000"/>
                <w:sz w:val="24"/>
                <w:szCs w:val="24"/>
              </w:rPr>
            </w:pPr>
            <w:r w:rsidRPr="00516EF0">
              <w:rPr>
                <w:rFonts w:ascii="Times New Roman" w:hAnsi="Times New Roman"/>
                <w:sz w:val="24"/>
                <w:szCs w:val="24"/>
              </w:rPr>
              <w:t>15</w:t>
            </w:r>
          </w:p>
        </w:tc>
        <w:tc>
          <w:tcPr>
            <w:tcW w:w="1523" w:type="dxa"/>
            <w:vAlign w:val="center"/>
          </w:tcPr>
          <w:p w14:paraId="4015D79C" w14:textId="7EA33025" w:rsidR="00B95AC5" w:rsidRPr="00963977" w:rsidRDefault="00516EF0" w:rsidP="000B6CA5">
            <w:pPr>
              <w:jc w:val="center"/>
              <w:rPr>
                <w:rFonts w:ascii="Times New Roman" w:hAnsi="Times New Roman"/>
                <w:sz w:val="24"/>
                <w:szCs w:val="24"/>
              </w:rPr>
            </w:pPr>
            <w:r w:rsidRPr="00963977">
              <w:rPr>
                <w:rFonts w:ascii="Times New Roman" w:hAnsi="Times New Roman"/>
                <w:sz w:val="24"/>
                <w:szCs w:val="24"/>
              </w:rPr>
              <w:t>Iš dalies</w:t>
            </w:r>
          </w:p>
        </w:tc>
      </w:tr>
      <w:tr w:rsidR="00B95AC5" w:rsidRPr="00963977" w14:paraId="6DAACCEA" w14:textId="77777777" w:rsidTr="000B6CA5">
        <w:tc>
          <w:tcPr>
            <w:tcW w:w="570" w:type="dxa"/>
            <w:tcBorders>
              <w:top w:val="nil"/>
            </w:tcBorders>
          </w:tcPr>
          <w:p w14:paraId="2F08F3D2" w14:textId="77777777" w:rsidR="00B95AC5" w:rsidRPr="00963977" w:rsidRDefault="00B95AC5" w:rsidP="000B6CA5">
            <w:pPr>
              <w:rPr>
                <w:rFonts w:ascii="Times New Roman" w:hAnsi="Times New Roman"/>
                <w:sz w:val="24"/>
                <w:szCs w:val="24"/>
              </w:rPr>
            </w:pPr>
          </w:p>
        </w:tc>
        <w:tc>
          <w:tcPr>
            <w:tcW w:w="2094" w:type="dxa"/>
            <w:vMerge/>
          </w:tcPr>
          <w:p w14:paraId="057E7A69" w14:textId="77777777" w:rsidR="00B95AC5" w:rsidRPr="00963977" w:rsidRDefault="00B95AC5" w:rsidP="000B6CA5">
            <w:pPr>
              <w:rPr>
                <w:rFonts w:ascii="Times New Roman" w:hAnsi="Times New Roman"/>
                <w:sz w:val="24"/>
                <w:szCs w:val="24"/>
              </w:rPr>
            </w:pPr>
          </w:p>
        </w:tc>
        <w:tc>
          <w:tcPr>
            <w:tcW w:w="2943" w:type="dxa"/>
          </w:tcPr>
          <w:p w14:paraId="602ACDAF" w14:textId="77777777" w:rsidR="00B95AC5" w:rsidRPr="00963977" w:rsidRDefault="00B95AC5" w:rsidP="000B6CA5">
            <w:pPr>
              <w:rPr>
                <w:rFonts w:ascii="Times New Roman" w:hAnsi="Times New Roman"/>
                <w:sz w:val="24"/>
                <w:szCs w:val="24"/>
              </w:rPr>
            </w:pPr>
            <w:r w:rsidRPr="00686E57">
              <w:rPr>
                <w:rFonts w:ascii="Times New Roman" w:hAnsi="Times New Roman"/>
                <w:sz w:val="24"/>
                <w:szCs w:val="24"/>
              </w:rPr>
              <w:t>Atvira jaunimo erdvė</w:t>
            </w:r>
          </w:p>
        </w:tc>
        <w:tc>
          <w:tcPr>
            <w:tcW w:w="1736" w:type="dxa"/>
            <w:vAlign w:val="center"/>
          </w:tcPr>
          <w:p w14:paraId="65218D9C" w14:textId="77777777" w:rsidR="00B95AC5" w:rsidRPr="00414CFB" w:rsidRDefault="00B95AC5" w:rsidP="000B6CA5">
            <w:pPr>
              <w:jc w:val="center"/>
              <w:rPr>
                <w:rFonts w:ascii="Times New Roman" w:hAnsi="Times New Roman"/>
                <w:sz w:val="24"/>
                <w:szCs w:val="24"/>
              </w:rPr>
            </w:pPr>
            <w:r>
              <w:rPr>
                <w:rFonts w:ascii="Times New Roman" w:hAnsi="Times New Roman"/>
                <w:sz w:val="24"/>
                <w:szCs w:val="24"/>
              </w:rPr>
              <w:t>Nevyriausybinė organizacija</w:t>
            </w:r>
          </w:p>
        </w:tc>
        <w:tc>
          <w:tcPr>
            <w:tcW w:w="910" w:type="dxa"/>
            <w:vAlign w:val="center"/>
          </w:tcPr>
          <w:p w14:paraId="53428E1C" w14:textId="52335916" w:rsidR="00B95AC5" w:rsidRPr="00470A3C" w:rsidRDefault="00470A3C" w:rsidP="000B6CA5">
            <w:pPr>
              <w:jc w:val="center"/>
              <w:rPr>
                <w:rFonts w:ascii="Times New Roman" w:hAnsi="Times New Roman"/>
                <w:sz w:val="24"/>
                <w:szCs w:val="24"/>
              </w:rPr>
            </w:pPr>
            <w:r w:rsidRPr="00470A3C">
              <w:rPr>
                <w:rFonts w:ascii="Times New Roman" w:hAnsi="Times New Roman"/>
                <w:sz w:val="24"/>
                <w:szCs w:val="24"/>
              </w:rPr>
              <w:t>91</w:t>
            </w:r>
          </w:p>
        </w:tc>
        <w:tc>
          <w:tcPr>
            <w:tcW w:w="1523" w:type="dxa"/>
            <w:vAlign w:val="center"/>
          </w:tcPr>
          <w:p w14:paraId="3B52AC5A" w14:textId="1EC7DC24" w:rsidR="00B95AC5" w:rsidRPr="00470A3C" w:rsidRDefault="00470A3C" w:rsidP="000B6CA5">
            <w:pPr>
              <w:jc w:val="center"/>
              <w:rPr>
                <w:rFonts w:ascii="Times New Roman" w:hAnsi="Times New Roman"/>
                <w:sz w:val="24"/>
                <w:szCs w:val="24"/>
              </w:rPr>
            </w:pPr>
            <w:r w:rsidRPr="00470A3C">
              <w:rPr>
                <w:rFonts w:ascii="Times New Roman" w:hAnsi="Times New Roman"/>
                <w:sz w:val="24"/>
                <w:szCs w:val="24"/>
              </w:rPr>
              <w:t>91</w:t>
            </w:r>
          </w:p>
        </w:tc>
      </w:tr>
    </w:tbl>
    <w:p w14:paraId="4C840D24" w14:textId="5F810752" w:rsidR="00B95AC5" w:rsidRDefault="00B95AC5" w:rsidP="00B95AC5">
      <w:pPr>
        <w:spacing w:before="160" w:line="360" w:lineRule="auto"/>
        <w:ind w:firstLine="851"/>
        <w:jc w:val="both"/>
        <w:rPr>
          <w:rFonts w:ascii="Times New Roman" w:hAnsi="Times New Roman"/>
          <w:b/>
          <w:sz w:val="24"/>
          <w:szCs w:val="24"/>
        </w:rPr>
      </w:pPr>
      <w:r w:rsidRPr="00963977">
        <w:rPr>
          <w:rFonts w:ascii="Times New Roman" w:hAnsi="Times New Roman"/>
          <w:b/>
          <w:sz w:val="24"/>
          <w:szCs w:val="24"/>
        </w:rPr>
        <w:t>5.1. Socialinių paslaugų infrastruktūros išsidėstymas ir socialinių paslaugų teikimo savivaldybėje pakankamumo lygis</w:t>
      </w:r>
      <w:r w:rsidR="002472F1">
        <w:rPr>
          <w:rFonts w:ascii="Times New Roman" w:hAnsi="Times New Roman"/>
          <w:b/>
          <w:sz w:val="24"/>
          <w:szCs w:val="24"/>
        </w:rPr>
        <w:t>.</w:t>
      </w:r>
    </w:p>
    <w:p w14:paraId="00F8F9B8" w14:textId="6286ABAC" w:rsidR="00B95AC5" w:rsidRPr="002472F1" w:rsidRDefault="00B95AC5" w:rsidP="00B95AC5">
      <w:pPr>
        <w:spacing w:line="360" w:lineRule="auto"/>
        <w:ind w:firstLine="851"/>
        <w:jc w:val="both"/>
        <w:rPr>
          <w:rFonts w:ascii="Times New Roman" w:hAnsi="Times New Roman"/>
          <w:color w:val="000000"/>
          <w:sz w:val="24"/>
          <w:szCs w:val="24"/>
        </w:rPr>
      </w:pPr>
      <w:r>
        <w:rPr>
          <w:rFonts w:ascii="Times New Roman" w:hAnsi="Times New Roman"/>
          <w:color w:val="000000"/>
          <w:sz w:val="24"/>
          <w:szCs w:val="24"/>
        </w:rPr>
        <w:t>P</w:t>
      </w:r>
      <w:r w:rsidRPr="00963977">
        <w:rPr>
          <w:rFonts w:ascii="Times New Roman" w:hAnsi="Times New Roman"/>
          <w:color w:val="000000"/>
          <w:sz w:val="24"/>
          <w:szCs w:val="24"/>
        </w:rPr>
        <w:t>agrindinė Savivaldybės socialinių paslaugų</w:t>
      </w:r>
      <w:r w:rsidRPr="002472F1">
        <w:rPr>
          <w:rFonts w:ascii="Times New Roman" w:hAnsi="Times New Roman"/>
          <w:color w:val="000000"/>
          <w:sz w:val="24"/>
          <w:szCs w:val="24"/>
        </w:rPr>
        <w:t xml:space="preserve"> įstaiga </w:t>
      </w:r>
      <w:r w:rsidR="00B13366" w:rsidRPr="002472F1">
        <w:rPr>
          <w:rFonts w:ascii="Times New Roman" w:hAnsi="Times New Roman"/>
          <w:color w:val="000000"/>
          <w:sz w:val="24"/>
          <w:szCs w:val="24"/>
        </w:rPr>
        <w:t>C</w:t>
      </w:r>
      <w:r w:rsidRPr="002472F1">
        <w:rPr>
          <w:rFonts w:ascii="Times New Roman" w:hAnsi="Times New Roman"/>
          <w:color w:val="000000"/>
          <w:sz w:val="24"/>
          <w:szCs w:val="24"/>
        </w:rPr>
        <w:t>entras</w:t>
      </w:r>
      <w:r w:rsidR="00B13366" w:rsidRPr="002472F1">
        <w:rPr>
          <w:rFonts w:ascii="Times New Roman" w:hAnsi="Times New Roman"/>
          <w:color w:val="000000"/>
          <w:sz w:val="24"/>
          <w:szCs w:val="24"/>
        </w:rPr>
        <w:t xml:space="preserve">, </w:t>
      </w:r>
      <w:r w:rsidRPr="002472F1">
        <w:rPr>
          <w:rFonts w:ascii="Times New Roman" w:hAnsi="Times New Roman"/>
          <w:color w:val="000000"/>
          <w:sz w:val="24"/>
          <w:szCs w:val="24"/>
        </w:rPr>
        <w:t>įsikūręs Savivaldybės kaimiškoje teritorijoje, Topolių g. 1, Geležūnų k., Birštono sen., Birštono sav., tačiau užtikrina paslaugų prieinamumą visiems Savivaldybės gyventojams. Centro pastate veikia globos centras ir bendruomeniniai šeimos namai, organizuojamas darbas su šeimomis, specialiosios paslaugos asmen</w:t>
      </w:r>
      <w:r w:rsidR="00ED2531" w:rsidRPr="002472F1">
        <w:rPr>
          <w:rFonts w:ascii="Times New Roman" w:hAnsi="Times New Roman"/>
          <w:color w:val="000000"/>
          <w:sz w:val="24"/>
          <w:szCs w:val="24"/>
        </w:rPr>
        <w:t>ų</w:t>
      </w:r>
      <w:r w:rsidRPr="002472F1">
        <w:rPr>
          <w:rFonts w:ascii="Times New Roman" w:hAnsi="Times New Roman"/>
          <w:color w:val="000000"/>
          <w:sz w:val="24"/>
          <w:szCs w:val="24"/>
        </w:rPr>
        <w:t xml:space="preserve"> namuose, ir kt. Centro patalpos yra pritaikytos asmenų su negalia poreikiams, atitinka higienos normas, saugumo ir technikos reikalavimus,</w:t>
      </w:r>
      <w:r w:rsidRPr="002472F1">
        <w:rPr>
          <w:rFonts w:ascii="Arial" w:hAnsi="Arial" w:cs="Arial"/>
          <w:color w:val="000000"/>
          <w:sz w:val="24"/>
          <w:szCs w:val="24"/>
        </w:rPr>
        <w:t> </w:t>
      </w:r>
      <w:r w:rsidRPr="002472F1">
        <w:rPr>
          <w:rFonts w:ascii="Times New Roman" w:hAnsi="Times New Roman"/>
          <w:color w:val="000000"/>
          <w:sz w:val="24"/>
          <w:szCs w:val="24"/>
        </w:rPr>
        <w:t>Centras aprūpintas transporto priemonėmis.</w:t>
      </w:r>
    </w:p>
    <w:p w14:paraId="6A90C0F0" w14:textId="77777777" w:rsidR="00B95AC5" w:rsidRPr="00963977" w:rsidRDefault="00B95AC5" w:rsidP="00B95AC5">
      <w:pPr>
        <w:spacing w:line="360" w:lineRule="auto"/>
        <w:ind w:firstLine="851"/>
        <w:jc w:val="both"/>
        <w:rPr>
          <w:rFonts w:ascii="Times New Roman" w:hAnsi="Times New Roman"/>
          <w:color w:val="000000"/>
          <w:sz w:val="24"/>
          <w:szCs w:val="24"/>
        </w:rPr>
      </w:pPr>
      <w:r w:rsidRPr="002472F1">
        <w:rPr>
          <w:rFonts w:ascii="Times New Roman" w:hAnsi="Times New Roman"/>
          <w:color w:val="000000"/>
          <w:sz w:val="24"/>
          <w:szCs w:val="24"/>
        </w:rPr>
        <w:t>Birštono mieste, Birutės g. 4, įsikūrusi Birštono savivaldybės neįgaliųjų draugija (</w:t>
      </w:r>
      <w:r w:rsidRPr="00963977">
        <w:rPr>
          <w:rFonts w:ascii="Times New Roman" w:hAnsi="Times New Roman"/>
          <w:color w:val="000000"/>
          <w:sz w:val="24"/>
          <w:szCs w:val="24"/>
        </w:rPr>
        <w:t xml:space="preserve">toliau – Draugija) teikia bendrąsias socialines paslaugas neįgaliesiems, taip pat Draugija yra </w:t>
      </w:r>
      <w:r>
        <w:rPr>
          <w:rFonts w:ascii="Times New Roman" w:hAnsi="Times New Roman"/>
          <w:color w:val="000000"/>
          <w:sz w:val="24"/>
          <w:szCs w:val="24"/>
        </w:rPr>
        <w:t xml:space="preserve">viena iš </w:t>
      </w:r>
      <w:r w:rsidRPr="00963977">
        <w:rPr>
          <w:rFonts w:ascii="Times New Roman" w:hAnsi="Times New Roman"/>
          <w:color w:val="000000"/>
          <w:sz w:val="24"/>
          <w:szCs w:val="24"/>
        </w:rPr>
        <w:t>socialinės reabilitacijos paslaugų teikėj</w:t>
      </w:r>
      <w:r>
        <w:rPr>
          <w:rFonts w:ascii="Times New Roman" w:hAnsi="Times New Roman"/>
          <w:color w:val="000000"/>
          <w:sz w:val="24"/>
          <w:szCs w:val="24"/>
        </w:rPr>
        <w:t>ų</w:t>
      </w:r>
      <w:r w:rsidRPr="00963977">
        <w:rPr>
          <w:rFonts w:ascii="Times New Roman" w:hAnsi="Times New Roman"/>
          <w:color w:val="000000"/>
          <w:sz w:val="24"/>
          <w:szCs w:val="24"/>
        </w:rPr>
        <w:t xml:space="preserve"> Savivaldybėje. </w:t>
      </w:r>
      <w:r>
        <w:rPr>
          <w:rFonts w:ascii="Times New Roman" w:hAnsi="Times New Roman"/>
          <w:color w:val="000000"/>
          <w:sz w:val="24"/>
          <w:szCs w:val="24"/>
        </w:rPr>
        <w:t>Draugijos p</w:t>
      </w:r>
      <w:r w:rsidRPr="00963977">
        <w:rPr>
          <w:rFonts w:ascii="Times New Roman" w:hAnsi="Times New Roman"/>
          <w:color w:val="000000"/>
          <w:sz w:val="24"/>
          <w:szCs w:val="24"/>
        </w:rPr>
        <w:t>atalpos pritaikytos neįgaliųjų poreikiams ir atitinka higienos bei kitus reikalavimus.</w:t>
      </w:r>
    </w:p>
    <w:p w14:paraId="4E46A0C3" w14:textId="0322004F" w:rsidR="00B95AC5" w:rsidRPr="002472F1" w:rsidRDefault="00B95AC5" w:rsidP="00B95AC5">
      <w:pPr>
        <w:spacing w:line="360" w:lineRule="auto"/>
        <w:ind w:firstLine="851"/>
        <w:jc w:val="both"/>
        <w:rPr>
          <w:rFonts w:ascii="Times New Roman" w:hAnsi="Times New Roman"/>
          <w:sz w:val="24"/>
          <w:szCs w:val="24"/>
          <w:shd w:val="clear" w:color="auto" w:fill="FFFFFF"/>
        </w:rPr>
      </w:pPr>
      <w:r w:rsidRPr="00963977">
        <w:rPr>
          <w:rFonts w:ascii="Times New Roman" w:hAnsi="Times New Roman"/>
          <w:sz w:val="24"/>
          <w:szCs w:val="24"/>
          <w:shd w:val="clear" w:color="auto" w:fill="FFFFFF"/>
        </w:rPr>
        <w:lastRenderedPageBreak/>
        <w:t xml:space="preserve">Kitas socialinės </w:t>
      </w:r>
      <w:r w:rsidRPr="002472F1">
        <w:rPr>
          <w:rFonts w:ascii="Times New Roman" w:hAnsi="Times New Roman"/>
          <w:sz w:val="24"/>
          <w:szCs w:val="24"/>
          <w:shd w:val="clear" w:color="auto" w:fill="FFFFFF"/>
        </w:rPr>
        <w:t>reabilitacijos paslaugų teikėjas savivaldybėje –</w:t>
      </w:r>
      <w:r w:rsidRPr="002472F1">
        <w:rPr>
          <w:rFonts w:ascii="Times New Roman" w:hAnsi="Times New Roman"/>
          <w:color w:val="222222"/>
          <w:sz w:val="24"/>
          <w:szCs w:val="24"/>
          <w:shd w:val="clear" w:color="auto" w:fill="FFFFFF"/>
        </w:rPr>
        <w:t xml:space="preserve"> </w:t>
      </w:r>
      <w:r w:rsidRPr="002472F1">
        <w:rPr>
          <w:rFonts w:ascii="Times New Roman" w:hAnsi="Times New Roman"/>
          <w:sz w:val="24"/>
          <w:szCs w:val="24"/>
          <w:shd w:val="clear" w:color="auto" w:fill="FFFFFF"/>
        </w:rPr>
        <w:t xml:space="preserve">VšĮ Lietuvos aklųjų ir silpnaregių sąjungos (LASS) pietvakarių centro Prienų rajono filialas, įsikūręs </w:t>
      </w:r>
      <w:r w:rsidRPr="002472F1">
        <w:rPr>
          <w:rFonts w:ascii="Times New Roman" w:hAnsi="Times New Roman"/>
          <w:color w:val="222222"/>
          <w:sz w:val="24"/>
          <w:szCs w:val="24"/>
          <w:shd w:val="clear" w:color="auto" w:fill="FFFFFF"/>
        </w:rPr>
        <w:t xml:space="preserve">J. Basanavičiaus g. 16,  </w:t>
      </w:r>
      <w:r w:rsidRPr="002472F1">
        <w:rPr>
          <w:rFonts w:ascii="Times New Roman" w:hAnsi="Times New Roman"/>
          <w:sz w:val="24"/>
          <w:szCs w:val="24"/>
          <w:shd w:val="clear" w:color="auto" w:fill="FFFFFF"/>
        </w:rPr>
        <w:t>Prienuose, teikiantis paslaugas Savivaldybės akliesiems ir silpnaregiams jų namuose ir filialo patalpose</w:t>
      </w:r>
      <w:r w:rsidR="001A2CA6">
        <w:rPr>
          <w:rFonts w:ascii="Times New Roman" w:hAnsi="Times New Roman"/>
          <w:sz w:val="24"/>
          <w:szCs w:val="24"/>
          <w:shd w:val="clear" w:color="auto" w:fill="FFFFFF"/>
        </w:rPr>
        <w:t>.</w:t>
      </w:r>
    </w:p>
    <w:p w14:paraId="06923B86" w14:textId="273645D4" w:rsidR="00B95AC5" w:rsidRPr="002472F1" w:rsidRDefault="00B95AC5" w:rsidP="00B95AC5">
      <w:pPr>
        <w:shd w:val="clear" w:color="auto" w:fill="FFFFFF"/>
        <w:spacing w:line="360" w:lineRule="auto"/>
        <w:ind w:firstLine="851"/>
        <w:jc w:val="both"/>
        <w:rPr>
          <w:rFonts w:ascii="Times New Roman" w:hAnsi="Times New Roman"/>
          <w:sz w:val="24"/>
          <w:szCs w:val="24"/>
        </w:rPr>
      </w:pPr>
      <w:r w:rsidRPr="002472F1">
        <w:rPr>
          <w:rFonts w:ascii="Times New Roman" w:hAnsi="Times New Roman"/>
          <w:sz w:val="24"/>
          <w:szCs w:val="24"/>
          <w:bdr w:val="none" w:sz="0" w:space="0" w:color="auto" w:frame="1"/>
        </w:rPr>
        <w:t xml:space="preserve">Darbas su jaunimu organizuojamas Birštono atviroje jaunimo erdvėje, įsikūrusioje </w:t>
      </w:r>
      <w:r w:rsidRPr="002472F1">
        <w:rPr>
          <w:rFonts w:ascii="Times New Roman" w:hAnsi="Times New Roman"/>
          <w:sz w:val="24"/>
          <w:szCs w:val="24"/>
          <w:shd w:val="clear" w:color="auto" w:fill="FFFFFF"/>
        </w:rPr>
        <w:t>VšĮ Birštono pirminės sveikatos priežiūros centro, Jaunimo g. 8, Birštone, patalpose.</w:t>
      </w:r>
      <w:r w:rsidRPr="002472F1">
        <w:rPr>
          <w:rFonts w:ascii="Times New Roman" w:hAnsi="Times New Roman"/>
          <w:sz w:val="24"/>
          <w:szCs w:val="24"/>
          <w:bdr w:val="none" w:sz="0" w:space="0" w:color="auto" w:frame="1"/>
        </w:rPr>
        <w:t xml:space="preserve"> Patalpos pritaikytos jaunimo veikloms ir užimtumui organizuoti. Vasaros metu susitikimai su jaunimu organizuoti lauke, atviroje erdvėje, šalia riedlenčių aikštelės, Birštono centriniame parke.</w:t>
      </w:r>
    </w:p>
    <w:p w14:paraId="33023FA0" w14:textId="274B1D05" w:rsidR="00B95AC5" w:rsidRPr="00963977" w:rsidRDefault="00B95AC5" w:rsidP="00B95AC5">
      <w:pPr>
        <w:spacing w:line="360" w:lineRule="auto"/>
        <w:ind w:firstLine="851"/>
        <w:jc w:val="both"/>
        <w:rPr>
          <w:rFonts w:ascii="Times New Roman" w:hAnsi="Times New Roman"/>
          <w:sz w:val="24"/>
          <w:szCs w:val="24"/>
        </w:rPr>
      </w:pPr>
      <w:r w:rsidRPr="002472F1">
        <w:rPr>
          <w:rFonts w:ascii="Times New Roman" w:hAnsi="Times New Roman"/>
          <w:sz w:val="24"/>
          <w:szCs w:val="24"/>
        </w:rPr>
        <w:t>Birutės g. 10A, Birštono mieste</w:t>
      </w:r>
      <w:r w:rsidR="00154C5F">
        <w:rPr>
          <w:rFonts w:ascii="Times New Roman" w:hAnsi="Times New Roman"/>
          <w:sz w:val="24"/>
          <w:szCs w:val="24"/>
        </w:rPr>
        <w:t>,</w:t>
      </w:r>
      <w:r w:rsidRPr="002472F1">
        <w:rPr>
          <w:rFonts w:ascii="Times New Roman" w:hAnsi="Times New Roman"/>
          <w:sz w:val="24"/>
          <w:szCs w:val="24"/>
        </w:rPr>
        <w:t xml:space="preserve"> įsikūrę Birštono parapijos Carit</w:t>
      </w:r>
      <w:r w:rsidR="00154C5F">
        <w:rPr>
          <w:rFonts w:ascii="Times New Roman" w:hAnsi="Times New Roman"/>
          <w:sz w:val="24"/>
          <w:szCs w:val="24"/>
        </w:rPr>
        <w:t>o</w:t>
      </w:r>
      <w:r w:rsidRPr="002472F1">
        <w:rPr>
          <w:rFonts w:ascii="Times New Roman" w:hAnsi="Times New Roman"/>
          <w:sz w:val="24"/>
          <w:szCs w:val="24"/>
        </w:rPr>
        <w:t xml:space="preserve"> bendruomenės namai</w:t>
      </w:r>
      <w:r w:rsidR="00154C5F">
        <w:rPr>
          <w:rFonts w:ascii="Times New Roman" w:hAnsi="Times New Roman"/>
          <w:sz w:val="24"/>
          <w:szCs w:val="24"/>
        </w:rPr>
        <w:t xml:space="preserve"> – </w:t>
      </w:r>
      <w:r w:rsidRPr="00963977">
        <w:rPr>
          <w:rFonts w:ascii="Times New Roman" w:hAnsi="Times New Roman"/>
          <w:sz w:val="24"/>
          <w:szCs w:val="24"/>
        </w:rPr>
        <w:t xml:space="preserve"> daugumos Birštono savivaldybės nevyriausybinių organizacijų veiklos ir registracijos vieta. Patalpos pritaikytos neįgaliųjų poreikiams ir atitinka higienos bei kitus reikalavimus.</w:t>
      </w:r>
    </w:p>
    <w:p w14:paraId="784F9C96" w14:textId="77777777" w:rsidR="00B95AC5" w:rsidRDefault="00B95AC5" w:rsidP="00B95AC5">
      <w:pPr>
        <w:spacing w:line="360" w:lineRule="auto"/>
        <w:ind w:firstLine="851"/>
        <w:jc w:val="both"/>
        <w:rPr>
          <w:rFonts w:ascii="Times New Roman" w:hAnsi="Times New Roman"/>
          <w:sz w:val="24"/>
          <w:szCs w:val="24"/>
        </w:rPr>
      </w:pPr>
      <w:r w:rsidRPr="00963977">
        <w:rPr>
          <w:rFonts w:ascii="Times New Roman" w:hAnsi="Times New Roman"/>
          <w:sz w:val="24"/>
          <w:szCs w:val="24"/>
        </w:rPr>
        <w:t>Birštono savivaldybėje, skirtingose kaimiškose teritorijose veikia penkios bendruomeninės organizacijos, o Birštono mieste – viena bendruomeninė organizacija.</w:t>
      </w:r>
      <w:r w:rsidRPr="00B03B5A">
        <w:rPr>
          <w:rFonts w:ascii="Times New Roman" w:hAnsi="Times New Roman"/>
          <w:sz w:val="24"/>
          <w:szCs w:val="24"/>
        </w:rPr>
        <w:t xml:space="preserve"> </w:t>
      </w:r>
      <w:r w:rsidRPr="00963977">
        <w:rPr>
          <w:rFonts w:ascii="Times New Roman" w:hAnsi="Times New Roman"/>
          <w:sz w:val="24"/>
          <w:szCs w:val="24"/>
        </w:rPr>
        <w:t>Nevyriausybinių organizacijų veikla remiama finansuojant jų veiklos projektus. Šių organizacijų veikloms bei jų organizuojamiems renginiams suteikiamos patalpos, įranga, transportas.</w:t>
      </w:r>
    </w:p>
    <w:p w14:paraId="213720ED" w14:textId="068275B7" w:rsidR="00B95AC5" w:rsidRPr="002A59EB" w:rsidRDefault="00B95AC5" w:rsidP="00415D05">
      <w:pPr>
        <w:spacing w:line="360" w:lineRule="auto"/>
        <w:ind w:firstLine="851"/>
        <w:jc w:val="both"/>
        <w:rPr>
          <w:rFonts w:ascii="Times New Roman" w:hAnsi="Times New Roman"/>
          <w:sz w:val="24"/>
          <w:szCs w:val="24"/>
        </w:rPr>
      </w:pPr>
      <w:r w:rsidRPr="00963977">
        <w:rPr>
          <w:rFonts w:ascii="Times New Roman" w:hAnsi="Times New Roman"/>
          <w:sz w:val="24"/>
          <w:szCs w:val="24"/>
        </w:rPr>
        <w:t>Kaip jau minėta, Savivaldybėje nėra stacionarių socialinių paslaugų įstaigų, todėl atsiradus trumpalaikės ar ilgalaikės socialinės globos poreikiui, paslaugos</w:t>
      </w:r>
      <w:r>
        <w:rPr>
          <w:rFonts w:ascii="Times New Roman" w:hAnsi="Times New Roman"/>
          <w:sz w:val="24"/>
          <w:szCs w:val="24"/>
        </w:rPr>
        <w:t xml:space="preserve"> finansuojamos tiesiogiai</w:t>
      </w:r>
      <w:r w:rsidRPr="00963977">
        <w:rPr>
          <w:rFonts w:ascii="Times New Roman" w:hAnsi="Times New Roman"/>
          <w:sz w:val="24"/>
          <w:szCs w:val="24"/>
        </w:rPr>
        <w:t xml:space="preserve"> kitų savivaldybių socialinių paslaugų įstaigose, </w:t>
      </w:r>
      <w:r w:rsidRPr="000E544E">
        <w:rPr>
          <w:rFonts w:ascii="Times New Roman" w:hAnsi="Times New Roman"/>
          <w:sz w:val="24"/>
          <w:szCs w:val="24"/>
        </w:rPr>
        <w:t>atsižvelgiant į asmen</w:t>
      </w:r>
      <w:r w:rsidR="00686E57" w:rsidRPr="000E544E">
        <w:rPr>
          <w:rFonts w:ascii="Times New Roman" w:hAnsi="Times New Roman"/>
          <w:sz w:val="24"/>
          <w:szCs w:val="24"/>
        </w:rPr>
        <w:t>ų</w:t>
      </w:r>
      <w:r w:rsidRPr="000E544E">
        <w:rPr>
          <w:rFonts w:ascii="Times New Roman" w:hAnsi="Times New Roman"/>
          <w:sz w:val="24"/>
          <w:szCs w:val="24"/>
        </w:rPr>
        <w:t xml:space="preserve"> pa</w:t>
      </w:r>
      <w:r w:rsidR="00686E57" w:rsidRPr="000E544E">
        <w:rPr>
          <w:rFonts w:ascii="Times New Roman" w:hAnsi="Times New Roman"/>
          <w:sz w:val="24"/>
          <w:szCs w:val="24"/>
        </w:rPr>
        <w:t>sirinkimą</w:t>
      </w:r>
      <w:r w:rsidR="000E544E" w:rsidRPr="000E544E">
        <w:rPr>
          <w:rFonts w:ascii="Times New Roman" w:hAnsi="Times New Roman"/>
          <w:sz w:val="24"/>
          <w:szCs w:val="24"/>
        </w:rPr>
        <w:t>.</w:t>
      </w:r>
      <w:r w:rsidR="000E544E">
        <w:rPr>
          <w:rFonts w:ascii="Times New Roman" w:hAnsi="Times New Roman"/>
          <w:sz w:val="24"/>
          <w:szCs w:val="24"/>
        </w:rPr>
        <w:t xml:space="preserve"> </w:t>
      </w:r>
      <w:r>
        <w:rPr>
          <w:rFonts w:ascii="Times New Roman" w:hAnsi="Times New Roman"/>
          <w:sz w:val="24"/>
          <w:szCs w:val="24"/>
        </w:rPr>
        <w:t>Asmenys su psichosocialine negalia apgyvendinami specializu</w:t>
      </w:r>
      <w:r w:rsidRPr="001A2CA6">
        <w:rPr>
          <w:rFonts w:ascii="Times New Roman" w:hAnsi="Times New Roman"/>
          <w:sz w:val="24"/>
          <w:szCs w:val="24"/>
        </w:rPr>
        <w:t>ot</w:t>
      </w:r>
      <w:r w:rsidR="00300B8F" w:rsidRPr="001A2CA6">
        <w:rPr>
          <w:rFonts w:ascii="Times New Roman" w:hAnsi="Times New Roman"/>
          <w:sz w:val="24"/>
          <w:szCs w:val="24"/>
        </w:rPr>
        <w:t>u</w:t>
      </w:r>
      <w:r w:rsidRPr="001A2CA6">
        <w:rPr>
          <w:rFonts w:ascii="Times New Roman" w:hAnsi="Times New Roman"/>
          <w:sz w:val="24"/>
          <w:szCs w:val="24"/>
        </w:rPr>
        <w:t>os</w:t>
      </w:r>
      <w:r>
        <w:rPr>
          <w:rFonts w:ascii="Times New Roman" w:hAnsi="Times New Roman"/>
          <w:sz w:val="24"/>
          <w:szCs w:val="24"/>
        </w:rPr>
        <w:t>e globos namuose.</w:t>
      </w:r>
      <w:r w:rsidR="00415D05">
        <w:rPr>
          <w:rFonts w:ascii="Times New Roman" w:hAnsi="Times New Roman"/>
          <w:sz w:val="24"/>
          <w:szCs w:val="24"/>
        </w:rPr>
        <w:t xml:space="preserve"> </w:t>
      </w:r>
      <w:r>
        <w:rPr>
          <w:rFonts w:ascii="Times New Roman" w:hAnsi="Times New Roman"/>
          <w:sz w:val="24"/>
          <w:szCs w:val="24"/>
          <w:lang w:val="en-US"/>
        </w:rPr>
        <w:t xml:space="preserve">2021 metais </w:t>
      </w:r>
      <w:r>
        <w:rPr>
          <w:rFonts w:ascii="Times New Roman" w:hAnsi="Times New Roman"/>
          <w:sz w:val="24"/>
          <w:szCs w:val="24"/>
        </w:rPr>
        <w:t xml:space="preserve">Savivaldybės gyventojams paslaugos buvo užtikrintos </w:t>
      </w:r>
      <w:r w:rsidR="00686E57">
        <w:rPr>
          <w:rFonts w:ascii="Times New Roman" w:hAnsi="Times New Roman"/>
          <w:sz w:val="24"/>
          <w:szCs w:val="24"/>
          <w:lang w:val="en-US"/>
        </w:rPr>
        <w:t>6</w:t>
      </w:r>
      <w:r>
        <w:rPr>
          <w:rFonts w:ascii="Times New Roman" w:hAnsi="Times New Roman"/>
          <w:sz w:val="24"/>
          <w:szCs w:val="24"/>
          <w:lang w:val="en-US"/>
        </w:rPr>
        <w:t xml:space="preserve"> lentel</w:t>
      </w:r>
      <w:proofErr w:type="spellStart"/>
      <w:r>
        <w:rPr>
          <w:rFonts w:ascii="Times New Roman" w:hAnsi="Times New Roman"/>
          <w:sz w:val="24"/>
          <w:szCs w:val="24"/>
        </w:rPr>
        <w:t>ėje</w:t>
      </w:r>
      <w:proofErr w:type="spellEnd"/>
      <w:r>
        <w:rPr>
          <w:rFonts w:ascii="Times New Roman" w:hAnsi="Times New Roman"/>
          <w:sz w:val="24"/>
          <w:szCs w:val="24"/>
        </w:rPr>
        <w:t xml:space="preserve"> išvard</w:t>
      </w:r>
      <w:r w:rsidR="001A2CA6">
        <w:rPr>
          <w:rFonts w:ascii="Times New Roman" w:hAnsi="Times New Roman"/>
          <w:sz w:val="24"/>
          <w:szCs w:val="24"/>
        </w:rPr>
        <w:t>y</w:t>
      </w:r>
      <w:r>
        <w:rPr>
          <w:rFonts w:ascii="Times New Roman" w:hAnsi="Times New Roman"/>
          <w:sz w:val="24"/>
          <w:szCs w:val="24"/>
        </w:rPr>
        <w:t>tose kitų savivaldybių, valstybės ar kt. pavaldumo įstaigose.</w:t>
      </w:r>
    </w:p>
    <w:p w14:paraId="5AF6F671" w14:textId="25BBE5B3" w:rsidR="00B95AC5" w:rsidRDefault="00686E57" w:rsidP="00B95AC5">
      <w:pPr>
        <w:spacing w:line="360" w:lineRule="auto"/>
        <w:ind w:firstLine="851"/>
        <w:jc w:val="both"/>
        <w:rPr>
          <w:rFonts w:ascii="Times New Roman" w:hAnsi="Times New Roman"/>
          <w:sz w:val="24"/>
          <w:szCs w:val="24"/>
        </w:rPr>
      </w:pPr>
      <w:r>
        <w:rPr>
          <w:rFonts w:ascii="Times New Roman" w:hAnsi="Times New Roman"/>
          <w:b/>
          <w:bCs/>
          <w:sz w:val="24"/>
          <w:szCs w:val="24"/>
          <w:lang w:val="en-US"/>
        </w:rPr>
        <w:t>6</w:t>
      </w:r>
      <w:r w:rsidR="00B95AC5" w:rsidRPr="002A59EB">
        <w:rPr>
          <w:rFonts w:ascii="Times New Roman" w:hAnsi="Times New Roman"/>
          <w:b/>
          <w:bCs/>
          <w:sz w:val="24"/>
          <w:szCs w:val="24"/>
          <w:lang w:val="en-US"/>
        </w:rPr>
        <w:t xml:space="preserve"> lentel</w:t>
      </w:r>
      <w:r w:rsidR="00B95AC5" w:rsidRPr="002A59EB">
        <w:rPr>
          <w:rFonts w:ascii="Times New Roman" w:hAnsi="Times New Roman"/>
          <w:b/>
          <w:bCs/>
          <w:sz w:val="24"/>
          <w:szCs w:val="24"/>
        </w:rPr>
        <w:t>ė.</w:t>
      </w:r>
      <w:r w:rsidR="00B95AC5">
        <w:rPr>
          <w:rFonts w:ascii="Times New Roman" w:hAnsi="Times New Roman"/>
          <w:sz w:val="24"/>
          <w:szCs w:val="24"/>
        </w:rPr>
        <w:t xml:space="preserve"> Socialinių paslaugų Savivaldybės gyventojams užtikrinimas kitose </w:t>
      </w:r>
      <w:r w:rsidR="002467EE">
        <w:rPr>
          <w:rFonts w:ascii="Times New Roman" w:hAnsi="Times New Roman"/>
          <w:sz w:val="24"/>
          <w:szCs w:val="24"/>
        </w:rPr>
        <w:t xml:space="preserve">savivaldybių, valstybės ar kt. pavaldumo </w:t>
      </w:r>
      <w:r w:rsidR="00B95AC5">
        <w:rPr>
          <w:rFonts w:ascii="Times New Roman" w:hAnsi="Times New Roman"/>
          <w:sz w:val="24"/>
          <w:szCs w:val="24"/>
        </w:rPr>
        <w:t xml:space="preserve">įstaigose.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313"/>
        <w:gridCol w:w="2502"/>
        <w:gridCol w:w="1978"/>
        <w:gridCol w:w="904"/>
        <w:gridCol w:w="1512"/>
      </w:tblGrid>
      <w:tr w:rsidR="00B95AC5" w:rsidRPr="002467EE" w14:paraId="55D9C53D" w14:textId="77777777" w:rsidTr="002467EE">
        <w:tc>
          <w:tcPr>
            <w:tcW w:w="567" w:type="dxa"/>
            <w:vMerge w:val="restart"/>
          </w:tcPr>
          <w:p w14:paraId="4F593ECB" w14:textId="77777777" w:rsidR="00B95AC5" w:rsidRPr="002467EE" w:rsidRDefault="00B95AC5" w:rsidP="000B6CA5">
            <w:pPr>
              <w:rPr>
                <w:rFonts w:ascii="Times New Roman" w:hAnsi="Times New Roman" w:cs="Times New Roman"/>
                <w:b/>
                <w:sz w:val="22"/>
                <w:szCs w:val="22"/>
              </w:rPr>
            </w:pPr>
            <w:r w:rsidRPr="002467EE">
              <w:rPr>
                <w:rFonts w:ascii="Times New Roman" w:hAnsi="Times New Roman" w:cs="Times New Roman"/>
                <w:b/>
                <w:sz w:val="22"/>
                <w:szCs w:val="22"/>
              </w:rPr>
              <w:t>Eil. Nr.</w:t>
            </w:r>
          </w:p>
        </w:tc>
        <w:tc>
          <w:tcPr>
            <w:tcW w:w="2313" w:type="dxa"/>
            <w:vMerge w:val="restart"/>
          </w:tcPr>
          <w:p w14:paraId="2DCAC13F" w14:textId="77777777" w:rsidR="00B95AC5" w:rsidRPr="002467EE" w:rsidRDefault="00B95AC5" w:rsidP="000B6CA5">
            <w:pPr>
              <w:rPr>
                <w:rFonts w:ascii="Times New Roman" w:hAnsi="Times New Roman" w:cs="Times New Roman"/>
                <w:b/>
                <w:sz w:val="22"/>
                <w:szCs w:val="22"/>
                <w:vertAlign w:val="superscript"/>
              </w:rPr>
            </w:pPr>
            <w:r w:rsidRPr="002467EE">
              <w:rPr>
                <w:rFonts w:ascii="Times New Roman" w:hAnsi="Times New Roman" w:cs="Times New Roman"/>
                <w:b/>
                <w:sz w:val="22"/>
                <w:szCs w:val="22"/>
              </w:rPr>
              <w:t>Socialinių paslaugų įstaigos tipas pagal žmonių socialines grupes</w:t>
            </w:r>
            <w:r w:rsidRPr="002467EE">
              <w:rPr>
                <w:rFonts w:ascii="Times New Roman" w:hAnsi="Times New Roman" w:cs="Times New Roman"/>
                <w:b/>
                <w:sz w:val="22"/>
                <w:szCs w:val="22"/>
                <w:vertAlign w:val="superscript"/>
              </w:rPr>
              <w:t>1</w:t>
            </w:r>
          </w:p>
        </w:tc>
        <w:tc>
          <w:tcPr>
            <w:tcW w:w="2502" w:type="dxa"/>
            <w:vMerge w:val="restart"/>
          </w:tcPr>
          <w:p w14:paraId="56645D03" w14:textId="77777777" w:rsidR="00B95AC5" w:rsidRPr="002467EE" w:rsidRDefault="00B95AC5" w:rsidP="000B6CA5">
            <w:pPr>
              <w:rPr>
                <w:rFonts w:ascii="Times New Roman" w:hAnsi="Times New Roman" w:cs="Times New Roman"/>
                <w:b/>
                <w:sz w:val="22"/>
                <w:szCs w:val="22"/>
              </w:rPr>
            </w:pPr>
            <w:r w:rsidRPr="002467EE">
              <w:rPr>
                <w:rFonts w:ascii="Times New Roman" w:hAnsi="Times New Roman" w:cs="Times New Roman"/>
                <w:b/>
                <w:sz w:val="22"/>
                <w:szCs w:val="22"/>
              </w:rPr>
              <w:t>Socialinių paslaugų įstaigos pavadinimas</w:t>
            </w:r>
          </w:p>
        </w:tc>
        <w:tc>
          <w:tcPr>
            <w:tcW w:w="1978" w:type="dxa"/>
            <w:vMerge w:val="restart"/>
          </w:tcPr>
          <w:p w14:paraId="63510EBC" w14:textId="77777777" w:rsidR="00B95AC5" w:rsidRPr="002467EE" w:rsidRDefault="00B95AC5" w:rsidP="000B6CA5">
            <w:pPr>
              <w:rPr>
                <w:rFonts w:ascii="Times New Roman" w:hAnsi="Times New Roman" w:cs="Times New Roman"/>
                <w:b/>
                <w:sz w:val="22"/>
                <w:szCs w:val="22"/>
                <w:vertAlign w:val="superscript"/>
              </w:rPr>
            </w:pPr>
            <w:r w:rsidRPr="002467EE">
              <w:rPr>
                <w:rFonts w:ascii="Times New Roman" w:hAnsi="Times New Roman" w:cs="Times New Roman"/>
                <w:b/>
                <w:sz w:val="22"/>
                <w:szCs w:val="22"/>
              </w:rPr>
              <w:t>Pavaldumas</w:t>
            </w:r>
            <w:r w:rsidRPr="002467EE">
              <w:rPr>
                <w:rFonts w:ascii="Times New Roman" w:hAnsi="Times New Roman" w:cs="Times New Roman"/>
                <w:b/>
                <w:sz w:val="22"/>
                <w:szCs w:val="22"/>
                <w:vertAlign w:val="superscript"/>
              </w:rPr>
              <w:t>2</w:t>
            </w:r>
          </w:p>
        </w:tc>
        <w:tc>
          <w:tcPr>
            <w:tcW w:w="2416" w:type="dxa"/>
            <w:gridSpan w:val="2"/>
          </w:tcPr>
          <w:p w14:paraId="37AF298D" w14:textId="77777777" w:rsidR="00B95AC5" w:rsidRPr="002467EE" w:rsidRDefault="00B95AC5" w:rsidP="000B6CA5">
            <w:pPr>
              <w:rPr>
                <w:rFonts w:ascii="Times New Roman" w:hAnsi="Times New Roman" w:cs="Times New Roman"/>
                <w:b/>
                <w:sz w:val="22"/>
                <w:szCs w:val="22"/>
                <w:vertAlign w:val="superscript"/>
              </w:rPr>
            </w:pPr>
            <w:r w:rsidRPr="002467EE">
              <w:rPr>
                <w:rFonts w:ascii="Times New Roman" w:hAnsi="Times New Roman" w:cs="Times New Roman"/>
                <w:b/>
                <w:sz w:val="22"/>
                <w:szCs w:val="22"/>
              </w:rPr>
              <w:t>Vietų (gavėjų) skaičius</w:t>
            </w:r>
            <w:r w:rsidRPr="002467EE">
              <w:rPr>
                <w:rFonts w:ascii="Times New Roman" w:hAnsi="Times New Roman" w:cs="Times New Roman"/>
                <w:b/>
                <w:sz w:val="22"/>
                <w:szCs w:val="22"/>
                <w:vertAlign w:val="superscript"/>
              </w:rPr>
              <w:t>3</w:t>
            </w:r>
          </w:p>
        </w:tc>
      </w:tr>
      <w:tr w:rsidR="00B95AC5" w:rsidRPr="002467EE" w14:paraId="4108AC53" w14:textId="77777777" w:rsidTr="002467EE">
        <w:tc>
          <w:tcPr>
            <w:tcW w:w="567" w:type="dxa"/>
            <w:vMerge/>
          </w:tcPr>
          <w:p w14:paraId="1E7085C9" w14:textId="77777777" w:rsidR="00B95AC5" w:rsidRPr="002467EE" w:rsidRDefault="00B95AC5" w:rsidP="000B6CA5">
            <w:pPr>
              <w:rPr>
                <w:rFonts w:ascii="Times New Roman" w:hAnsi="Times New Roman" w:cs="Times New Roman"/>
                <w:sz w:val="22"/>
                <w:szCs w:val="22"/>
              </w:rPr>
            </w:pPr>
          </w:p>
        </w:tc>
        <w:tc>
          <w:tcPr>
            <w:tcW w:w="2313" w:type="dxa"/>
            <w:vMerge/>
          </w:tcPr>
          <w:p w14:paraId="5DC93494" w14:textId="77777777" w:rsidR="00B95AC5" w:rsidRPr="002467EE" w:rsidRDefault="00B95AC5" w:rsidP="000B6CA5">
            <w:pPr>
              <w:rPr>
                <w:rFonts w:ascii="Times New Roman" w:hAnsi="Times New Roman" w:cs="Times New Roman"/>
                <w:sz w:val="22"/>
                <w:szCs w:val="22"/>
              </w:rPr>
            </w:pPr>
          </w:p>
        </w:tc>
        <w:tc>
          <w:tcPr>
            <w:tcW w:w="2502" w:type="dxa"/>
            <w:vMerge/>
          </w:tcPr>
          <w:p w14:paraId="0AF2F353" w14:textId="77777777" w:rsidR="00B95AC5" w:rsidRPr="002467EE" w:rsidRDefault="00B95AC5" w:rsidP="000B6CA5">
            <w:pPr>
              <w:rPr>
                <w:rFonts w:ascii="Times New Roman" w:hAnsi="Times New Roman" w:cs="Times New Roman"/>
                <w:sz w:val="22"/>
                <w:szCs w:val="22"/>
              </w:rPr>
            </w:pPr>
          </w:p>
        </w:tc>
        <w:tc>
          <w:tcPr>
            <w:tcW w:w="1978" w:type="dxa"/>
            <w:vMerge/>
          </w:tcPr>
          <w:p w14:paraId="256D7DA9" w14:textId="77777777" w:rsidR="00B95AC5" w:rsidRPr="002467EE" w:rsidRDefault="00B95AC5" w:rsidP="000B6CA5">
            <w:pPr>
              <w:rPr>
                <w:rFonts w:ascii="Times New Roman" w:hAnsi="Times New Roman" w:cs="Times New Roman"/>
                <w:sz w:val="22"/>
                <w:szCs w:val="22"/>
              </w:rPr>
            </w:pPr>
          </w:p>
        </w:tc>
        <w:tc>
          <w:tcPr>
            <w:tcW w:w="904" w:type="dxa"/>
          </w:tcPr>
          <w:p w14:paraId="747A934F" w14:textId="77777777" w:rsidR="00B95AC5" w:rsidRPr="002467EE" w:rsidRDefault="00B95AC5" w:rsidP="000B6CA5">
            <w:pPr>
              <w:rPr>
                <w:rFonts w:ascii="Times New Roman" w:hAnsi="Times New Roman" w:cs="Times New Roman"/>
                <w:sz w:val="22"/>
                <w:szCs w:val="22"/>
              </w:rPr>
            </w:pPr>
            <w:r w:rsidRPr="002467EE">
              <w:rPr>
                <w:rFonts w:ascii="Times New Roman" w:hAnsi="Times New Roman" w:cs="Times New Roman"/>
                <w:sz w:val="22"/>
                <w:szCs w:val="22"/>
              </w:rPr>
              <w:t>Iš viso</w:t>
            </w:r>
          </w:p>
        </w:tc>
        <w:tc>
          <w:tcPr>
            <w:tcW w:w="1512" w:type="dxa"/>
          </w:tcPr>
          <w:p w14:paraId="1D723284" w14:textId="77777777" w:rsidR="00B95AC5" w:rsidRPr="002467EE" w:rsidRDefault="00B95AC5" w:rsidP="000B6CA5">
            <w:pPr>
              <w:rPr>
                <w:rFonts w:ascii="Times New Roman" w:hAnsi="Times New Roman" w:cs="Times New Roman"/>
                <w:sz w:val="22"/>
                <w:szCs w:val="22"/>
              </w:rPr>
            </w:pPr>
            <w:r w:rsidRPr="002467EE">
              <w:rPr>
                <w:rFonts w:ascii="Times New Roman" w:hAnsi="Times New Roman" w:cs="Times New Roman"/>
                <w:sz w:val="22"/>
                <w:szCs w:val="22"/>
              </w:rPr>
              <w:t>Iš jų finansuojamų Savivaldybės</w:t>
            </w:r>
          </w:p>
        </w:tc>
      </w:tr>
      <w:tr w:rsidR="00B95AC5" w:rsidRPr="002467EE" w14:paraId="2954D65B" w14:textId="77777777" w:rsidTr="002467EE">
        <w:tc>
          <w:tcPr>
            <w:tcW w:w="567" w:type="dxa"/>
          </w:tcPr>
          <w:p w14:paraId="04C7B2BD" w14:textId="77777777" w:rsidR="00B95AC5" w:rsidRPr="002467EE" w:rsidRDefault="00B95AC5" w:rsidP="000B6CA5">
            <w:pPr>
              <w:rPr>
                <w:rFonts w:ascii="Times New Roman" w:hAnsi="Times New Roman" w:cs="Times New Roman"/>
                <w:sz w:val="22"/>
                <w:szCs w:val="22"/>
              </w:rPr>
            </w:pPr>
            <w:r w:rsidRPr="002467EE">
              <w:rPr>
                <w:rFonts w:ascii="Times New Roman" w:hAnsi="Times New Roman" w:cs="Times New Roman"/>
                <w:sz w:val="22"/>
                <w:szCs w:val="22"/>
              </w:rPr>
              <w:t>1.</w:t>
            </w:r>
          </w:p>
        </w:tc>
        <w:tc>
          <w:tcPr>
            <w:tcW w:w="2313" w:type="dxa"/>
            <w:vMerge w:val="restart"/>
            <w:vAlign w:val="center"/>
          </w:tcPr>
          <w:p w14:paraId="7C20B42E" w14:textId="77777777" w:rsidR="00B95AC5" w:rsidRPr="002467EE" w:rsidRDefault="00B95AC5" w:rsidP="000B6CA5">
            <w:pPr>
              <w:rPr>
                <w:rFonts w:ascii="Times New Roman" w:hAnsi="Times New Roman" w:cs="Times New Roman"/>
                <w:sz w:val="22"/>
                <w:szCs w:val="22"/>
              </w:rPr>
            </w:pPr>
            <w:r w:rsidRPr="002467EE">
              <w:rPr>
                <w:rFonts w:ascii="Times New Roman" w:hAnsi="Times New Roman" w:cs="Times New Roman"/>
                <w:sz w:val="22"/>
                <w:szCs w:val="22"/>
              </w:rPr>
              <w:t>Socialinės globos namai</w:t>
            </w:r>
          </w:p>
        </w:tc>
        <w:tc>
          <w:tcPr>
            <w:tcW w:w="2502" w:type="dxa"/>
          </w:tcPr>
          <w:p w14:paraId="0DAD3968" w14:textId="77777777" w:rsidR="00B95AC5" w:rsidRPr="002467EE" w:rsidRDefault="00B95AC5" w:rsidP="000B6CA5">
            <w:pPr>
              <w:rPr>
                <w:rFonts w:ascii="Times New Roman" w:hAnsi="Times New Roman" w:cs="Times New Roman"/>
                <w:sz w:val="22"/>
                <w:szCs w:val="22"/>
              </w:rPr>
            </w:pPr>
            <w:r w:rsidRPr="002467EE">
              <w:rPr>
                <w:rFonts w:ascii="Times New Roman" w:hAnsi="Times New Roman" w:cs="Times New Roman"/>
                <w:sz w:val="22"/>
                <w:szCs w:val="22"/>
              </w:rPr>
              <w:t>Prienų globos namai</w:t>
            </w:r>
          </w:p>
        </w:tc>
        <w:tc>
          <w:tcPr>
            <w:tcW w:w="1978" w:type="dxa"/>
            <w:vAlign w:val="center"/>
          </w:tcPr>
          <w:p w14:paraId="49800573" w14:textId="77777777" w:rsidR="00B95AC5" w:rsidRPr="002467EE" w:rsidRDefault="00B95AC5" w:rsidP="000B6CA5">
            <w:pPr>
              <w:jc w:val="center"/>
              <w:rPr>
                <w:rFonts w:ascii="Times New Roman" w:hAnsi="Times New Roman" w:cs="Times New Roman"/>
                <w:sz w:val="22"/>
                <w:szCs w:val="22"/>
              </w:rPr>
            </w:pPr>
            <w:r w:rsidRPr="002467EE">
              <w:rPr>
                <w:rFonts w:ascii="Times New Roman" w:hAnsi="Times New Roman" w:cs="Times New Roman"/>
                <w:sz w:val="22"/>
                <w:szCs w:val="22"/>
              </w:rPr>
              <w:t>Savivaldybės biudžetinė įstaiga</w:t>
            </w:r>
          </w:p>
        </w:tc>
        <w:tc>
          <w:tcPr>
            <w:tcW w:w="904" w:type="dxa"/>
            <w:vAlign w:val="center"/>
          </w:tcPr>
          <w:p w14:paraId="4F5DEF3C" w14:textId="77777777" w:rsidR="00B95AC5" w:rsidRPr="002467EE" w:rsidRDefault="00B95AC5" w:rsidP="000B6CA5">
            <w:pPr>
              <w:jc w:val="center"/>
              <w:rPr>
                <w:rFonts w:ascii="Times New Roman" w:hAnsi="Times New Roman" w:cs="Times New Roman"/>
                <w:sz w:val="22"/>
                <w:szCs w:val="22"/>
              </w:rPr>
            </w:pPr>
            <w:r w:rsidRPr="002467EE">
              <w:rPr>
                <w:rFonts w:ascii="Times New Roman" w:hAnsi="Times New Roman" w:cs="Times New Roman"/>
                <w:sz w:val="22"/>
                <w:szCs w:val="22"/>
              </w:rPr>
              <w:t>18</w:t>
            </w:r>
          </w:p>
        </w:tc>
        <w:tc>
          <w:tcPr>
            <w:tcW w:w="1512" w:type="dxa"/>
            <w:vAlign w:val="center"/>
          </w:tcPr>
          <w:p w14:paraId="61AF9E32" w14:textId="77777777" w:rsidR="00B95AC5" w:rsidRPr="002467EE" w:rsidRDefault="00B95AC5" w:rsidP="000B6CA5">
            <w:pPr>
              <w:jc w:val="center"/>
              <w:rPr>
                <w:rFonts w:ascii="Times New Roman" w:hAnsi="Times New Roman" w:cs="Times New Roman"/>
                <w:sz w:val="22"/>
                <w:szCs w:val="22"/>
              </w:rPr>
            </w:pPr>
            <w:r w:rsidRPr="002467EE">
              <w:rPr>
                <w:rFonts w:ascii="Times New Roman" w:hAnsi="Times New Roman" w:cs="Times New Roman"/>
                <w:sz w:val="22"/>
                <w:szCs w:val="22"/>
              </w:rPr>
              <w:t>6</w:t>
            </w:r>
          </w:p>
        </w:tc>
      </w:tr>
      <w:tr w:rsidR="00B95AC5" w:rsidRPr="002467EE" w14:paraId="58EC9A7F" w14:textId="77777777" w:rsidTr="002467EE">
        <w:tc>
          <w:tcPr>
            <w:tcW w:w="567" w:type="dxa"/>
          </w:tcPr>
          <w:p w14:paraId="36B03401" w14:textId="77777777" w:rsidR="00B95AC5" w:rsidRPr="002467EE" w:rsidRDefault="00B95AC5" w:rsidP="000B6CA5">
            <w:pPr>
              <w:rPr>
                <w:rFonts w:ascii="Times New Roman" w:hAnsi="Times New Roman" w:cs="Times New Roman"/>
                <w:sz w:val="22"/>
                <w:szCs w:val="22"/>
                <w:lang w:val="en-US"/>
              </w:rPr>
            </w:pPr>
            <w:r w:rsidRPr="002467EE">
              <w:rPr>
                <w:rFonts w:ascii="Times New Roman" w:hAnsi="Times New Roman" w:cs="Times New Roman"/>
                <w:sz w:val="22"/>
                <w:szCs w:val="22"/>
                <w:lang w:val="en-US"/>
              </w:rPr>
              <w:t>2.</w:t>
            </w:r>
          </w:p>
        </w:tc>
        <w:tc>
          <w:tcPr>
            <w:tcW w:w="2313" w:type="dxa"/>
            <w:vMerge/>
          </w:tcPr>
          <w:p w14:paraId="20C7E720" w14:textId="77777777" w:rsidR="00B95AC5" w:rsidRPr="002467EE" w:rsidRDefault="00B95AC5" w:rsidP="000B6CA5">
            <w:pPr>
              <w:rPr>
                <w:rFonts w:ascii="Times New Roman" w:hAnsi="Times New Roman" w:cs="Times New Roman"/>
                <w:sz w:val="22"/>
                <w:szCs w:val="22"/>
              </w:rPr>
            </w:pPr>
          </w:p>
        </w:tc>
        <w:tc>
          <w:tcPr>
            <w:tcW w:w="2502" w:type="dxa"/>
          </w:tcPr>
          <w:p w14:paraId="2FFA8B85" w14:textId="77777777" w:rsidR="00B95AC5" w:rsidRPr="002467EE" w:rsidRDefault="00B95AC5" w:rsidP="000B6CA5">
            <w:pPr>
              <w:rPr>
                <w:rFonts w:ascii="Times New Roman" w:hAnsi="Times New Roman" w:cs="Times New Roman"/>
                <w:sz w:val="22"/>
                <w:szCs w:val="22"/>
              </w:rPr>
            </w:pPr>
            <w:r w:rsidRPr="002467EE">
              <w:rPr>
                <w:rFonts w:ascii="Times New Roman" w:hAnsi="Times New Roman" w:cs="Times New Roman"/>
                <w:sz w:val="22"/>
                <w:szCs w:val="22"/>
              </w:rPr>
              <w:t>Kėdainių socialinės globos namai</w:t>
            </w:r>
          </w:p>
        </w:tc>
        <w:tc>
          <w:tcPr>
            <w:tcW w:w="1978" w:type="dxa"/>
            <w:vAlign w:val="center"/>
          </w:tcPr>
          <w:p w14:paraId="39C73F70" w14:textId="77777777" w:rsidR="00B95AC5" w:rsidRPr="002467EE" w:rsidRDefault="00B95AC5" w:rsidP="000B6CA5">
            <w:pPr>
              <w:jc w:val="center"/>
              <w:rPr>
                <w:rFonts w:ascii="Times New Roman" w:hAnsi="Times New Roman" w:cs="Times New Roman"/>
                <w:sz w:val="22"/>
                <w:szCs w:val="22"/>
              </w:rPr>
            </w:pPr>
            <w:r w:rsidRPr="002467EE">
              <w:rPr>
                <w:rFonts w:ascii="Times New Roman" w:hAnsi="Times New Roman" w:cs="Times New Roman"/>
                <w:sz w:val="22"/>
                <w:szCs w:val="22"/>
              </w:rPr>
              <w:t>Valstybės biudžetinė įstaiga</w:t>
            </w:r>
          </w:p>
        </w:tc>
        <w:tc>
          <w:tcPr>
            <w:tcW w:w="904" w:type="dxa"/>
            <w:vAlign w:val="center"/>
          </w:tcPr>
          <w:p w14:paraId="2BD98886" w14:textId="77777777" w:rsidR="00B95AC5" w:rsidRPr="002467EE" w:rsidRDefault="00B95AC5" w:rsidP="000B6CA5">
            <w:pPr>
              <w:jc w:val="center"/>
              <w:rPr>
                <w:rFonts w:ascii="Times New Roman" w:hAnsi="Times New Roman" w:cs="Times New Roman"/>
                <w:sz w:val="22"/>
                <w:szCs w:val="22"/>
              </w:rPr>
            </w:pPr>
            <w:r w:rsidRPr="002467EE">
              <w:rPr>
                <w:rFonts w:ascii="Times New Roman" w:hAnsi="Times New Roman" w:cs="Times New Roman"/>
                <w:sz w:val="22"/>
                <w:szCs w:val="22"/>
              </w:rPr>
              <w:t>1</w:t>
            </w:r>
          </w:p>
        </w:tc>
        <w:tc>
          <w:tcPr>
            <w:tcW w:w="1512" w:type="dxa"/>
            <w:vAlign w:val="center"/>
          </w:tcPr>
          <w:p w14:paraId="5357588A" w14:textId="77777777" w:rsidR="00B95AC5" w:rsidRPr="002467EE" w:rsidRDefault="00B95AC5" w:rsidP="000B6CA5">
            <w:pPr>
              <w:jc w:val="center"/>
              <w:rPr>
                <w:rFonts w:ascii="Times New Roman" w:hAnsi="Times New Roman" w:cs="Times New Roman"/>
                <w:sz w:val="22"/>
                <w:szCs w:val="22"/>
              </w:rPr>
            </w:pPr>
            <w:r w:rsidRPr="002467EE">
              <w:rPr>
                <w:rFonts w:ascii="Times New Roman" w:hAnsi="Times New Roman" w:cs="Times New Roman"/>
                <w:sz w:val="22"/>
                <w:szCs w:val="22"/>
              </w:rPr>
              <w:t>0</w:t>
            </w:r>
          </w:p>
        </w:tc>
      </w:tr>
      <w:tr w:rsidR="00B95AC5" w:rsidRPr="002467EE" w14:paraId="4A01A29C" w14:textId="77777777" w:rsidTr="002467EE">
        <w:tc>
          <w:tcPr>
            <w:tcW w:w="567" w:type="dxa"/>
          </w:tcPr>
          <w:p w14:paraId="07EFD75A" w14:textId="77777777" w:rsidR="00B95AC5" w:rsidRPr="002467EE" w:rsidRDefault="00B95AC5" w:rsidP="000B6CA5">
            <w:pPr>
              <w:rPr>
                <w:rFonts w:ascii="Times New Roman" w:hAnsi="Times New Roman" w:cs="Times New Roman"/>
                <w:sz w:val="22"/>
                <w:szCs w:val="22"/>
              </w:rPr>
            </w:pPr>
            <w:r w:rsidRPr="002467EE">
              <w:rPr>
                <w:rFonts w:ascii="Times New Roman" w:hAnsi="Times New Roman" w:cs="Times New Roman"/>
                <w:sz w:val="22"/>
                <w:szCs w:val="22"/>
              </w:rPr>
              <w:t>3.</w:t>
            </w:r>
          </w:p>
        </w:tc>
        <w:tc>
          <w:tcPr>
            <w:tcW w:w="2313" w:type="dxa"/>
            <w:vMerge/>
          </w:tcPr>
          <w:p w14:paraId="172549AD" w14:textId="77777777" w:rsidR="00B95AC5" w:rsidRPr="002467EE" w:rsidRDefault="00B95AC5" w:rsidP="000B6CA5">
            <w:pPr>
              <w:rPr>
                <w:rFonts w:ascii="Times New Roman" w:hAnsi="Times New Roman" w:cs="Times New Roman"/>
                <w:sz w:val="22"/>
                <w:szCs w:val="22"/>
              </w:rPr>
            </w:pPr>
          </w:p>
        </w:tc>
        <w:tc>
          <w:tcPr>
            <w:tcW w:w="2502" w:type="dxa"/>
          </w:tcPr>
          <w:p w14:paraId="0C882B3F" w14:textId="77777777" w:rsidR="00B95AC5" w:rsidRPr="002467EE" w:rsidRDefault="00B95AC5" w:rsidP="000B6CA5">
            <w:pPr>
              <w:rPr>
                <w:rFonts w:ascii="Times New Roman" w:hAnsi="Times New Roman" w:cs="Times New Roman"/>
                <w:sz w:val="22"/>
                <w:szCs w:val="22"/>
              </w:rPr>
            </w:pPr>
            <w:r w:rsidRPr="002467EE">
              <w:rPr>
                <w:rFonts w:ascii="Times New Roman" w:hAnsi="Times New Roman" w:cs="Times New Roman"/>
                <w:sz w:val="22"/>
                <w:szCs w:val="22"/>
              </w:rPr>
              <w:t>Suvalkijos socialinės globos namai</w:t>
            </w:r>
          </w:p>
        </w:tc>
        <w:tc>
          <w:tcPr>
            <w:tcW w:w="1978" w:type="dxa"/>
            <w:vAlign w:val="center"/>
          </w:tcPr>
          <w:p w14:paraId="5EEFC89B" w14:textId="77777777" w:rsidR="00B95AC5" w:rsidRPr="002467EE" w:rsidRDefault="00B95AC5" w:rsidP="000B6CA5">
            <w:pPr>
              <w:jc w:val="center"/>
              <w:rPr>
                <w:rFonts w:ascii="Times New Roman" w:hAnsi="Times New Roman" w:cs="Times New Roman"/>
                <w:sz w:val="22"/>
                <w:szCs w:val="22"/>
              </w:rPr>
            </w:pPr>
            <w:r w:rsidRPr="002467EE">
              <w:rPr>
                <w:rFonts w:ascii="Times New Roman" w:hAnsi="Times New Roman" w:cs="Times New Roman"/>
                <w:sz w:val="22"/>
                <w:szCs w:val="22"/>
              </w:rPr>
              <w:t>Valstybės biudžetinė įstaiga</w:t>
            </w:r>
          </w:p>
        </w:tc>
        <w:tc>
          <w:tcPr>
            <w:tcW w:w="904" w:type="dxa"/>
            <w:vAlign w:val="center"/>
          </w:tcPr>
          <w:p w14:paraId="2FEFCF68" w14:textId="77777777" w:rsidR="00B95AC5" w:rsidRPr="002467EE" w:rsidRDefault="00B95AC5" w:rsidP="000B6CA5">
            <w:pPr>
              <w:jc w:val="center"/>
              <w:rPr>
                <w:rFonts w:ascii="Times New Roman" w:hAnsi="Times New Roman" w:cs="Times New Roman"/>
                <w:sz w:val="22"/>
                <w:szCs w:val="22"/>
                <w:lang w:val="en-US"/>
              </w:rPr>
            </w:pPr>
            <w:r w:rsidRPr="002467EE">
              <w:rPr>
                <w:rFonts w:ascii="Times New Roman" w:hAnsi="Times New Roman" w:cs="Times New Roman"/>
                <w:sz w:val="22"/>
                <w:szCs w:val="22"/>
                <w:lang w:val="en-US"/>
              </w:rPr>
              <w:t>2</w:t>
            </w:r>
          </w:p>
        </w:tc>
        <w:tc>
          <w:tcPr>
            <w:tcW w:w="1512" w:type="dxa"/>
            <w:vAlign w:val="center"/>
          </w:tcPr>
          <w:p w14:paraId="1DF48E3E" w14:textId="77777777" w:rsidR="00B95AC5" w:rsidRPr="002467EE" w:rsidRDefault="00B95AC5" w:rsidP="000B6CA5">
            <w:pPr>
              <w:jc w:val="center"/>
              <w:rPr>
                <w:rFonts w:ascii="Times New Roman" w:hAnsi="Times New Roman" w:cs="Times New Roman"/>
                <w:sz w:val="22"/>
                <w:szCs w:val="22"/>
              </w:rPr>
            </w:pPr>
            <w:r w:rsidRPr="002467EE">
              <w:rPr>
                <w:rFonts w:ascii="Times New Roman" w:hAnsi="Times New Roman" w:cs="Times New Roman"/>
                <w:sz w:val="22"/>
                <w:szCs w:val="22"/>
              </w:rPr>
              <w:t>1</w:t>
            </w:r>
          </w:p>
        </w:tc>
      </w:tr>
      <w:tr w:rsidR="00B95AC5" w:rsidRPr="002467EE" w14:paraId="192081B6" w14:textId="77777777" w:rsidTr="002467EE">
        <w:tc>
          <w:tcPr>
            <w:tcW w:w="567" w:type="dxa"/>
          </w:tcPr>
          <w:p w14:paraId="3BC81C74" w14:textId="77777777" w:rsidR="00B95AC5" w:rsidRPr="002467EE" w:rsidRDefault="00B95AC5" w:rsidP="000B6CA5">
            <w:pPr>
              <w:rPr>
                <w:rFonts w:ascii="Times New Roman" w:hAnsi="Times New Roman" w:cs="Times New Roman"/>
                <w:sz w:val="22"/>
                <w:szCs w:val="22"/>
              </w:rPr>
            </w:pPr>
            <w:r w:rsidRPr="002467EE">
              <w:rPr>
                <w:rFonts w:ascii="Times New Roman" w:hAnsi="Times New Roman" w:cs="Times New Roman"/>
                <w:sz w:val="22"/>
                <w:szCs w:val="22"/>
              </w:rPr>
              <w:t>4.</w:t>
            </w:r>
          </w:p>
        </w:tc>
        <w:tc>
          <w:tcPr>
            <w:tcW w:w="2313" w:type="dxa"/>
            <w:vMerge/>
          </w:tcPr>
          <w:p w14:paraId="06F8698F" w14:textId="77777777" w:rsidR="00B95AC5" w:rsidRPr="002467EE" w:rsidRDefault="00B95AC5" w:rsidP="000B6CA5">
            <w:pPr>
              <w:rPr>
                <w:rFonts w:ascii="Times New Roman" w:hAnsi="Times New Roman" w:cs="Times New Roman"/>
                <w:sz w:val="22"/>
                <w:szCs w:val="22"/>
              </w:rPr>
            </w:pPr>
          </w:p>
        </w:tc>
        <w:tc>
          <w:tcPr>
            <w:tcW w:w="2502" w:type="dxa"/>
          </w:tcPr>
          <w:p w14:paraId="02F63725" w14:textId="77777777" w:rsidR="00B95AC5" w:rsidRPr="002467EE" w:rsidRDefault="00B95AC5" w:rsidP="000B6CA5">
            <w:pPr>
              <w:rPr>
                <w:rFonts w:ascii="Times New Roman" w:hAnsi="Times New Roman" w:cs="Times New Roman"/>
                <w:sz w:val="22"/>
                <w:szCs w:val="22"/>
              </w:rPr>
            </w:pPr>
            <w:r w:rsidRPr="002467EE">
              <w:rPr>
                <w:rFonts w:ascii="Times New Roman" w:hAnsi="Times New Roman" w:cs="Times New Roman"/>
                <w:sz w:val="22"/>
                <w:szCs w:val="22"/>
              </w:rPr>
              <w:t>Kazlų rūdos socialinės paramos centras</w:t>
            </w:r>
          </w:p>
        </w:tc>
        <w:tc>
          <w:tcPr>
            <w:tcW w:w="1978" w:type="dxa"/>
            <w:vAlign w:val="center"/>
          </w:tcPr>
          <w:p w14:paraId="3AAE2FA7" w14:textId="77777777" w:rsidR="00B95AC5" w:rsidRPr="002467EE" w:rsidRDefault="00B95AC5" w:rsidP="000B6CA5">
            <w:pPr>
              <w:jc w:val="center"/>
              <w:rPr>
                <w:rFonts w:ascii="Times New Roman" w:hAnsi="Times New Roman" w:cs="Times New Roman"/>
                <w:sz w:val="22"/>
                <w:szCs w:val="22"/>
              </w:rPr>
            </w:pPr>
            <w:r w:rsidRPr="002467EE">
              <w:rPr>
                <w:rFonts w:ascii="Times New Roman" w:hAnsi="Times New Roman" w:cs="Times New Roman"/>
                <w:sz w:val="22"/>
                <w:szCs w:val="22"/>
              </w:rPr>
              <w:t>Viešoji įstaiga</w:t>
            </w:r>
          </w:p>
        </w:tc>
        <w:tc>
          <w:tcPr>
            <w:tcW w:w="904" w:type="dxa"/>
            <w:vAlign w:val="center"/>
          </w:tcPr>
          <w:p w14:paraId="4766EFC3" w14:textId="77777777" w:rsidR="00B95AC5" w:rsidRPr="002467EE" w:rsidRDefault="00B95AC5" w:rsidP="000B6CA5">
            <w:pPr>
              <w:jc w:val="center"/>
              <w:rPr>
                <w:rFonts w:ascii="Times New Roman" w:hAnsi="Times New Roman" w:cs="Times New Roman"/>
                <w:sz w:val="22"/>
                <w:szCs w:val="22"/>
                <w:lang w:val="en-US"/>
              </w:rPr>
            </w:pPr>
            <w:r w:rsidRPr="002467EE">
              <w:rPr>
                <w:rFonts w:ascii="Times New Roman" w:hAnsi="Times New Roman" w:cs="Times New Roman"/>
                <w:sz w:val="22"/>
                <w:szCs w:val="22"/>
                <w:lang w:val="en-US"/>
              </w:rPr>
              <w:t>1</w:t>
            </w:r>
          </w:p>
        </w:tc>
        <w:tc>
          <w:tcPr>
            <w:tcW w:w="1512" w:type="dxa"/>
            <w:vAlign w:val="center"/>
          </w:tcPr>
          <w:p w14:paraId="5308F15E" w14:textId="77777777" w:rsidR="00B95AC5" w:rsidRPr="002467EE" w:rsidRDefault="00B95AC5" w:rsidP="000B6CA5">
            <w:pPr>
              <w:jc w:val="center"/>
              <w:rPr>
                <w:rFonts w:ascii="Times New Roman" w:hAnsi="Times New Roman" w:cs="Times New Roman"/>
                <w:sz w:val="22"/>
                <w:szCs w:val="22"/>
              </w:rPr>
            </w:pPr>
            <w:r w:rsidRPr="002467EE">
              <w:rPr>
                <w:rFonts w:ascii="Times New Roman" w:hAnsi="Times New Roman" w:cs="Times New Roman"/>
                <w:sz w:val="22"/>
                <w:szCs w:val="22"/>
              </w:rPr>
              <w:t>1</w:t>
            </w:r>
          </w:p>
        </w:tc>
      </w:tr>
      <w:tr w:rsidR="00B95AC5" w:rsidRPr="002467EE" w14:paraId="6C880F50" w14:textId="77777777" w:rsidTr="002467EE">
        <w:tc>
          <w:tcPr>
            <w:tcW w:w="567" w:type="dxa"/>
          </w:tcPr>
          <w:p w14:paraId="0F1CDF70" w14:textId="77777777" w:rsidR="00B95AC5" w:rsidRPr="002467EE" w:rsidRDefault="00B95AC5" w:rsidP="000B6CA5">
            <w:pPr>
              <w:rPr>
                <w:rFonts w:ascii="Times New Roman" w:hAnsi="Times New Roman" w:cs="Times New Roman"/>
                <w:sz w:val="22"/>
                <w:szCs w:val="22"/>
              </w:rPr>
            </w:pPr>
            <w:r w:rsidRPr="002467EE">
              <w:rPr>
                <w:rFonts w:ascii="Times New Roman" w:hAnsi="Times New Roman" w:cs="Times New Roman"/>
                <w:sz w:val="22"/>
                <w:szCs w:val="22"/>
              </w:rPr>
              <w:t>5.</w:t>
            </w:r>
          </w:p>
        </w:tc>
        <w:tc>
          <w:tcPr>
            <w:tcW w:w="2313" w:type="dxa"/>
          </w:tcPr>
          <w:p w14:paraId="61B487A1" w14:textId="77777777" w:rsidR="00B95AC5" w:rsidRPr="002467EE" w:rsidRDefault="00B95AC5" w:rsidP="000B6CA5">
            <w:pPr>
              <w:rPr>
                <w:rFonts w:ascii="Times New Roman" w:hAnsi="Times New Roman" w:cs="Times New Roman"/>
                <w:sz w:val="22"/>
                <w:szCs w:val="22"/>
              </w:rPr>
            </w:pPr>
            <w:r w:rsidRPr="002467EE">
              <w:rPr>
                <w:rFonts w:ascii="Times New Roman" w:hAnsi="Times New Roman" w:cs="Times New Roman"/>
                <w:sz w:val="22"/>
                <w:szCs w:val="22"/>
              </w:rPr>
              <w:t>Laikino apgyvendinimo namai</w:t>
            </w:r>
          </w:p>
        </w:tc>
        <w:tc>
          <w:tcPr>
            <w:tcW w:w="2502" w:type="dxa"/>
          </w:tcPr>
          <w:p w14:paraId="65C41150" w14:textId="77777777" w:rsidR="00B95AC5" w:rsidRPr="002467EE" w:rsidRDefault="00B95AC5" w:rsidP="000B6CA5">
            <w:pPr>
              <w:rPr>
                <w:rFonts w:ascii="Times New Roman" w:hAnsi="Times New Roman" w:cs="Times New Roman"/>
                <w:sz w:val="22"/>
                <w:szCs w:val="22"/>
              </w:rPr>
            </w:pPr>
            <w:r w:rsidRPr="002467EE">
              <w:rPr>
                <w:rFonts w:ascii="Times New Roman" w:hAnsi="Times New Roman" w:cs="Times New Roman"/>
                <w:sz w:val="22"/>
                <w:szCs w:val="22"/>
              </w:rPr>
              <w:t>Alytaus nakvynės namai</w:t>
            </w:r>
          </w:p>
        </w:tc>
        <w:tc>
          <w:tcPr>
            <w:tcW w:w="1978" w:type="dxa"/>
            <w:vAlign w:val="center"/>
          </w:tcPr>
          <w:p w14:paraId="2DD9247F" w14:textId="77777777" w:rsidR="00B95AC5" w:rsidRPr="002467EE" w:rsidRDefault="00B95AC5" w:rsidP="000B6CA5">
            <w:pPr>
              <w:jc w:val="center"/>
              <w:rPr>
                <w:rFonts w:ascii="Times New Roman" w:hAnsi="Times New Roman" w:cs="Times New Roman"/>
                <w:sz w:val="22"/>
                <w:szCs w:val="22"/>
              </w:rPr>
            </w:pPr>
            <w:r w:rsidRPr="002467EE">
              <w:rPr>
                <w:rFonts w:ascii="Times New Roman" w:hAnsi="Times New Roman" w:cs="Times New Roman"/>
                <w:sz w:val="22"/>
                <w:szCs w:val="22"/>
              </w:rPr>
              <w:t>Savivaldybės biudžetinė įstaiga</w:t>
            </w:r>
          </w:p>
        </w:tc>
        <w:tc>
          <w:tcPr>
            <w:tcW w:w="904" w:type="dxa"/>
            <w:vAlign w:val="center"/>
          </w:tcPr>
          <w:p w14:paraId="7E59EE54" w14:textId="77777777" w:rsidR="00B95AC5" w:rsidRPr="002467EE" w:rsidRDefault="00B95AC5" w:rsidP="000B6CA5">
            <w:pPr>
              <w:jc w:val="center"/>
              <w:rPr>
                <w:rFonts w:ascii="Times New Roman" w:hAnsi="Times New Roman" w:cs="Times New Roman"/>
                <w:sz w:val="22"/>
                <w:szCs w:val="22"/>
                <w:lang w:val="en-US"/>
              </w:rPr>
            </w:pPr>
            <w:r w:rsidRPr="002467EE">
              <w:rPr>
                <w:rFonts w:ascii="Times New Roman" w:hAnsi="Times New Roman" w:cs="Times New Roman"/>
                <w:sz w:val="22"/>
                <w:szCs w:val="22"/>
                <w:lang w:val="en-US"/>
              </w:rPr>
              <w:t>1</w:t>
            </w:r>
          </w:p>
        </w:tc>
        <w:tc>
          <w:tcPr>
            <w:tcW w:w="1512" w:type="dxa"/>
            <w:vAlign w:val="center"/>
          </w:tcPr>
          <w:p w14:paraId="5B1916AF" w14:textId="77777777" w:rsidR="00B95AC5" w:rsidRPr="002467EE" w:rsidRDefault="00B95AC5" w:rsidP="000B6CA5">
            <w:pPr>
              <w:jc w:val="center"/>
              <w:rPr>
                <w:rFonts w:ascii="Times New Roman" w:hAnsi="Times New Roman" w:cs="Times New Roman"/>
                <w:sz w:val="22"/>
                <w:szCs w:val="22"/>
              </w:rPr>
            </w:pPr>
            <w:r w:rsidRPr="002467EE">
              <w:rPr>
                <w:rFonts w:ascii="Times New Roman" w:hAnsi="Times New Roman" w:cs="Times New Roman"/>
                <w:sz w:val="22"/>
                <w:szCs w:val="22"/>
              </w:rPr>
              <w:t>1</w:t>
            </w:r>
          </w:p>
        </w:tc>
      </w:tr>
      <w:tr w:rsidR="00B95AC5" w:rsidRPr="002467EE" w14:paraId="0702C960" w14:textId="77777777" w:rsidTr="002467EE">
        <w:tc>
          <w:tcPr>
            <w:tcW w:w="567" w:type="dxa"/>
          </w:tcPr>
          <w:p w14:paraId="3AC064CD" w14:textId="38FB35EC" w:rsidR="00B95AC5" w:rsidRPr="002467EE" w:rsidRDefault="00EC326B" w:rsidP="000B6CA5">
            <w:pPr>
              <w:rPr>
                <w:rFonts w:ascii="Times New Roman" w:hAnsi="Times New Roman" w:cs="Times New Roman"/>
                <w:sz w:val="22"/>
                <w:szCs w:val="22"/>
              </w:rPr>
            </w:pPr>
            <w:r>
              <w:rPr>
                <w:rFonts w:ascii="Times New Roman" w:hAnsi="Times New Roman" w:cs="Times New Roman"/>
                <w:sz w:val="22"/>
                <w:szCs w:val="22"/>
              </w:rPr>
              <w:t>6</w:t>
            </w:r>
            <w:r w:rsidR="001B7999">
              <w:rPr>
                <w:rFonts w:ascii="Times New Roman" w:hAnsi="Times New Roman" w:cs="Times New Roman"/>
                <w:sz w:val="22"/>
                <w:szCs w:val="22"/>
              </w:rPr>
              <w:t>.</w:t>
            </w:r>
          </w:p>
        </w:tc>
        <w:tc>
          <w:tcPr>
            <w:tcW w:w="2313" w:type="dxa"/>
          </w:tcPr>
          <w:p w14:paraId="01E7E651" w14:textId="491CDAAA" w:rsidR="00B95AC5" w:rsidRPr="002467EE" w:rsidRDefault="002467EE" w:rsidP="000B6CA5">
            <w:pPr>
              <w:rPr>
                <w:rFonts w:ascii="Times New Roman" w:hAnsi="Times New Roman" w:cs="Times New Roman"/>
                <w:sz w:val="22"/>
                <w:szCs w:val="22"/>
              </w:rPr>
            </w:pPr>
            <w:r w:rsidRPr="002467EE">
              <w:rPr>
                <w:rFonts w:ascii="Times New Roman" w:hAnsi="Times New Roman" w:cs="Times New Roman"/>
                <w:sz w:val="22"/>
                <w:szCs w:val="22"/>
              </w:rPr>
              <w:t>Vaiko laikinoji globa</w:t>
            </w:r>
          </w:p>
        </w:tc>
        <w:tc>
          <w:tcPr>
            <w:tcW w:w="2502" w:type="dxa"/>
          </w:tcPr>
          <w:p w14:paraId="387B5CBC" w14:textId="2DB2A196" w:rsidR="00B95AC5" w:rsidRPr="002467EE" w:rsidRDefault="002467EE" w:rsidP="000B6CA5">
            <w:pPr>
              <w:rPr>
                <w:rFonts w:ascii="Times New Roman" w:hAnsi="Times New Roman" w:cs="Times New Roman"/>
                <w:sz w:val="22"/>
                <w:szCs w:val="22"/>
              </w:rPr>
            </w:pPr>
            <w:r w:rsidRPr="002467EE">
              <w:rPr>
                <w:rFonts w:ascii="Times New Roman" w:hAnsi="Times New Roman" w:cs="Times New Roman"/>
                <w:sz w:val="22"/>
                <w:szCs w:val="22"/>
              </w:rPr>
              <w:t>Budinti globotoja</w:t>
            </w:r>
          </w:p>
        </w:tc>
        <w:tc>
          <w:tcPr>
            <w:tcW w:w="1978" w:type="dxa"/>
            <w:vAlign w:val="center"/>
          </w:tcPr>
          <w:p w14:paraId="6FA171B0" w14:textId="02057EAE" w:rsidR="00B95AC5" w:rsidRPr="002467EE" w:rsidRDefault="002467EE" w:rsidP="002467EE">
            <w:pPr>
              <w:jc w:val="center"/>
              <w:rPr>
                <w:rFonts w:ascii="Times New Roman" w:hAnsi="Times New Roman" w:cs="Times New Roman"/>
                <w:b/>
                <w:bCs/>
                <w:sz w:val="22"/>
                <w:szCs w:val="22"/>
              </w:rPr>
            </w:pPr>
            <w:r w:rsidRPr="002467EE">
              <w:rPr>
                <w:rStyle w:val="Grietas"/>
                <w:rFonts w:ascii="Times New Roman" w:hAnsi="Times New Roman" w:cs="Times New Roman"/>
                <w:b w:val="0"/>
                <w:bCs w:val="0"/>
                <w:sz w:val="22"/>
                <w:szCs w:val="22"/>
                <w:shd w:val="clear" w:color="auto" w:fill="FFFFFF"/>
              </w:rPr>
              <w:t xml:space="preserve">Globos centro ir budinčio globotojo tarpusavio bendradarbiavimo </w:t>
            </w:r>
            <w:r w:rsidRPr="002467EE">
              <w:rPr>
                <w:rStyle w:val="Grietas"/>
                <w:rFonts w:ascii="Times New Roman" w:hAnsi="Times New Roman" w:cs="Times New Roman"/>
                <w:b w:val="0"/>
                <w:bCs w:val="0"/>
                <w:sz w:val="22"/>
                <w:szCs w:val="22"/>
                <w:shd w:val="clear" w:color="auto" w:fill="FFFFFF"/>
              </w:rPr>
              <w:lastRenderedPageBreak/>
              <w:t>ir paslaugų teikimo sutartis</w:t>
            </w:r>
          </w:p>
        </w:tc>
        <w:tc>
          <w:tcPr>
            <w:tcW w:w="904" w:type="dxa"/>
            <w:vAlign w:val="center"/>
          </w:tcPr>
          <w:p w14:paraId="1F93522B" w14:textId="313A83E1" w:rsidR="00B95AC5" w:rsidRPr="002467EE" w:rsidRDefault="002467EE" w:rsidP="000B6CA5">
            <w:pPr>
              <w:jc w:val="center"/>
              <w:rPr>
                <w:rFonts w:ascii="Times New Roman" w:hAnsi="Times New Roman" w:cs="Times New Roman"/>
                <w:sz w:val="22"/>
                <w:szCs w:val="22"/>
                <w:lang w:val="en-US"/>
              </w:rPr>
            </w:pPr>
            <w:r w:rsidRPr="002467EE">
              <w:rPr>
                <w:rFonts w:ascii="Times New Roman" w:hAnsi="Times New Roman" w:cs="Times New Roman"/>
                <w:sz w:val="22"/>
                <w:szCs w:val="22"/>
                <w:lang w:val="en-US"/>
              </w:rPr>
              <w:lastRenderedPageBreak/>
              <w:t>1</w:t>
            </w:r>
          </w:p>
        </w:tc>
        <w:tc>
          <w:tcPr>
            <w:tcW w:w="1512" w:type="dxa"/>
            <w:vAlign w:val="center"/>
          </w:tcPr>
          <w:p w14:paraId="71C3FE61" w14:textId="2CE2147F" w:rsidR="00B95AC5" w:rsidRPr="002467EE" w:rsidRDefault="002467EE" w:rsidP="000B6CA5">
            <w:pPr>
              <w:jc w:val="center"/>
              <w:rPr>
                <w:rFonts w:ascii="Times New Roman" w:hAnsi="Times New Roman" w:cs="Times New Roman"/>
                <w:sz w:val="22"/>
                <w:szCs w:val="22"/>
              </w:rPr>
            </w:pPr>
            <w:r w:rsidRPr="002467EE">
              <w:rPr>
                <w:rFonts w:ascii="Times New Roman" w:hAnsi="Times New Roman" w:cs="Times New Roman"/>
                <w:sz w:val="22"/>
                <w:szCs w:val="22"/>
              </w:rPr>
              <w:t>1</w:t>
            </w:r>
          </w:p>
        </w:tc>
      </w:tr>
    </w:tbl>
    <w:p w14:paraId="10F41E5A" w14:textId="77777777" w:rsidR="00B95AC5" w:rsidRPr="00963977" w:rsidRDefault="00B95AC5" w:rsidP="00B95AC5">
      <w:pPr>
        <w:spacing w:line="360" w:lineRule="auto"/>
        <w:jc w:val="both"/>
        <w:rPr>
          <w:rFonts w:ascii="Times New Roman" w:hAnsi="Times New Roman"/>
          <w:sz w:val="24"/>
          <w:szCs w:val="24"/>
        </w:rPr>
      </w:pPr>
    </w:p>
    <w:p w14:paraId="003D1833" w14:textId="27849EAC" w:rsidR="00B95AC5" w:rsidRPr="001B7999" w:rsidRDefault="00B95AC5" w:rsidP="00B95AC5">
      <w:pPr>
        <w:spacing w:line="360" w:lineRule="auto"/>
        <w:ind w:firstLine="851"/>
        <w:jc w:val="both"/>
        <w:rPr>
          <w:rFonts w:ascii="Times New Roman" w:hAnsi="Times New Roman"/>
          <w:color w:val="92D050"/>
          <w:spacing w:val="-3"/>
          <w:sz w:val="24"/>
          <w:szCs w:val="24"/>
        </w:rPr>
      </w:pPr>
      <w:r w:rsidRPr="00415D05">
        <w:rPr>
          <w:rFonts w:ascii="Times New Roman" w:hAnsi="Times New Roman"/>
          <w:sz w:val="24"/>
        </w:rPr>
        <w:t xml:space="preserve">Vaikams, likusiems be tėvų globos, </w:t>
      </w:r>
      <w:r w:rsidRPr="00415D05">
        <w:rPr>
          <w:rFonts w:ascii="Times New Roman" w:hAnsi="Times New Roman"/>
          <w:sz w:val="24"/>
          <w:szCs w:val="24"/>
        </w:rPr>
        <w:t xml:space="preserve">laikinosios priežiūros paslaugas, vadovaujantis </w:t>
      </w:r>
      <w:r w:rsidRPr="00415D05">
        <w:rPr>
          <w:rFonts w:ascii="Times New Roman" w:hAnsi="Times New Roman"/>
          <w:sz w:val="24"/>
        </w:rPr>
        <w:t>2018 m. vasario 9 d. bendradarbiavimo sutartimi Nr. (11.18)-IS-038 „Dėl socialinės globos paslaugų teikimo likusiems be tėvų globos vaikams“, suteiktų VšĮ Kazlų Rūdos socialinės paramos centras</w:t>
      </w:r>
      <w:r w:rsidRPr="00415D05">
        <w:rPr>
          <w:rFonts w:ascii="Times New Roman" w:hAnsi="Times New Roman"/>
          <w:spacing w:val="-3"/>
          <w:sz w:val="24"/>
          <w:szCs w:val="24"/>
        </w:rPr>
        <w:t xml:space="preserve">. Tikėtina, kad tolesnę vaiko globą / rūpybą užtikrintų artimi giminaičiai arba būtų ieškoma globėjų. </w:t>
      </w:r>
    </w:p>
    <w:p w14:paraId="2AD3A7BE" w14:textId="14D6FE2A" w:rsidR="00E714BC" w:rsidRPr="00963977" w:rsidRDefault="00B95AC5" w:rsidP="00E714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line="360" w:lineRule="auto"/>
        <w:ind w:firstLine="851"/>
        <w:jc w:val="both"/>
        <w:textAlignment w:val="baseline"/>
        <w:rPr>
          <w:rFonts w:ascii="Times New Roman" w:hAnsi="Times New Roman"/>
          <w:b/>
          <w:sz w:val="24"/>
          <w:szCs w:val="24"/>
        </w:rPr>
      </w:pPr>
      <w:r w:rsidRPr="00963977">
        <w:rPr>
          <w:rFonts w:ascii="Times New Roman" w:hAnsi="Times New Roman"/>
          <w:b/>
          <w:sz w:val="24"/>
          <w:szCs w:val="24"/>
        </w:rPr>
        <w:tab/>
        <w:t>6. Savivaldybės galimybių teikti socialines paslaugas ir socialinių paslaugų poreikio įvertinimas</w:t>
      </w:r>
    </w:p>
    <w:p w14:paraId="276A9C79" w14:textId="41B1CEC6" w:rsidR="00B95AC5" w:rsidRPr="00963977" w:rsidRDefault="003043F7" w:rsidP="00B95AC5">
      <w:pPr>
        <w:overflowPunct w:val="0"/>
        <w:spacing w:line="360" w:lineRule="auto"/>
        <w:ind w:firstLine="851"/>
        <w:jc w:val="both"/>
        <w:rPr>
          <w:rFonts w:ascii="Times New Roman" w:hAnsi="Times New Roman"/>
          <w:bCs/>
          <w:sz w:val="24"/>
          <w:szCs w:val="24"/>
        </w:rPr>
      </w:pPr>
      <w:r>
        <w:rPr>
          <w:rFonts w:ascii="Times New Roman" w:hAnsi="Times New Roman"/>
          <w:bCs/>
          <w:sz w:val="24"/>
          <w:szCs w:val="24"/>
        </w:rPr>
        <w:t>Socialinių p</w:t>
      </w:r>
      <w:r w:rsidR="00B95AC5" w:rsidRPr="00963977">
        <w:rPr>
          <w:rFonts w:ascii="Times New Roman" w:hAnsi="Times New Roman"/>
          <w:bCs/>
          <w:sz w:val="24"/>
          <w:szCs w:val="24"/>
        </w:rPr>
        <w:t xml:space="preserve">aslaugų poreikio vertinimas </w:t>
      </w:r>
      <w:r w:rsidR="00B95AC5">
        <w:rPr>
          <w:rFonts w:ascii="Times New Roman" w:hAnsi="Times New Roman"/>
          <w:bCs/>
          <w:sz w:val="24"/>
          <w:szCs w:val="24"/>
        </w:rPr>
        <w:t xml:space="preserve">ir jo tenkinimas 2021 metais </w:t>
      </w:r>
      <w:r w:rsidR="00B95AC5" w:rsidRPr="00963977">
        <w:rPr>
          <w:rFonts w:ascii="Times New Roman" w:hAnsi="Times New Roman"/>
          <w:bCs/>
          <w:sz w:val="24"/>
          <w:szCs w:val="24"/>
        </w:rPr>
        <w:t xml:space="preserve">pateiktas </w:t>
      </w:r>
      <w:r w:rsidR="00797533">
        <w:rPr>
          <w:rFonts w:ascii="Times New Roman" w:hAnsi="Times New Roman"/>
          <w:bCs/>
          <w:sz w:val="24"/>
          <w:szCs w:val="24"/>
        </w:rPr>
        <w:t>7</w:t>
      </w:r>
      <w:r w:rsidR="00B95AC5" w:rsidRPr="00963977">
        <w:rPr>
          <w:rFonts w:ascii="Times New Roman" w:hAnsi="Times New Roman"/>
          <w:bCs/>
          <w:sz w:val="24"/>
          <w:szCs w:val="24"/>
        </w:rPr>
        <w:t>-oje lentelėje.</w:t>
      </w:r>
    </w:p>
    <w:p w14:paraId="40018E52" w14:textId="076D5838" w:rsidR="00B95AC5" w:rsidRPr="00963977" w:rsidRDefault="00797533" w:rsidP="00080700">
      <w:pPr>
        <w:spacing w:line="360" w:lineRule="auto"/>
        <w:ind w:firstLine="851"/>
        <w:jc w:val="both"/>
        <w:rPr>
          <w:rFonts w:ascii="Times New Roman" w:hAnsi="Times New Roman"/>
          <w:sz w:val="24"/>
          <w:szCs w:val="24"/>
        </w:rPr>
      </w:pPr>
      <w:r>
        <w:rPr>
          <w:rFonts w:ascii="Times New Roman" w:hAnsi="Times New Roman"/>
          <w:b/>
          <w:sz w:val="24"/>
          <w:szCs w:val="24"/>
        </w:rPr>
        <w:t>7</w:t>
      </w:r>
      <w:r w:rsidR="00B95AC5" w:rsidRPr="00963977">
        <w:rPr>
          <w:rFonts w:ascii="Times New Roman" w:hAnsi="Times New Roman"/>
          <w:b/>
          <w:sz w:val="24"/>
          <w:szCs w:val="24"/>
        </w:rPr>
        <w:t xml:space="preserve"> lentelė.</w:t>
      </w:r>
      <w:r w:rsidR="00B95AC5" w:rsidRPr="00963977">
        <w:rPr>
          <w:rFonts w:ascii="Times New Roman" w:hAnsi="Times New Roman"/>
          <w:sz w:val="24"/>
          <w:szCs w:val="24"/>
        </w:rPr>
        <w:t xml:space="preserve"> </w:t>
      </w:r>
      <w:r w:rsidR="00B95AC5">
        <w:rPr>
          <w:rFonts w:ascii="Times New Roman" w:hAnsi="Times New Roman"/>
          <w:sz w:val="24"/>
          <w:szCs w:val="24"/>
        </w:rPr>
        <w:t xml:space="preserve">Savivaldybės galimybių teikti </w:t>
      </w:r>
      <w:r w:rsidR="00B95AC5">
        <w:rPr>
          <w:rFonts w:ascii="Times New Roman" w:hAnsi="Times New Roman"/>
          <w:sz w:val="24"/>
          <w:szCs w:val="24"/>
          <w:lang w:val="en-US"/>
        </w:rPr>
        <w:t xml:space="preserve">2021 metais socialines paslaugas ir </w:t>
      </w:r>
      <w:r w:rsidR="00B95AC5">
        <w:rPr>
          <w:rFonts w:ascii="Times New Roman" w:hAnsi="Times New Roman"/>
          <w:sz w:val="24"/>
          <w:szCs w:val="24"/>
        </w:rPr>
        <w:t>s</w:t>
      </w:r>
      <w:r w:rsidR="00B95AC5" w:rsidRPr="00963977">
        <w:rPr>
          <w:rFonts w:ascii="Times New Roman" w:hAnsi="Times New Roman"/>
          <w:sz w:val="24"/>
          <w:szCs w:val="24"/>
        </w:rPr>
        <w:t>ocialinių paslaugų poreikio vertinimas: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44"/>
        <w:gridCol w:w="1134"/>
        <w:gridCol w:w="1279"/>
        <w:gridCol w:w="1272"/>
        <w:gridCol w:w="1560"/>
      </w:tblGrid>
      <w:tr w:rsidR="00B95AC5" w:rsidRPr="00700B42" w14:paraId="09BEF6A8" w14:textId="77777777" w:rsidTr="00080700">
        <w:trPr>
          <w:cantSplit/>
          <w:trHeight w:val="611"/>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BDBAC1" w14:textId="77777777" w:rsidR="00B95AC5" w:rsidRPr="00700B42" w:rsidRDefault="00B95AC5" w:rsidP="000B6CA5">
            <w:pPr>
              <w:rPr>
                <w:rFonts w:ascii="Times New Roman" w:hAnsi="Times New Roman" w:cs="Times New Roman"/>
                <w:sz w:val="22"/>
                <w:szCs w:val="22"/>
              </w:rPr>
            </w:pPr>
            <w:r w:rsidRPr="00700B42">
              <w:rPr>
                <w:rFonts w:ascii="Times New Roman" w:hAnsi="Times New Roman" w:cs="Times New Roman"/>
                <w:sz w:val="22"/>
                <w:szCs w:val="22"/>
              </w:rPr>
              <w:t>Eil. Nr.</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24539" w14:textId="77777777" w:rsidR="00B95AC5" w:rsidRPr="00700B42" w:rsidRDefault="00B95AC5" w:rsidP="000B6CA5">
            <w:pPr>
              <w:rPr>
                <w:rFonts w:ascii="Times New Roman" w:hAnsi="Times New Roman" w:cs="Times New Roman"/>
                <w:sz w:val="22"/>
                <w:szCs w:val="22"/>
              </w:rPr>
            </w:pPr>
            <w:r w:rsidRPr="00700B42">
              <w:rPr>
                <w:rFonts w:ascii="Times New Roman" w:hAnsi="Times New Roman" w:cs="Times New Roman"/>
                <w:sz w:val="22"/>
                <w:szCs w:val="22"/>
              </w:rPr>
              <w:t>Socialinių paslaugų rūšys pagal žmonių socialines grupes</w:t>
            </w:r>
            <w:r w:rsidRPr="00700B42">
              <w:rPr>
                <w:rFonts w:ascii="Times New Roman" w:hAnsi="Times New Roman" w:cs="Times New Roman"/>
                <w:sz w:val="22"/>
                <w:szCs w:val="22"/>
                <w:vertAlign w:val="superscript"/>
              </w:rPr>
              <w:t>4</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165DA4" w14:textId="77777777" w:rsidR="00B95AC5" w:rsidRPr="00700B42" w:rsidRDefault="00B95AC5" w:rsidP="000B6CA5">
            <w:pPr>
              <w:jc w:val="center"/>
              <w:rPr>
                <w:rFonts w:ascii="Times New Roman" w:hAnsi="Times New Roman" w:cs="Times New Roman"/>
                <w:sz w:val="22"/>
                <w:szCs w:val="22"/>
              </w:rPr>
            </w:pPr>
            <w:r w:rsidRPr="00700B42">
              <w:rPr>
                <w:rFonts w:ascii="Times New Roman" w:hAnsi="Times New Roman" w:cs="Times New Roman"/>
                <w:sz w:val="22"/>
                <w:szCs w:val="22"/>
              </w:rPr>
              <w:t>Asmenų (šeimų) skaičius, kuriems socialinių paslaugų poreikis</w:t>
            </w:r>
          </w:p>
        </w:tc>
        <w:tc>
          <w:tcPr>
            <w:tcW w:w="1272" w:type="dxa"/>
            <w:vMerge w:val="restart"/>
            <w:tcBorders>
              <w:top w:val="single" w:sz="4" w:space="0" w:color="auto"/>
              <w:left w:val="single" w:sz="4" w:space="0" w:color="auto"/>
              <w:right w:val="single" w:sz="4" w:space="0" w:color="auto"/>
            </w:tcBorders>
            <w:shd w:val="clear" w:color="auto" w:fill="auto"/>
            <w:vAlign w:val="center"/>
          </w:tcPr>
          <w:p w14:paraId="3E1356C9" w14:textId="77777777" w:rsidR="00B95AC5" w:rsidRPr="00700B42" w:rsidRDefault="00B95AC5" w:rsidP="000B6CA5">
            <w:pPr>
              <w:jc w:val="center"/>
              <w:rPr>
                <w:rFonts w:ascii="Times New Roman" w:hAnsi="Times New Roman" w:cs="Times New Roman"/>
                <w:sz w:val="22"/>
                <w:szCs w:val="22"/>
              </w:rPr>
            </w:pPr>
            <w:r w:rsidRPr="00700B42">
              <w:rPr>
                <w:rFonts w:ascii="Times New Roman" w:hAnsi="Times New Roman" w:cs="Times New Roman"/>
                <w:color w:val="000000"/>
                <w:sz w:val="22"/>
                <w:szCs w:val="22"/>
              </w:rPr>
              <w:t>1000 gyventojų tenka vietų (gavėjų)</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06F540AE" w14:textId="77777777" w:rsidR="00B95AC5" w:rsidRPr="00700B42" w:rsidRDefault="00B95AC5" w:rsidP="000B6CA5">
            <w:pPr>
              <w:jc w:val="center"/>
              <w:rPr>
                <w:rFonts w:ascii="Times New Roman" w:hAnsi="Times New Roman" w:cs="Times New Roman"/>
                <w:color w:val="000000"/>
                <w:sz w:val="22"/>
                <w:szCs w:val="22"/>
              </w:rPr>
            </w:pPr>
            <w:r w:rsidRPr="00700B42">
              <w:rPr>
                <w:rFonts w:ascii="Times New Roman" w:hAnsi="Times New Roman" w:cs="Times New Roman"/>
                <w:sz w:val="22"/>
                <w:szCs w:val="22"/>
              </w:rPr>
              <w:t>Iš jų finansuoja Savivaldybė</w:t>
            </w:r>
          </w:p>
        </w:tc>
      </w:tr>
      <w:tr w:rsidR="00B95AC5" w:rsidRPr="00700B42" w14:paraId="4AC0A348" w14:textId="77777777" w:rsidTr="00080700">
        <w:trPr>
          <w:cantSplit/>
          <w:trHeight w:val="266"/>
          <w:jc w:val="center"/>
        </w:trPr>
        <w:tc>
          <w:tcPr>
            <w:tcW w:w="7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093B48" w14:textId="77777777" w:rsidR="00B95AC5" w:rsidRPr="00700B42" w:rsidRDefault="00B95AC5" w:rsidP="000B6CA5">
            <w:pPr>
              <w:rPr>
                <w:rFonts w:ascii="Times New Roman" w:hAnsi="Times New Roman" w:cs="Times New Roman"/>
                <w:sz w:val="22"/>
                <w:szCs w:val="22"/>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343876" w14:textId="77777777" w:rsidR="00B95AC5" w:rsidRPr="00700B42" w:rsidRDefault="00B95AC5" w:rsidP="000B6CA5">
            <w:pP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6D1B8" w14:textId="77777777" w:rsidR="00B95AC5" w:rsidRPr="00700B42" w:rsidRDefault="00B95AC5" w:rsidP="000B6CA5">
            <w:pPr>
              <w:jc w:val="center"/>
              <w:rPr>
                <w:rFonts w:ascii="Times New Roman" w:hAnsi="Times New Roman" w:cs="Times New Roman"/>
                <w:sz w:val="22"/>
                <w:szCs w:val="22"/>
              </w:rPr>
            </w:pPr>
            <w:r w:rsidRPr="00700B42">
              <w:rPr>
                <w:rFonts w:ascii="Times New Roman" w:hAnsi="Times New Roman" w:cs="Times New Roman"/>
                <w:sz w:val="22"/>
                <w:szCs w:val="22"/>
              </w:rPr>
              <w:t>įvertintas</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86B4B" w14:textId="77777777" w:rsidR="00B95AC5" w:rsidRPr="00700B42" w:rsidRDefault="00B95AC5" w:rsidP="000B6CA5">
            <w:pPr>
              <w:jc w:val="center"/>
              <w:rPr>
                <w:rFonts w:ascii="Times New Roman" w:hAnsi="Times New Roman" w:cs="Times New Roman"/>
                <w:sz w:val="22"/>
                <w:szCs w:val="22"/>
              </w:rPr>
            </w:pPr>
            <w:r w:rsidRPr="00700B42">
              <w:rPr>
                <w:rFonts w:ascii="Times New Roman" w:hAnsi="Times New Roman" w:cs="Times New Roman"/>
                <w:sz w:val="22"/>
                <w:szCs w:val="22"/>
              </w:rPr>
              <w:t>nepatenkin</w:t>
            </w:r>
          </w:p>
          <w:p w14:paraId="5088E1DB" w14:textId="77777777" w:rsidR="00B95AC5" w:rsidRPr="00700B42" w:rsidRDefault="00B95AC5" w:rsidP="000B6CA5">
            <w:pPr>
              <w:jc w:val="center"/>
              <w:rPr>
                <w:rFonts w:ascii="Times New Roman" w:hAnsi="Times New Roman" w:cs="Times New Roman"/>
                <w:sz w:val="22"/>
                <w:szCs w:val="22"/>
              </w:rPr>
            </w:pPr>
            <w:r w:rsidRPr="00700B42">
              <w:rPr>
                <w:rFonts w:ascii="Times New Roman" w:hAnsi="Times New Roman" w:cs="Times New Roman"/>
                <w:sz w:val="22"/>
                <w:szCs w:val="22"/>
              </w:rPr>
              <w:t>tas</w:t>
            </w:r>
          </w:p>
        </w:tc>
        <w:tc>
          <w:tcPr>
            <w:tcW w:w="1272" w:type="dxa"/>
            <w:vMerge/>
            <w:tcBorders>
              <w:left w:val="single" w:sz="4" w:space="0" w:color="auto"/>
              <w:bottom w:val="single" w:sz="4" w:space="0" w:color="auto"/>
              <w:right w:val="single" w:sz="4" w:space="0" w:color="auto"/>
            </w:tcBorders>
            <w:shd w:val="clear" w:color="auto" w:fill="auto"/>
          </w:tcPr>
          <w:p w14:paraId="2E4D5E95" w14:textId="77777777" w:rsidR="00B95AC5" w:rsidRPr="00700B42" w:rsidRDefault="00B95AC5" w:rsidP="000B6CA5">
            <w:pPr>
              <w:jc w:val="center"/>
              <w:rPr>
                <w:rFonts w:ascii="Times New Roman" w:hAnsi="Times New Roman" w:cs="Times New Roman"/>
                <w:sz w:val="22"/>
                <w:szCs w:val="22"/>
              </w:rPr>
            </w:pPr>
          </w:p>
        </w:tc>
        <w:tc>
          <w:tcPr>
            <w:tcW w:w="1560" w:type="dxa"/>
            <w:vMerge/>
            <w:tcBorders>
              <w:left w:val="single" w:sz="4" w:space="0" w:color="auto"/>
              <w:bottom w:val="single" w:sz="4" w:space="0" w:color="auto"/>
              <w:right w:val="single" w:sz="4" w:space="0" w:color="auto"/>
            </w:tcBorders>
            <w:shd w:val="clear" w:color="auto" w:fill="auto"/>
          </w:tcPr>
          <w:p w14:paraId="693253AB" w14:textId="77777777" w:rsidR="00B95AC5" w:rsidRPr="00700B42" w:rsidRDefault="00B95AC5" w:rsidP="000B6CA5">
            <w:pPr>
              <w:jc w:val="center"/>
              <w:rPr>
                <w:rFonts w:ascii="Times New Roman" w:hAnsi="Times New Roman" w:cs="Times New Roman"/>
                <w:sz w:val="22"/>
                <w:szCs w:val="22"/>
              </w:rPr>
            </w:pPr>
          </w:p>
        </w:tc>
      </w:tr>
      <w:tr w:rsidR="00B95AC5" w:rsidRPr="00700B42" w14:paraId="689B8C67" w14:textId="77777777" w:rsidTr="00080700">
        <w:trPr>
          <w:trHeight w:val="23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44EB07" w14:textId="77777777" w:rsidR="00B95AC5" w:rsidRPr="00700B42" w:rsidRDefault="00B95AC5" w:rsidP="000B6CA5">
            <w:pPr>
              <w:jc w:val="center"/>
              <w:rPr>
                <w:rFonts w:ascii="Times New Roman" w:hAnsi="Times New Roman" w:cs="Times New Roman"/>
                <w:iCs/>
                <w:sz w:val="22"/>
                <w:szCs w:val="22"/>
              </w:rPr>
            </w:pPr>
            <w:r w:rsidRPr="00700B42">
              <w:rPr>
                <w:rFonts w:ascii="Times New Roman" w:hAnsi="Times New Roman" w:cs="Times New Roman"/>
                <w:iCs/>
                <w:sz w:val="22"/>
                <w:szCs w:val="22"/>
              </w:rPr>
              <w:t>1</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95EA1" w14:textId="77777777" w:rsidR="00B95AC5" w:rsidRPr="00700B42" w:rsidRDefault="00B95AC5" w:rsidP="000B6CA5">
            <w:pPr>
              <w:jc w:val="center"/>
              <w:rPr>
                <w:rFonts w:ascii="Times New Roman" w:hAnsi="Times New Roman" w:cs="Times New Roman"/>
                <w:iCs/>
                <w:sz w:val="22"/>
                <w:szCs w:val="22"/>
              </w:rPr>
            </w:pPr>
            <w:r w:rsidRPr="00700B42">
              <w:rPr>
                <w:rFonts w:ascii="Times New Roman" w:hAnsi="Times New Roman" w:cs="Times New Roman"/>
                <w:iCs/>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B046B0" w14:textId="77777777" w:rsidR="00B95AC5" w:rsidRPr="00700B42" w:rsidRDefault="00B95AC5" w:rsidP="000B6CA5">
            <w:pPr>
              <w:jc w:val="center"/>
              <w:rPr>
                <w:rFonts w:ascii="Times New Roman" w:hAnsi="Times New Roman" w:cs="Times New Roman"/>
                <w:iCs/>
                <w:sz w:val="22"/>
                <w:szCs w:val="22"/>
              </w:rPr>
            </w:pPr>
            <w:r w:rsidRPr="00700B42">
              <w:rPr>
                <w:rFonts w:ascii="Times New Roman" w:hAnsi="Times New Roman" w:cs="Times New Roman"/>
                <w:iCs/>
                <w:sz w:val="22"/>
                <w:szCs w:val="22"/>
              </w:rPr>
              <w:t>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94C60D" w14:textId="77777777" w:rsidR="00B95AC5" w:rsidRPr="00700B42" w:rsidRDefault="00B95AC5" w:rsidP="000B6CA5">
            <w:pPr>
              <w:jc w:val="center"/>
              <w:rPr>
                <w:rFonts w:ascii="Times New Roman" w:hAnsi="Times New Roman" w:cs="Times New Roman"/>
                <w:iCs/>
                <w:sz w:val="22"/>
                <w:szCs w:val="22"/>
              </w:rPr>
            </w:pPr>
            <w:r w:rsidRPr="00700B42">
              <w:rPr>
                <w:rFonts w:ascii="Times New Roman" w:hAnsi="Times New Roman" w:cs="Times New Roman"/>
                <w:iCs/>
                <w:sz w:val="22"/>
                <w:szCs w:val="22"/>
              </w:rPr>
              <w:t>4</w:t>
            </w: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297E9AB8" w14:textId="77777777" w:rsidR="00B95AC5" w:rsidRPr="00700B42" w:rsidRDefault="00B95AC5" w:rsidP="000B6CA5">
            <w:pPr>
              <w:jc w:val="center"/>
              <w:rPr>
                <w:rFonts w:ascii="Times New Roman" w:hAnsi="Times New Roman" w:cs="Times New Roman"/>
                <w:iCs/>
                <w:sz w:val="22"/>
                <w:szCs w:val="22"/>
              </w:rPr>
            </w:pPr>
            <w:r w:rsidRPr="00700B42">
              <w:rPr>
                <w:rFonts w:ascii="Times New Roman" w:hAnsi="Times New Roman" w:cs="Times New Roman"/>
                <w:iCs/>
                <w:sz w:val="22"/>
                <w:szCs w:val="22"/>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9024EF2" w14:textId="77777777" w:rsidR="00B95AC5" w:rsidRPr="00700B42" w:rsidRDefault="00B95AC5" w:rsidP="000B6CA5">
            <w:pPr>
              <w:jc w:val="center"/>
              <w:rPr>
                <w:rFonts w:ascii="Times New Roman" w:hAnsi="Times New Roman" w:cs="Times New Roman"/>
                <w:iCs/>
                <w:sz w:val="22"/>
                <w:szCs w:val="22"/>
              </w:rPr>
            </w:pPr>
            <w:r w:rsidRPr="00700B42">
              <w:rPr>
                <w:rFonts w:ascii="Times New Roman" w:hAnsi="Times New Roman" w:cs="Times New Roman"/>
                <w:iCs/>
                <w:sz w:val="22"/>
                <w:szCs w:val="22"/>
              </w:rPr>
              <w:t>7</w:t>
            </w:r>
          </w:p>
        </w:tc>
      </w:tr>
      <w:tr w:rsidR="00B95AC5" w:rsidRPr="00700B42" w14:paraId="04CB5915"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63A3D" w14:textId="77777777" w:rsidR="00B95AC5" w:rsidRPr="004D0C92" w:rsidRDefault="00B95AC5" w:rsidP="000B6CA5">
            <w:pPr>
              <w:jc w:val="center"/>
              <w:rPr>
                <w:rFonts w:ascii="Times New Roman" w:hAnsi="Times New Roman" w:cs="Times New Roman"/>
                <w:b/>
                <w:bCs/>
                <w:sz w:val="22"/>
                <w:szCs w:val="22"/>
              </w:rPr>
            </w:pPr>
            <w:r w:rsidRPr="004D0C92">
              <w:rPr>
                <w:rFonts w:ascii="Times New Roman" w:hAnsi="Times New Roman" w:cs="Times New Roman"/>
                <w:b/>
                <w:bCs/>
                <w:sz w:val="22"/>
                <w:szCs w:val="22"/>
              </w:rPr>
              <w:t>1.</w:t>
            </w:r>
          </w:p>
        </w:tc>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50271" w14:textId="77777777" w:rsidR="00B95AC5" w:rsidRPr="00E93B96" w:rsidRDefault="00B95AC5" w:rsidP="000B6CA5">
            <w:pPr>
              <w:rPr>
                <w:rFonts w:ascii="Times New Roman" w:hAnsi="Times New Roman" w:cs="Times New Roman"/>
                <w:b/>
                <w:bCs/>
                <w:sz w:val="22"/>
                <w:szCs w:val="22"/>
              </w:rPr>
            </w:pPr>
            <w:r w:rsidRPr="004D0C92">
              <w:rPr>
                <w:rFonts w:ascii="Times New Roman" w:hAnsi="Times New Roman" w:cs="Times New Roman"/>
                <w:b/>
                <w:bCs/>
                <w:sz w:val="22"/>
                <w:szCs w:val="22"/>
              </w:rPr>
              <w:t xml:space="preserve">Ilgalaikė socialinė globa </w:t>
            </w:r>
          </w:p>
        </w:tc>
      </w:tr>
      <w:tr w:rsidR="00B95AC5" w:rsidRPr="00700B42" w14:paraId="65DB5B04"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8253EAB"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1.1.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7E1D6E7" w14:textId="77777777" w:rsidR="00B95AC5" w:rsidRPr="00700B42" w:rsidRDefault="00B95AC5" w:rsidP="000B6CA5">
            <w:pPr>
              <w:rPr>
                <w:rFonts w:ascii="Times New Roman" w:hAnsi="Times New Roman" w:cs="Times New Roman"/>
              </w:rPr>
            </w:pPr>
            <w:r w:rsidRPr="00700B42">
              <w:rPr>
                <w:rFonts w:ascii="Times New Roman" w:hAnsi="Times New Roman" w:cs="Times New Roman"/>
              </w:rPr>
              <w:t>be tėvų globos likusiems vaikams, kuriems nustatyta nuolatinė globa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FE18E9"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80E76F1"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DF5BC4A" w14:textId="77777777" w:rsidR="00B95AC5" w:rsidRPr="00927315" w:rsidRDefault="00B95AC5" w:rsidP="000B6CA5">
            <w:pPr>
              <w:jc w:val="center"/>
              <w:rPr>
                <w:rFonts w:ascii="Times New Roman" w:hAnsi="Times New Roman" w:cs="Times New Roman"/>
                <w:color w:val="000000" w:themeColor="text1"/>
                <w:sz w:val="22"/>
                <w:szCs w:val="22"/>
              </w:rPr>
            </w:pPr>
            <w:r w:rsidRPr="00927315">
              <w:rPr>
                <w:rFonts w:ascii="Times New Roman" w:hAnsi="Times New Roman" w:cs="Times New Roman"/>
                <w:color w:val="000000" w:themeColor="text1"/>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7453A52" w14:textId="77777777" w:rsidR="00B95AC5" w:rsidRPr="00927315" w:rsidRDefault="00B95AC5" w:rsidP="000B6CA5">
            <w:pPr>
              <w:jc w:val="center"/>
              <w:rPr>
                <w:rFonts w:ascii="Times New Roman" w:hAnsi="Times New Roman" w:cs="Times New Roman"/>
                <w:color w:val="000000" w:themeColor="text1"/>
                <w:sz w:val="22"/>
                <w:szCs w:val="22"/>
              </w:rPr>
            </w:pPr>
            <w:r w:rsidRPr="00927315">
              <w:rPr>
                <w:rFonts w:ascii="Times New Roman" w:hAnsi="Times New Roman" w:cs="Times New Roman"/>
                <w:color w:val="000000" w:themeColor="text1"/>
                <w:sz w:val="22"/>
                <w:szCs w:val="22"/>
              </w:rPr>
              <w:t>0</w:t>
            </w:r>
          </w:p>
        </w:tc>
      </w:tr>
      <w:tr w:rsidR="00B95AC5" w:rsidRPr="00700B42" w14:paraId="43866A3F"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B3F92A1"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1.2.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0E8ECBA" w14:textId="77777777" w:rsidR="00B95AC5" w:rsidRPr="00700B42" w:rsidRDefault="00B95AC5" w:rsidP="000B6CA5">
            <w:pPr>
              <w:rPr>
                <w:rFonts w:ascii="Times New Roman" w:hAnsi="Times New Roman" w:cs="Times New Roman"/>
              </w:rPr>
            </w:pPr>
            <w:r w:rsidRPr="00700B42">
              <w:rPr>
                <w:rFonts w:ascii="Times New Roman" w:hAnsi="Times New Roman" w:cs="Times New Roman"/>
              </w:rPr>
              <w:t xml:space="preserve">vaikams su negalia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CE64ED"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302AB46"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871415F" w14:textId="77777777" w:rsidR="00B95AC5" w:rsidRPr="00927315" w:rsidRDefault="00B95AC5" w:rsidP="000B6CA5">
            <w:pPr>
              <w:jc w:val="center"/>
              <w:rPr>
                <w:rFonts w:ascii="Times New Roman" w:hAnsi="Times New Roman" w:cs="Times New Roman"/>
                <w:color w:val="000000" w:themeColor="text1"/>
                <w:sz w:val="22"/>
                <w:szCs w:val="22"/>
              </w:rPr>
            </w:pPr>
            <w:r w:rsidRPr="00927315">
              <w:rPr>
                <w:rFonts w:ascii="Times New Roman" w:hAnsi="Times New Roman" w:cs="Times New Roman"/>
                <w:color w:val="000000" w:themeColor="text1"/>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BE5A20B" w14:textId="77777777" w:rsidR="00B95AC5" w:rsidRPr="00927315" w:rsidRDefault="00B95AC5" w:rsidP="000B6CA5">
            <w:pPr>
              <w:jc w:val="center"/>
              <w:rPr>
                <w:rFonts w:ascii="Times New Roman" w:hAnsi="Times New Roman" w:cs="Times New Roman"/>
                <w:color w:val="000000" w:themeColor="text1"/>
                <w:sz w:val="22"/>
                <w:szCs w:val="22"/>
              </w:rPr>
            </w:pPr>
            <w:r w:rsidRPr="00927315">
              <w:rPr>
                <w:rFonts w:ascii="Times New Roman" w:hAnsi="Times New Roman" w:cs="Times New Roman"/>
                <w:color w:val="000000" w:themeColor="text1"/>
                <w:sz w:val="22"/>
                <w:szCs w:val="22"/>
              </w:rPr>
              <w:t>0</w:t>
            </w:r>
          </w:p>
        </w:tc>
      </w:tr>
      <w:tr w:rsidR="00B95AC5" w:rsidRPr="00700B42" w14:paraId="4117841F"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6A6BC18"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1.3.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58AA9F5" w14:textId="77777777" w:rsidR="00B95AC5" w:rsidRPr="00A977CC" w:rsidRDefault="00B95AC5" w:rsidP="000B6CA5">
            <w:pPr>
              <w:rPr>
                <w:rFonts w:ascii="Times New Roman" w:hAnsi="Times New Roman" w:cs="Times New Roman"/>
              </w:rPr>
            </w:pPr>
            <w:r w:rsidRPr="00A977CC">
              <w:rPr>
                <w:rFonts w:ascii="Times New Roman" w:hAnsi="Times New Roman" w:cs="Times New Roman"/>
              </w:rPr>
              <w:t xml:space="preserve">suaugusiems asmenims su negalia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A6C931" w14:textId="74DA932E" w:rsidR="00B95AC5" w:rsidRPr="00A977CC" w:rsidRDefault="00A977CC" w:rsidP="000B6CA5">
            <w:pPr>
              <w:jc w:val="center"/>
              <w:rPr>
                <w:rFonts w:ascii="Times New Roman" w:hAnsi="Times New Roman" w:cs="Times New Roman"/>
                <w:sz w:val="22"/>
                <w:szCs w:val="22"/>
              </w:rPr>
            </w:pPr>
            <w:r w:rsidRPr="00A977CC">
              <w:rPr>
                <w:rFonts w:ascii="Times New Roman" w:hAnsi="Times New Roman" w:cs="Times New Roman"/>
                <w:sz w:val="22"/>
                <w:szCs w:val="22"/>
              </w:rPr>
              <w:t>2</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080FE38" w14:textId="561F8A82" w:rsidR="00B95AC5" w:rsidRPr="00A977CC" w:rsidRDefault="00D1729A" w:rsidP="000B6CA5">
            <w:pPr>
              <w:jc w:val="center"/>
              <w:rPr>
                <w:rFonts w:ascii="Times New Roman" w:hAnsi="Times New Roman" w:cs="Times New Roman"/>
                <w:sz w:val="22"/>
                <w:szCs w:val="22"/>
              </w:rPr>
            </w:pPr>
            <w:r w:rsidRPr="00A977CC">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FA584A1" w14:textId="18968EA2" w:rsidR="00B95AC5" w:rsidRPr="00A977CC" w:rsidRDefault="00D1729A" w:rsidP="000B6CA5">
            <w:pPr>
              <w:jc w:val="center"/>
              <w:rPr>
                <w:rFonts w:ascii="Times New Roman" w:hAnsi="Times New Roman" w:cs="Times New Roman"/>
                <w:sz w:val="22"/>
                <w:szCs w:val="22"/>
              </w:rPr>
            </w:pPr>
            <w:r w:rsidRPr="00A977CC">
              <w:rPr>
                <w:rFonts w:ascii="Times New Roman" w:hAnsi="Times New Roman" w:cs="Times New Roman"/>
                <w:sz w:val="22"/>
                <w:szCs w:val="22"/>
              </w:rPr>
              <w:t>0,</w:t>
            </w:r>
            <w:r w:rsidR="00A977CC" w:rsidRPr="00A977CC">
              <w:rPr>
                <w:rFonts w:ascii="Times New Roman" w:hAnsi="Times New Roman" w:cs="Times New Roman"/>
                <w:sz w:val="22"/>
                <w:szCs w:val="22"/>
              </w:rPr>
              <w:t>45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BDE0FF8" w14:textId="7F351BD1" w:rsidR="00B95AC5" w:rsidRPr="00A977CC" w:rsidRDefault="0061718C" w:rsidP="000B6CA5">
            <w:pPr>
              <w:jc w:val="center"/>
              <w:rPr>
                <w:rFonts w:ascii="Times New Roman" w:hAnsi="Times New Roman" w:cs="Times New Roman"/>
                <w:sz w:val="22"/>
                <w:szCs w:val="22"/>
              </w:rPr>
            </w:pPr>
            <w:r w:rsidRPr="00A977CC">
              <w:rPr>
                <w:rFonts w:ascii="Times New Roman" w:hAnsi="Times New Roman" w:cs="Times New Roman"/>
                <w:sz w:val="22"/>
                <w:szCs w:val="22"/>
              </w:rPr>
              <w:t>1</w:t>
            </w:r>
          </w:p>
        </w:tc>
      </w:tr>
      <w:tr w:rsidR="00B95AC5" w:rsidRPr="00700B42" w14:paraId="4638A2D6"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E3469CF"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1.4.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BCC0E26" w14:textId="77777777" w:rsidR="00B95AC5" w:rsidRPr="00700B42" w:rsidRDefault="00B95AC5" w:rsidP="000B6CA5">
            <w:pPr>
              <w:rPr>
                <w:rFonts w:ascii="Times New Roman" w:hAnsi="Times New Roman" w:cs="Times New Roman"/>
              </w:rPr>
            </w:pPr>
            <w:r w:rsidRPr="00700B42">
              <w:rPr>
                <w:rFonts w:ascii="Times New Roman" w:hAnsi="Times New Roman" w:cs="Times New Roman"/>
              </w:rPr>
              <w:t>senyvo amžiaus asmenims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47D3D8" w14:textId="013D27AE" w:rsidR="00B95AC5" w:rsidRPr="00700B42" w:rsidRDefault="00B73A3D" w:rsidP="000B6CA5">
            <w:pPr>
              <w:jc w:val="center"/>
              <w:rPr>
                <w:rFonts w:ascii="Times New Roman" w:hAnsi="Times New Roman" w:cs="Times New Roman"/>
                <w:sz w:val="22"/>
                <w:szCs w:val="22"/>
              </w:rPr>
            </w:pPr>
            <w:r>
              <w:rPr>
                <w:rFonts w:ascii="Times New Roman" w:hAnsi="Times New Roman" w:cs="Times New Roman"/>
                <w:sz w:val="22"/>
                <w:szCs w:val="22"/>
              </w:rPr>
              <w:t>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496F20B"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DD04B0B" w14:textId="2F7F4DDA" w:rsidR="00B95AC5" w:rsidRPr="00D1729A" w:rsidRDefault="00D1729A" w:rsidP="000B6CA5">
            <w:pPr>
              <w:jc w:val="center"/>
              <w:rPr>
                <w:rFonts w:ascii="Times New Roman" w:hAnsi="Times New Roman" w:cs="Times New Roman"/>
                <w:sz w:val="22"/>
                <w:szCs w:val="22"/>
              </w:rPr>
            </w:pPr>
            <w:r>
              <w:rPr>
                <w:rFonts w:ascii="Times New Roman" w:hAnsi="Times New Roman" w:cs="Times New Roman"/>
                <w:sz w:val="22"/>
                <w:szCs w:val="22"/>
              </w:rPr>
              <w:t>1,</w:t>
            </w:r>
            <w:r w:rsidR="00B73A3D">
              <w:rPr>
                <w:rFonts w:ascii="Times New Roman" w:hAnsi="Times New Roman" w:cs="Times New Roman"/>
                <w:sz w:val="22"/>
                <w:szCs w:val="22"/>
              </w:rPr>
              <w:t>58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ADB9D92" w14:textId="46AB7B52" w:rsidR="00B95AC5" w:rsidRPr="0061718C" w:rsidRDefault="0061718C" w:rsidP="000B6CA5">
            <w:pPr>
              <w:jc w:val="center"/>
              <w:rPr>
                <w:rFonts w:ascii="Times New Roman" w:hAnsi="Times New Roman" w:cs="Times New Roman"/>
                <w:sz w:val="22"/>
                <w:szCs w:val="22"/>
              </w:rPr>
            </w:pPr>
            <w:r w:rsidRPr="0061718C">
              <w:rPr>
                <w:rFonts w:ascii="Times New Roman" w:hAnsi="Times New Roman" w:cs="Times New Roman"/>
                <w:sz w:val="22"/>
                <w:szCs w:val="22"/>
              </w:rPr>
              <w:t>2</w:t>
            </w:r>
          </w:p>
        </w:tc>
      </w:tr>
      <w:tr w:rsidR="00B95AC5" w:rsidRPr="00700B42" w14:paraId="5E4DAD93"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5CBB972" w14:textId="77777777" w:rsidR="00B95AC5" w:rsidRPr="004D0C92" w:rsidRDefault="00B95AC5" w:rsidP="000B6CA5">
            <w:pPr>
              <w:jc w:val="center"/>
              <w:rPr>
                <w:rFonts w:ascii="Times New Roman" w:hAnsi="Times New Roman" w:cs="Times New Roman"/>
                <w:b/>
                <w:bCs/>
                <w:sz w:val="22"/>
                <w:szCs w:val="22"/>
              </w:rPr>
            </w:pPr>
            <w:r w:rsidRPr="004D0C92">
              <w:rPr>
                <w:rFonts w:ascii="Times New Roman" w:hAnsi="Times New Roman" w:cs="Times New Roman"/>
                <w:b/>
                <w:bCs/>
                <w:sz w:val="22"/>
                <w:szCs w:val="22"/>
              </w:rPr>
              <w:t>2.</w:t>
            </w:r>
          </w:p>
        </w:tc>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tcPr>
          <w:p w14:paraId="73960BC0" w14:textId="77777777" w:rsidR="00B95AC5" w:rsidRPr="00D1729A" w:rsidRDefault="00B95AC5" w:rsidP="000B6CA5">
            <w:pPr>
              <w:rPr>
                <w:rFonts w:ascii="Times New Roman" w:hAnsi="Times New Roman" w:cs="Times New Roman"/>
                <w:b/>
                <w:bCs/>
                <w:sz w:val="22"/>
                <w:szCs w:val="22"/>
              </w:rPr>
            </w:pPr>
            <w:r w:rsidRPr="00D1729A">
              <w:rPr>
                <w:rFonts w:ascii="Times New Roman" w:hAnsi="Times New Roman" w:cs="Times New Roman"/>
                <w:b/>
                <w:bCs/>
                <w:sz w:val="22"/>
                <w:szCs w:val="22"/>
              </w:rPr>
              <w:t xml:space="preserve">Trumpalaikė socialinė globa </w:t>
            </w:r>
          </w:p>
        </w:tc>
      </w:tr>
      <w:tr w:rsidR="00B95AC5" w:rsidRPr="00700B42" w14:paraId="2412A192"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508BEBC" w14:textId="77777777" w:rsidR="00B95AC5" w:rsidRPr="00700B42" w:rsidRDefault="00B95AC5" w:rsidP="000B6CA5">
            <w:pPr>
              <w:rPr>
                <w:rFonts w:ascii="Times New Roman" w:hAnsi="Times New Roman" w:cs="Times New Roman"/>
                <w:sz w:val="22"/>
                <w:szCs w:val="22"/>
              </w:rPr>
            </w:pPr>
            <w:r>
              <w:rPr>
                <w:rFonts w:ascii="Times New Roman" w:hAnsi="Times New Roman" w:cs="Times New Roman"/>
                <w:sz w:val="22"/>
                <w:szCs w:val="22"/>
              </w:rPr>
              <w:t>2.1.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B8A2670" w14:textId="77777777" w:rsidR="00B95AC5" w:rsidRPr="00700B42" w:rsidRDefault="00B95AC5" w:rsidP="000B6CA5">
            <w:pPr>
              <w:jc w:val="both"/>
              <w:rPr>
                <w:rFonts w:ascii="Times New Roman" w:hAnsi="Times New Roman" w:cs="Times New Roman"/>
                <w:color w:val="000000"/>
                <w:lang w:bidi="ar-SA"/>
              </w:rPr>
            </w:pPr>
            <w:r w:rsidRPr="00700B42">
              <w:rPr>
                <w:rFonts w:ascii="Times New Roman" w:hAnsi="Times New Roman" w:cs="Times New Roman"/>
                <w:color w:val="000000"/>
                <w:lang w:bidi="ar-SA"/>
              </w:rPr>
              <w:t>v</w:t>
            </w:r>
            <w:r w:rsidRPr="00714EB4">
              <w:rPr>
                <w:rFonts w:ascii="Times New Roman" w:hAnsi="Times New Roman" w:cs="Times New Roman"/>
                <w:color w:val="000000"/>
                <w:lang w:bidi="ar-SA"/>
              </w:rPr>
              <w:t>aikai, laikinai likę be tėvų globos,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F15EFF"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FD61AFA"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3D5C774" w14:textId="1FD8E074" w:rsidR="00B95AC5" w:rsidRPr="00D1729A" w:rsidRDefault="00AA36E3" w:rsidP="000B6CA5">
            <w:pPr>
              <w:jc w:val="center"/>
              <w:rPr>
                <w:rFonts w:ascii="Times New Roman" w:hAnsi="Times New Roman" w:cs="Times New Roman"/>
                <w:sz w:val="22"/>
                <w:szCs w:val="22"/>
              </w:rPr>
            </w:pPr>
            <w:r w:rsidRPr="00D1729A">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B5196CB" w14:textId="71041E76" w:rsidR="00B95AC5" w:rsidRPr="005C064D" w:rsidRDefault="00AA36E3"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r>
      <w:tr w:rsidR="00B95AC5" w:rsidRPr="00700B42" w14:paraId="53A9AEFD"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9CD1DE0"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2.2.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D001149" w14:textId="77777777" w:rsidR="00B95AC5" w:rsidRPr="00700B42" w:rsidRDefault="00B95AC5" w:rsidP="000B6CA5">
            <w:pPr>
              <w:rPr>
                <w:rFonts w:ascii="Times New Roman" w:hAnsi="Times New Roman" w:cs="Times New Roman"/>
              </w:rPr>
            </w:pPr>
            <w:r w:rsidRPr="00714EB4">
              <w:rPr>
                <w:rFonts w:ascii="Times New Roman" w:hAnsi="Times New Roman" w:cs="Times New Roman"/>
                <w:color w:val="000000"/>
                <w:lang w:bidi="ar-SA"/>
              </w:rPr>
              <w:t>socialinę riziką patiriantys vaikai ar vaikai iš socialinę riziką patiriančių šeimų,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A4018D"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CDC4482"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93CF13E" w14:textId="5E279589" w:rsidR="00B95AC5" w:rsidRPr="00D1729A" w:rsidRDefault="00AA36E3" w:rsidP="000B6CA5">
            <w:pPr>
              <w:jc w:val="center"/>
              <w:rPr>
                <w:rFonts w:ascii="Times New Roman" w:hAnsi="Times New Roman" w:cs="Times New Roman"/>
                <w:sz w:val="22"/>
                <w:szCs w:val="22"/>
              </w:rPr>
            </w:pPr>
            <w:r w:rsidRPr="00D1729A">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1FF8BF9" w14:textId="46118615" w:rsidR="00B95AC5" w:rsidRPr="005C064D" w:rsidRDefault="00AA36E3"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r>
      <w:tr w:rsidR="00B95AC5" w:rsidRPr="00700B42" w14:paraId="2CC0DACC"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FAB1074"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2.3.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50A3053C" w14:textId="77777777" w:rsidR="00B95AC5" w:rsidRPr="00700B42" w:rsidRDefault="00B95AC5" w:rsidP="000B6CA5">
            <w:pPr>
              <w:jc w:val="both"/>
              <w:rPr>
                <w:rFonts w:ascii="Times New Roman" w:hAnsi="Times New Roman" w:cs="Times New Roman"/>
                <w:color w:val="000000"/>
                <w:lang w:bidi="ar-SA"/>
              </w:rPr>
            </w:pPr>
            <w:r w:rsidRPr="00714EB4">
              <w:rPr>
                <w:rFonts w:ascii="Times New Roman" w:hAnsi="Times New Roman" w:cs="Times New Roman"/>
                <w:color w:val="000000"/>
                <w:lang w:bidi="ar-SA"/>
              </w:rPr>
              <w:t>suaugę asmenys su negalia,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0CB97F"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1</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83509CB"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5C55D41" w14:textId="30B5ACA9" w:rsidR="00B95AC5" w:rsidRPr="00D1729A" w:rsidRDefault="00D1729A" w:rsidP="000B6CA5">
            <w:pPr>
              <w:jc w:val="center"/>
              <w:rPr>
                <w:rFonts w:ascii="Times New Roman" w:hAnsi="Times New Roman" w:cs="Times New Roman"/>
                <w:sz w:val="22"/>
                <w:szCs w:val="22"/>
              </w:rPr>
            </w:pPr>
            <w:r w:rsidRPr="00D1729A">
              <w:rPr>
                <w:rFonts w:ascii="Times New Roman" w:hAnsi="Times New Roman" w:cs="Times New Roman"/>
                <w:sz w:val="22"/>
                <w:szCs w:val="22"/>
              </w:rPr>
              <w:t>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F975C68" w14:textId="3BA6E0F1" w:rsidR="00B95AC5" w:rsidRPr="005C064D" w:rsidRDefault="0061718C" w:rsidP="000B6CA5">
            <w:pPr>
              <w:jc w:val="center"/>
              <w:rPr>
                <w:rFonts w:ascii="Times New Roman" w:hAnsi="Times New Roman" w:cs="Times New Roman"/>
                <w:sz w:val="22"/>
                <w:szCs w:val="22"/>
              </w:rPr>
            </w:pPr>
            <w:r>
              <w:rPr>
                <w:rFonts w:ascii="Times New Roman" w:hAnsi="Times New Roman" w:cs="Times New Roman"/>
                <w:sz w:val="22"/>
                <w:szCs w:val="22"/>
              </w:rPr>
              <w:t>0</w:t>
            </w:r>
          </w:p>
        </w:tc>
      </w:tr>
      <w:tr w:rsidR="00B95AC5" w:rsidRPr="00700B42" w14:paraId="239D8309"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D9695DA"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2.4.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4FFD2EB" w14:textId="77777777" w:rsidR="00B95AC5" w:rsidRPr="00700B42" w:rsidRDefault="00B95AC5" w:rsidP="000B6CA5">
            <w:pPr>
              <w:jc w:val="both"/>
              <w:rPr>
                <w:rFonts w:ascii="Times New Roman" w:hAnsi="Times New Roman" w:cs="Times New Roman"/>
                <w:color w:val="000000"/>
                <w:lang w:bidi="ar-SA"/>
              </w:rPr>
            </w:pPr>
            <w:r w:rsidRPr="00714EB4">
              <w:rPr>
                <w:rFonts w:ascii="Times New Roman" w:hAnsi="Times New Roman" w:cs="Times New Roman"/>
                <w:color w:val="000000"/>
                <w:lang w:bidi="ar-SA"/>
              </w:rPr>
              <w:t>vaikai su negalia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4B4BA0"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4A11331"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269FF03" w14:textId="2FA088FB" w:rsidR="00B95AC5" w:rsidRPr="00D1729A" w:rsidRDefault="00AA36E3" w:rsidP="000B6CA5">
            <w:pPr>
              <w:jc w:val="center"/>
              <w:rPr>
                <w:rFonts w:ascii="Times New Roman" w:hAnsi="Times New Roman" w:cs="Times New Roman"/>
                <w:sz w:val="22"/>
                <w:szCs w:val="22"/>
              </w:rPr>
            </w:pPr>
            <w:r w:rsidRPr="00D1729A">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769097B" w14:textId="2951BF27" w:rsidR="00B95AC5" w:rsidRPr="005C064D" w:rsidRDefault="00AA36E3"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r>
      <w:tr w:rsidR="00B95AC5" w:rsidRPr="00700B42" w14:paraId="179A4968"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CB8B174" w14:textId="77777777" w:rsidR="00B95AC5" w:rsidRPr="00700B42" w:rsidRDefault="00B95AC5" w:rsidP="000B6CA5">
            <w:pPr>
              <w:rPr>
                <w:rFonts w:ascii="Times New Roman" w:hAnsi="Times New Roman" w:cs="Times New Roman"/>
                <w:sz w:val="22"/>
                <w:szCs w:val="22"/>
              </w:rPr>
            </w:pPr>
            <w:r>
              <w:rPr>
                <w:rFonts w:ascii="Times New Roman" w:hAnsi="Times New Roman" w:cs="Times New Roman"/>
                <w:sz w:val="22"/>
                <w:szCs w:val="22"/>
              </w:rPr>
              <w:t>2.5.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47CB065" w14:textId="77777777" w:rsidR="00B95AC5" w:rsidRPr="00700B42" w:rsidRDefault="00B95AC5" w:rsidP="000B6CA5">
            <w:pPr>
              <w:jc w:val="both"/>
              <w:rPr>
                <w:rFonts w:ascii="Times New Roman" w:hAnsi="Times New Roman" w:cs="Times New Roman"/>
                <w:color w:val="000000"/>
                <w:lang w:bidi="ar-SA"/>
              </w:rPr>
            </w:pPr>
            <w:r w:rsidRPr="00714EB4">
              <w:rPr>
                <w:rFonts w:ascii="Times New Roman" w:hAnsi="Times New Roman" w:cs="Times New Roman"/>
                <w:color w:val="000000"/>
                <w:lang w:bidi="ar-SA"/>
              </w:rPr>
              <w:t>senyvo amžiaus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87D2E8" w14:textId="77777777" w:rsidR="00B95AC5" w:rsidRPr="001B7999" w:rsidRDefault="00B95AC5" w:rsidP="000B6CA5">
            <w:pPr>
              <w:jc w:val="center"/>
              <w:rPr>
                <w:rFonts w:ascii="Times New Roman" w:hAnsi="Times New Roman" w:cs="Times New Roman"/>
                <w:sz w:val="22"/>
                <w:szCs w:val="22"/>
              </w:rPr>
            </w:pPr>
            <w:r w:rsidRPr="001B7999">
              <w:rPr>
                <w:rFonts w:ascii="Times New Roman" w:hAnsi="Times New Roman" w:cs="Times New Roman"/>
                <w:sz w:val="22"/>
                <w:szCs w:val="22"/>
              </w:rPr>
              <w:t>1</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BB2DB4E" w14:textId="11578528" w:rsidR="00B95AC5" w:rsidRPr="001B7999" w:rsidRDefault="00D1729A" w:rsidP="000B6CA5">
            <w:pPr>
              <w:jc w:val="center"/>
              <w:rPr>
                <w:rFonts w:ascii="Times New Roman" w:hAnsi="Times New Roman" w:cs="Times New Roman"/>
                <w:sz w:val="22"/>
                <w:szCs w:val="22"/>
                <w:lang w:val="en-US"/>
              </w:rPr>
            </w:pPr>
            <w:r w:rsidRPr="001B7999">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794350D" w14:textId="659C1A9C" w:rsidR="00B95AC5" w:rsidRPr="001B7999" w:rsidRDefault="00D1729A" w:rsidP="000B6CA5">
            <w:pPr>
              <w:jc w:val="center"/>
              <w:rPr>
                <w:rFonts w:ascii="Times New Roman" w:hAnsi="Times New Roman" w:cs="Times New Roman"/>
                <w:sz w:val="22"/>
                <w:szCs w:val="22"/>
              </w:rPr>
            </w:pPr>
            <w:r w:rsidRPr="001B7999">
              <w:rPr>
                <w:rFonts w:ascii="Times New Roman" w:hAnsi="Times New Roman" w:cs="Times New Roman"/>
                <w:sz w:val="22"/>
                <w:szCs w:val="22"/>
              </w:rPr>
              <w:t>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C3F4FD" w14:textId="0C104376" w:rsidR="00B95AC5" w:rsidRPr="001B7999" w:rsidRDefault="0061718C" w:rsidP="000B6CA5">
            <w:pPr>
              <w:jc w:val="center"/>
              <w:rPr>
                <w:rFonts w:ascii="Times New Roman" w:hAnsi="Times New Roman" w:cs="Times New Roman"/>
                <w:sz w:val="22"/>
                <w:szCs w:val="22"/>
              </w:rPr>
            </w:pPr>
            <w:r w:rsidRPr="001B7999">
              <w:rPr>
                <w:rFonts w:ascii="Times New Roman" w:hAnsi="Times New Roman" w:cs="Times New Roman"/>
                <w:sz w:val="22"/>
                <w:szCs w:val="22"/>
              </w:rPr>
              <w:t>1</w:t>
            </w:r>
          </w:p>
        </w:tc>
      </w:tr>
      <w:tr w:rsidR="00B95AC5" w:rsidRPr="00700B42" w14:paraId="4FD25E4C"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4FED6CD" w14:textId="77777777" w:rsidR="00B95AC5" w:rsidRPr="00700B42" w:rsidRDefault="00B95AC5" w:rsidP="000B6CA5">
            <w:pPr>
              <w:rPr>
                <w:rFonts w:ascii="Times New Roman" w:hAnsi="Times New Roman" w:cs="Times New Roman"/>
                <w:sz w:val="22"/>
                <w:szCs w:val="22"/>
              </w:rPr>
            </w:pPr>
            <w:r>
              <w:rPr>
                <w:rFonts w:ascii="Times New Roman" w:hAnsi="Times New Roman" w:cs="Times New Roman"/>
                <w:sz w:val="22"/>
                <w:szCs w:val="22"/>
              </w:rPr>
              <w:t>2.6.</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F833CE9" w14:textId="77777777" w:rsidR="00B95AC5" w:rsidRPr="00700B42" w:rsidRDefault="00B95AC5" w:rsidP="000B6CA5">
            <w:pPr>
              <w:jc w:val="both"/>
              <w:rPr>
                <w:rFonts w:ascii="Times New Roman" w:hAnsi="Times New Roman" w:cs="Times New Roman"/>
                <w:color w:val="000000"/>
                <w:lang w:bidi="ar-SA"/>
              </w:rPr>
            </w:pPr>
            <w:r w:rsidRPr="00714EB4">
              <w:rPr>
                <w:rFonts w:ascii="Times New Roman" w:hAnsi="Times New Roman" w:cs="Times New Roman"/>
                <w:color w:val="000000"/>
                <w:lang w:bidi="ar-SA"/>
              </w:rPr>
              <w:t>socialinę riziką patiriantys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C4603B"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0AC8A01"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63728A5" w14:textId="3CB3C15A" w:rsidR="00B95AC5" w:rsidRPr="005C064D" w:rsidRDefault="00AA36E3"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1F2B71" w14:textId="401F07BF" w:rsidR="00B95AC5" w:rsidRPr="005C064D" w:rsidRDefault="00AA36E3"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r>
      <w:tr w:rsidR="00B95AC5" w:rsidRPr="00700B42" w14:paraId="71374919"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8780E" w14:textId="77777777" w:rsidR="00B95AC5" w:rsidRPr="00FA7081" w:rsidRDefault="00B95AC5" w:rsidP="000B6CA5">
            <w:pPr>
              <w:jc w:val="center"/>
              <w:rPr>
                <w:rFonts w:ascii="Times New Roman" w:hAnsi="Times New Roman" w:cs="Times New Roman"/>
                <w:b/>
                <w:bCs/>
                <w:sz w:val="22"/>
                <w:szCs w:val="22"/>
              </w:rPr>
            </w:pPr>
            <w:r w:rsidRPr="00FA7081">
              <w:rPr>
                <w:rFonts w:ascii="Times New Roman" w:hAnsi="Times New Roman" w:cs="Times New Roman"/>
                <w:b/>
                <w:bCs/>
                <w:sz w:val="22"/>
                <w:szCs w:val="22"/>
              </w:rPr>
              <w:t>3.</w:t>
            </w:r>
          </w:p>
        </w:tc>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280E3" w14:textId="77777777" w:rsidR="00B95AC5" w:rsidRPr="004D0C92" w:rsidRDefault="00B95AC5" w:rsidP="000B6CA5">
            <w:pPr>
              <w:rPr>
                <w:rFonts w:ascii="Times New Roman" w:hAnsi="Times New Roman" w:cs="Times New Roman"/>
                <w:b/>
                <w:bCs/>
                <w:color w:val="000000" w:themeColor="text1"/>
                <w:sz w:val="22"/>
                <w:szCs w:val="22"/>
              </w:rPr>
            </w:pPr>
            <w:r w:rsidRPr="00700B42">
              <w:rPr>
                <w:rFonts w:ascii="Times New Roman" w:hAnsi="Times New Roman" w:cs="Times New Roman"/>
                <w:b/>
                <w:bCs/>
                <w:sz w:val="22"/>
                <w:szCs w:val="22"/>
              </w:rPr>
              <w:t xml:space="preserve">Dienos socialinė </w:t>
            </w:r>
            <w:r w:rsidRPr="00DB006B">
              <w:rPr>
                <w:rFonts w:ascii="Times New Roman" w:hAnsi="Times New Roman" w:cs="Times New Roman"/>
                <w:b/>
                <w:bCs/>
                <w:sz w:val="22"/>
                <w:szCs w:val="22"/>
              </w:rPr>
              <w:t>globa/integrali pagalba</w:t>
            </w:r>
          </w:p>
        </w:tc>
      </w:tr>
      <w:tr w:rsidR="00B95AC5" w:rsidRPr="00700B42" w14:paraId="3347ECD8"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0FC2C9B"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3.1.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5481F23" w14:textId="77777777" w:rsidR="00B95AC5" w:rsidRPr="00700B42" w:rsidRDefault="00B95AC5" w:rsidP="000B6CA5">
            <w:pPr>
              <w:rPr>
                <w:rFonts w:ascii="Times New Roman" w:hAnsi="Times New Roman" w:cs="Times New Roman"/>
              </w:rPr>
            </w:pPr>
            <w:r w:rsidRPr="00700B42">
              <w:rPr>
                <w:rFonts w:ascii="Times New Roman" w:hAnsi="Times New Roman" w:cs="Times New Roman"/>
              </w:rPr>
              <w:t>vaikai su negalia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DF39B1"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0B4E2B7"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66A4ECA"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75D59B9"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r>
      <w:tr w:rsidR="00B95AC5" w:rsidRPr="00700B42" w14:paraId="755D2578"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955DDC1"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3.2.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E29134D" w14:textId="77777777" w:rsidR="00B95AC5" w:rsidRPr="00700B42" w:rsidRDefault="00B95AC5" w:rsidP="000B6CA5">
            <w:pPr>
              <w:rPr>
                <w:rFonts w:ascii="Times New Roman" w:hAnsi="Times New Roman" w:cs="Times New Roman"/>
              </w:rPr>
            </w:pPr>
            <w:r w:rsidRPr="00700B42">
              <w:rPr>
                <w:rFonts w:ascii="Times New Roman" w:hAnsi="Times New Roman" w:cs="Times New Roman"/>
              </w:rPr>
              <w:t>suaugę asmenys su negalia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D630D0"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1</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C1B6C1C"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30F5221" w14:textId="77777777" w:rsidR="00B95AC5" w:rsidRPr="00700B42" w:rsidRDefault="00B95AC5" w:rsidP="000B6CA5">
            <w:pPr>
              <w:jc w:val="center"/>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CE7B4D" w14:textId="77777777" w:rsidR="00B95AC5" w:rsidRPr="00700B42" w:rsidRDefault="00B95AC5" w:rsidP="000B6CA5">
            <w:pPr>
              <w:jc w:val="center"/>
              <w:rPr>
                <w:rFonts w:ascii="Times New Roman" w:hAnsi="Times New Roman" w:cs="Times New Roman"/>
                <w:sz w:val="22"/>
                <w:szCs w:val="22"/>
              </w:rPr>
            </w:pPr>
          </w:p>
        </w:tc>
      </w:tr>
      <w:tr w:rsidR="00B95AC5" w:rsidRPr="00700B42" w14:paraId="3946D690"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35E1D"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3.3.</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14:paraId="11EE3935" w14:textId="77777777" w:rsidR="00B95AC5" w:rsidRPr="00700B42" w:rsidRDefault="00B95AC5" w:rsidP="000B6CA5">
            <w:pPr>
              <w:rPr>
                <w:rFonts w:ascii="Times New Roman" w:hAnsi="Times New Roman" w:cs="Times New Roman"/>
              </w:rPr>
            </w:pPr>
            <w:r w:rsidRPr="00700B42">
              <w:rPr>
                <w:rFonts w:ascii="Times New Roman" w:hAnsi="Times New Roman" w:cs="Times New Roman"/>
              </w:rPr>
              <w:t>senyvo amžiaus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56258"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ABDBB" w14:textId="77777777" w:rsidR="00B95AC5" w:rsidRPr="00700B42" w:rsidRDefault="00B95AC5" w:rsidP="000B6CA5">
            <w:pPr>
              <w:jc w:val="center"/>
              <w:rPr>
                <w:rFonts w:ascii="Times New Roman" w:hAnsi="Times New Roman" w:cs="Times New Roman"/>
                <w:sz w:val="22"/>
                <w:szCs w:val="22"/>
              </w:rPr>
            </w:pPr>
            <w:r w:rsidRPr="00700B42">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FFDA133" w14:textId="77777777" w:rsidR="00B95AC5" w:rsidRPr="005C064D" w:rsidRDefault="00B95AC5"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01DFB85" w14:textId="77777777" w:rsidR="00B95AC5" w:rsidRPr="005C064D" w:rsidRDefault="00B95AC5"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r>
      <w:tr w:rsidR="00B95AC5" w:rsidRPr="00700B42" w14:paraId="60F30753"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DA22375" w14:textId="77777777" w:rsidR="00B95AC5" w:rsidRPr="004D0C92" w:rsidRDefault="00B95AC5" w:rsidP="000B6CA5">
            <w:pPr>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4.</w:t>
            </w:r>
          </w:p>
        </w:tc>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tcPr>
          <w:p w14:paraId="003734D9" w14:textId="77777777" w:rsidR="00B95AC5" w:rsidRPr="00700B42" w:rsidRDefault="00B95AC5" w:rsidP="000B6CA5">
            <w:pPr>
              <w:rPr>
                <w:rFonts w:ascii="Times New Roman" w:hAnsi="Times New Roman" w:cs="Times New Roman"/>
                <w:color w:val="FF0000"/>
                <w:sz w:val="22"/>
                <w:szCs w:val="22"/>
              </w:rPr>
            </w:pPr>
            <w:r w:rsidRPr="00927315">
              <w:rPr>
                <w:rFonts w:ascii="Times New Roman" w:hAnsi="Times New Roman" w:cs="Times New Roman"/>
                <w:b/>
                <w:bCs/>
                <w:color w:val="000000" w:themeColor="text1"/>
                <w:sz w:val="22"/>
                <w:szCs w:val="22"/>
              </w:rPr>
              <w:t>Pagalba globėjams (r</w:t>
            </w:r>
            <w:r>
              <w:rPr>
                <w:rFonts w:ascii="Times New Roman" w:hAnsi="Times New Roman" w:cs="Times New Roman"/>
                <w:b/>
                <w:bCs/>
                <w:color w:val="000000" w:themeColor="text1"/>
                <w:sz w:val="22"/>
                <w:szCs w:val="22"/>
              </w:rPr>
              <w:t>ū</w:t>
            </w:r>
            <w:r w:rsidRPr="00927315">
              <w:rPr>
                <w:rFonts w:ascii="Times New Roman" w:hAnsi="Times New Roman" w:cs="Times New Roman"/>
                <w:b/>
                <w:bCs/>
                <w:color w:val="000000" w:themeColor="text1"/>
                <w:sz w:val="22"/>
                <w:szCs w:val="22"/>
              </w:rPr>
              <w:t>pintojams) budintiems globėjams, įvaikintojams, šeimynų dalyviams</w:t>
            </w:r>
          </w:p>
        </w:tc>
      </w:tr>
      <w:tr w:rsidR="00B95AC5" w:rsidRPr="00700B42" w14:paraId="55AAEC74"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66CF895" w14:textId="77777777" w:rsidR="00B95AC5" w:rsidRPr="00FA7081" w:rsidRDefault="00B95AC5" w:rsidP="000B6CA5">
            <w:pPr>
              <w:jc w:val="center"/>
              <w:rPr>
                <w:rFonts w:ascii="Times New Roman" w:hAnsi="Times New Roman" w:cs="Times New Roman"/>
                <w:color w:val="000000" w:themeColor="text1"/>
                <w:sz w:val="22"/>
                <w:szCs w:val="22"/>
              </w:rPr>
            </w:pPr>
            <w:r w:rsidRPr="00FA7081">
              <w:rPr>
                <w:rFonts w:ascii="Times New Roman" w:hAnsi="Times New Roman" w:cs="Times New Roman"/>
                <w:color w:val="000000" w:themeColor="text1"/>
                <w:sz w:val="22"/>
                <w:szCs w:val="22"/>
              </w:rPr>
              <w:t>4.1.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D8956E6" w14:textId="77777777" w:rsidR="00B95AC5" w:rsidRPr="004D0C92" w:rsidRDefault="00B95AC5" w:rsidP="000B6CA5">
            <w:pPr>
              <w:rPr>
                <w:rFonts w:ascii="Times New Roman" w:hAnsi="Times New Roman" w:cs="Times New Roman"/>
                <w:color w:val="000000" w:themeColor="text1"/>
              </w:rPr>
            </w:pPr>
            <w:r>
              <w:rPr>
                <w:rFonts w:ascii="Times New Roman" w:hAnsi="Times New Roman" w:cs="Times New Roman"/>
                <w:color w:val="000000" w:themeColor="text1"/>
              </w:rPr>
              <w:t>v</w:t>
            </w:r>
            <w:r w:rsidRPr="004D0C92">
              <w:rPr>
                <w:rFonts w:ascii="Times New Roman" w:hAnsi="Times New Roman" w:cs="Times New Roman"/>
                <w:color w:val="000000" w:themeColor="text1"/>
              </w:rPr>
              <w:t>aikus globojant</w:t>
            </w:r>
            <w:r>
              <w:rPr>
                <w:rFonts w:ascii="Times New Roman" w:hAnsi="Times New Roman" w:cs="Times New Roman"/>
                <w:color w:val="000000" w:themeColor="text1"/>
              </w:rPr>
              <w:t>y</w:t>
            </w:r>
            <w:r w:rsidRPr="004D0C92">
              <w:rPr>
                <w:rFonts w:ascii="Times New Roman" w:hAnsi="Times New Roman" w:cs="Times New Roman"/>
                <w:color w:val="000000" w:themeColor="text1"/>
              </w:rPr>
              <w:t xml:space="preserve">s (rūpinantys), prižiūrintys  ar įvaikinę asmenys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D7AF8A" w14:textId="72344202" w:rsidR="00B95AC5" w:rsidRPr="00700B42" w:rsidRDefault="00AA36E3" w:rsidP="000B6CA5">
            <w:pPr>
              <w:jc w:val="center"/>
              <w:rPr>
                <w:rFonts w:ascii="Times New Roman" w:hAnsi="Times New Roman" w:cs="Times New Roman"/>
                <w:sz w:val="22"/>
                <w:szCs w:val="22"/>
              </w:rPr>
            </w:pPr>
            <w:r>
              <w:rPr>
                <w:rFonts w:ascii="Times New Roman" w:hAnsi="Times New Roman" w:cs="Times New Roman"/>
                <w:sz w:val="22"/>
                <w:szCs w:val="22"/>
              </w:rPr>
              <w:t>1</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5760FE2" w14:textId="61C7BB8E" w:rsidR="00B95AC5" w:rsidRPr="00700B42" w:rsidRDefault="00AA36E3"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D4C2745" w14:textId="0CC484A3" w:rsidR="00B95AC5" w:rsidRPr="008B5B0B" w:rsidRDefault="00D1729A" w:rsidP="000B6CA5">
            <w:pPr>
              <w:jc w:val="center"/>
              <w:rPr>
                <w:rFonts w:ascii="Times New Roman" w:hAnsi="Times New Roman" w:cs="Times New Roman"/>
                <w:sz w:val="22"/>
                <w:szCs w:val="22"/>
              </w:rPr>
            </w:pPr>
            <w:r w:rsidRPr="008B5B0B">
              <w:rPr>
                <w:rFonts w:ascii="Times New Roman" w:hAnsi="Times New Roman" w:cs="Times New Roman"/>
                <w:sz w:val="22"/>
                <w:szCs w:val="22"/>
              </w:rPr>
              <w:t>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D8B5790" w14:textId="66F8CB66" w:rsidR="00B95AC5" w:rsidRPr="008B5B0B" w:rsidRDefault="0061718C" w:rsidP="000B6CA5">
            <w:pPr>
              <w:jc w:val="center"/>
              <w:rPr>
                <w:rFonts w:ascii="Times New Roman" w:hAnsi="Times New Roman" w:cs="Times New Roman"/>
                <w:sz w:val="22"/>
                <w:szCs w:val="22"/>
              </w:rPr>
            </w:pPr>
            <w:r w:rsidRPr="008B5B0B">
              <w:rPr>
                <w:rFonts w:ascii="Times New Roman" w:hAnsi="Times New Roman" w:cs="Times New Roman"/>
                <w:sz w:val="22"/>
                <w:szCs w:val="22"/>
              </w:rPr>
              <w:t>1</w:t>
            </w:r>
          </w:p>
        </w:tc>
      </w:tr>
      <w:tr w:rsidR="00B95AC5" w:rsidRPr="00700B42" w14:paraId="32239143"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93E0060" w14:textId="77777777" w:rsidR="00B95AC5" w:rsidRPr="00FA7081" w:rsidRDefault="00B95AC5" w:rsidP="000B6CA5">
            <w:pPr>
              <w:jc w:val="center"/>
              <w:rPr>
                <w:rFonts w:ascii="Times New Roman" w:hAnsi="Times New Roman" w:cs="Times New Roman"/>
                <w:color w:val="000000" w:themeColor="text1"/>
                <w:sz w:val="22"/>
                <w:szCs w:val="22"/>
              </w:rPr>
            </w:pPr>
            <w:r w:rsidRPr="00FA7081">
              <w:rPr>
                <w:rFonts w:ascii="Times New Roman" w:hAnsi="Times New Roman" w:cs="Times New Roman"/>
                <w:color w:val="000000" w:themeColor="text1"/>
                <w:sz w:val="22"/>
                <w:szCs w:val="22"/>
              </w:rPr>
              <w:t>4.2.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AA11B5E" w14:textId="46731B24" w:rsidR="00B95AC5" w:rsidRDefault="00B95AC5" w:rsidP="000B6CA5">
            <w:pPr>
              <w:rPr>
                <w:rFonts w:ascii="Times New Roman" w:hAnsi="Times New Roman" w:cs="Times New Roman"/>
                <w:color w:val="000000" w:themeColor="text1"/>
              </w:rPr>
            </w:pPr>
            <w:r>
              <w:rPr>
                <w:rFonts w:ascii="Times New Roman" w:hAnsi="Times New Roman" w:cs="Times New Roman"/>
                <w:color w:val="000000" w:themeColor="text1"/>
              </w:rPr>
              <w:t xml:space="preserve">asmenys, besirengiantys tapti globėjais (rūpintojais, budinčiais globėjais, </w:t>
            </w:r>
            <w:r>
              <w:rPr>
                <w:rFonts w:ascii="Times New Roman" w:hAnsi="Times New Roman" w:cs="Times New Roman"/>
                <w:color w:val="000000" w:themeColor="text1"/>
              </w:rPr>
              <w:lastRenderedPageBreak/>
              <w:t>budinčiais globotojais, įtėviais ar šeimynų dalyviais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A3E3B5" w14:textId="159E73AA" w:rsidR="00B95AC5" w:rsidRPr="005453ED" w:rsidRDefault="005453ED" w:rsidP="000B6CA5">
            <w:pPr>
              <w:jc w:val="center"/>
              <w:rPr>
                <w:rFonts w:ascii="Times New Roman" w:hAnsi="Times New Roman" w:cs="Times New Roman"/>
                <w:sz w:val="22"/>
                <w:szCs w:val="22"/>
              </w:rPr>
            </w:pPr>
            <w:r w:rsidRPr="005453ED">
              <w:rPr>
                <w:rFonts w:ascii="Times New Roman" w:hAnsi="Times New Roman" w:cs="Times New Roman"/>
                <w:sz w:val="22"/>
                <w:szCs w:val="22"/>
              </w:rPr>
              <w:lastRenderedPageBreak/>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7634249" w14:textId="59D52A61" w:rsidR="00B95AC5" w:rsidRPr="005453ED" w:rsidRDefault="00AA36E3" w:rsidP="000B6CA5">
            <w:pPr>
              <w:jc w:val="center"/>
              <w:rPr>
                <w:rFonts w:ascii="Times New Roman" w:hAnsi="Times New Roman" w:cs="Times New Roman"/>
                <w:sz w:val="22"/>
                <w:szCs w:val="22"/>
              </w:rPr>
            </w:pPr>
            <w:r w:rsidRPr="005453ED">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5F2D8D1" w14:textId="28351B56" w:rsidR="00B95AC5" w:rsidRPr="005453ED" w:rsidRDefault="0061718C" w:rsidP="000B6CA5">
            <w:pPr>
              <w:jc w:val="center"/>
              <w:rPr>
                <w:rFonts w:ascii="Times New Roman" w:hAnsi="Times New Roman" w:cs="Times New Roman"/>
                <w:sz w:val="22"/>
                <w:szCs w:val="22"/>
              </w:rPr>
            </w:pPr>
            <w:r w:rsidRPr="005453ED">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0748BCA" w14:textId="0178F64B" w:rsidR="00B95AC5" w:rsidRPr="005453ED" w:rsidRDefault="00AA36E3" w:rsidP="000B6CA5">
            <w:pPr>
              <w:jc w:val="center"/>
              <w:rPr>
                <w:rFonts w:ascii="Times New Roman" w:hAnsi="Times New Roman" w:cs="Times New Roman"/>
                <w:sz w:val="22"/>
                <w:szCs w:val="22"/>
              </w:rPr>
            </w:pPr>
            <w:r w:rsidRPr="005453ED">
              <w:rPr>
                <w:rFonts w:ascii="Times New Roman" w:hAnsi="Times New Roman" w:cs="Times New Roman"/>
                <w:sz w:val="22"/>
                <w:szCs w:val="22"/>
              </w:rPr>
              <w:t>0</w:t>
            </w:r>
          </w:p>
        </w:tc>
      </w:tr>
      <w:tr w:rsidR="00B95AC5" w:rsidRPr="00700B42" w14:paraId="7EE4A7A2"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98878C1" w14:textId="77777777" w:rsidR="00B95AC5" w:rsidRPr="004D0C92" w:rsidRDefault="00B95AC5" w:rsidP="000B6CA5">
            <w:pPr>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5.</w:t>
            </w:r>
          </w:p>
        </w:tc>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tcPr>
          <w:p w14:paraId="238D4D8C" w14:textId="77777777" w:rsidR="00B95AC5" w:rsidRPr="00700B42" w:rsidRDefault="00B95AC5" w:rsidP="000B6CA5">
            <w:pPr>
              <w:rPr>
                <w:rFonts w:ascii="Times New Roman" w:hAnsi="Times New Roman" w:cs="Times New Roman"/>
                <w:color w:val="FF0000"/>
                <w:sz w:val="22"/>
                <w:szCs w:val="22"/>
              </w:rPr>
            </w:pPr>
            <w:r w:rsidRPr="00927315">
              <w:rPr>
                <w:rFonts w:ascii="Times New Roman" w:hAnsi="Times New Roman" w:cs="Times New Roman"/>
                <w:b/>
                <w:bCs/>
                <w:color w:val="000000" w:themeColor="text1"/>
                <w:sz w:val="22"/>
                <w:szCs w:val="22"/>
              </w:rPr>
              <w:t>Apgyvendinimas nakvynės namuose ir krizių centruose</w:t>
            </w:r>
          </w:p>
        </w:tc>
      </w:tr>
      <w:tr w:rsidR="00B95AC5" w:rsidRPr="00700B42" w14:paraId="6EA714DB"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4FFDF66" w14:textId="77777777" w:rsidR="00B95AC5" w:rsidRPr="00FA7081" w:rsidRDefault="00B95AC5" w:rsidP="000B6CA5">
            <w:pPr>
              <w:jc w:val="center"/>
              <w:rPr>
                <w:rFonts w:ascii="Times New Roman" w:hAnsi="Times New Roman" w:cs="Times New Roman"/>
                <w:color w:val="000000" w:themeColor="text1"/>
                <w:sz w:val="22"/>
                <w:szCs w:val="22"/>
              </w:rPr>
            </w:pPr>
            <w:r w:rsidRPr="00FA7081">
              <w:rPr>
                <w:rFonts w:ascii="Times New Roman" w:hAnsi="Times New Roman" w:cs="Times New Roman"/>
                <w:color w:val="000000" w:themeColor="text1"/>
                <w:sz w:val="22"/>
                <w:szCs w:val="22"/>
              </w:rPr>
              <w:t>5.1.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72A151D" w14:textId="77777777" w:rsidR="00B95AC5" w:rsidRPr="008829EE" w:rsidRDefault="00B95AC5" w:rsidP="000B6CA5">
            <w:pPr>
              <w:rPr>
                <w:rFonts w:ascii="Times New Roman" w:hAnsi="Times New Roman" w:cs="Times New Roman"/>
                <w:color w:val="000000" w:themeColor="text1"/>
              </w:rPr>
            </w:pPr>
            <w:r w:rsidRPr="008829EE">
              <w:rPr>
                <w:rFonts w:ascii="Times New Roman" w:hAnsi="Times New Roman" w:cs="Times New Roman"/>
                <w:color w:val="000000" w:themeColor="text1"/>
              </w:rPr>
              <w:t xml:space="preserve">Socialinę riziką patiriantys </w:t>
            </w:r>
            <w:r>
              <w:rPr>
                <w:rFonts w:ascii="Times New Roman" w:hAnsi="Times New Roman" w:cs="Times New Roman"/>
                <w:color w:val="000000" w:themeColor="text1"/>
              </w:rPr>
              <w:t>s</w:t>
            </w:r>
            <w:r w:rsidRPr="008829EE">
              <w:rPr>
                <w:rFonts w:ascii="Times New Roman" w:hAnsi="Times New Roman" w:cs="Times New Roman"/>
                <w:color w:val="000000" w:themeColor="text1"/>
              </w:rPr>
              <w:t xml:space="preserve">uaugę asmenys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78B0D4" w14:textId="48E504C7" w:rsidR="00B95AC5" w:rsidRPr="00700B42" w:rsidRDefault="00AA36E3" w:rsidP="000B6CA5">
            <w:pPr>
              <w:jc w:val="center"/>
              <w:rPr>
                <w:rFonts w:ascii="Times New Roman" w:hAnsi="Times New Roman" w:cs="Times New Roman"/>
                <w:sz w:val="22"/>
                <w:szCs w:val="22"/>
              </w:rPr>
            </w:pPr>
            <w:r>
              <w:rPr>
                <w:rFonts w:ascii="Times New Roman" w:hAnsi="Times New Roman" w:cs="Times New Roman"/>
                <w:sz w:val="22"/>
                <w:szCs w:val="22"/>
              </w:rPr>
              <w:t>1</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524B72A" w14:textId="77777777" w:rsidR="00B95AC5" w:rsidRPr="00481DB7" w:rsidRDefault="00B95AC5" w:rsidP="000B6CA5">
            <w:pPr>
              <w:jc w:val="center"/>
              <w:rPr>
                <w:rFonts w:ascii="Times New Roman" w:hAnsi="Times New Roman" w:cs="Times New Roman"/>
                <w:sz w:val="22"/>
                <w:szCs w:val="22"/>
              </w:rPr>
            </w:pPr>
            <w:r w:rsidRPr="00481DB7">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C93B3BA" w14:textId="08DC76C1" w:rsidR="00B95AC5" w:rsidRPr="00481DB7" w:rsidRDefault="00D1729A" w:rsidP="000B6CA5">
            <w:pPr>
              <w:jc w:val="center"/>
              <w:rPr>
                <w:rFonts w:ascii="Times New Roman" w:hAnsi="Times New Roman" w:cs="Times New Roman"/>
                <w:sz w:val="22"/>
                <w:szCs w:val="22"/>
              </w:rPr>
            </w:pPr>
            <w:r w:rsidRPr="00481DB7">
              <w:rPr>
                <w:rFonts w:ascii="Times New Roman" w:hAnsi="Times New Roman" w:cs="Times New Roman"/>
                <w:sz w:val="22"/>
                <w:szCs w:val="22"/>
              </w:rPr>
              <w:t>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962CEDF" w14:textId="3737D56F" w:rsidR="00B95AC5" w:rsidRPr="00481DB7" w:rsidRDefault="00481DB7" w:rsidP="000B6CA5">
            <w:pPr>
              <w:jc w:val="center"/>
              <w:rPr>
                <w:rFonts w:ascii="Times New Roman" w:hAnsi="Times New Roman" w:cs="Times New Roman"/>
                <w:sz w:val="22"/>
                <w:szCs w:val="22"/>
              </w:rPr>
            </w:pPr>
            <w:r w:rsidRPr="00481DB7">
              <w:rPr>
                <w:rFonts w:ascii="Times New Roman" w:hAnsi="Times New Roman" w:cs="Times New Roman"/>
                <w:sz w:val="22"/>
                <w:szCs w:val="22"/>
              </w:rPr>
              <w:t>1</w:t>
            </w:r>
          </w:p>
        </w:tc>
      </w:tr>
      <w:tr w:rsidR="00B95AC5" w:rsidRPr="00700B42" w14:paraId="71D52340"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AD7F937" w14:textId="77777777" w:rsidR="00B95AC5" w:rsidRPr="00FA7081" w:rsidRDefault="00B95AC5" w:rsidP="000B6CA5">
            <w:pPr>
              <w:jc w:val="center"/>
              <w:rPr>
                <w:rFonts w:ascii="Times New Roman" w:hAnsi="Times New Roman" w:cs="Times New Roman"/>
                <w:color w:val="000000" w:themeColor="text1"/>
                <w:sz w:val="22"/>
                <w:szCs w:val="22"/>
              </w:rPr>
            </w:pPr>
            <w:r w:rsidRPr="00FA7081">
              <w:rPr>
                <w:rFonts w:ascii="Times New Roman" w:hAnsi="Times New Roman" w:cs="Times New Roman"/>
                <w:color w:val="000000" w:themeColor="text1"/>
                <w:sz w:val="22"/>
                <w:szCs w:val="22"/>
              </w:rPr>
              <w:t>5.2.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A807CEF" w14:textId="77777777" w:rsidR="00B95AC5" w:rsidRPr="008829EE" w:rsidRDefault="00B95AC5" w:rsidP="000B6CA5">
            <w:pPr>
              <w:rPr>
                <w:rFonts w:ascii="Times New Roman" w:hAnsi="Times New Roman" w:cs="Times New Roman"/>
                <w:color w:val="000000" w:themeColor="text1"/>
              </w:rPr>
            </w:pPr>
            <w:r>
              <w:rPr>
                <w:rFonts w:ascii="Times New Roman" w:hAnsi="Times New Roman" w:cs="Times New Roman"/>
                <w:color w:val="000000" w:themeColor="text1"/>
              </w:rPr>
              <w:t>Socialinę riziką patiriančios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45C160"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51876F0"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697A0B8" w14:textId="570D6E10" w:rsidR="00B95AC5" w:rsidRPr="005C064D" w:rsidRDefault="00AA36E3"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1FD69EC" w14:textId="188D4ECD" w:rsidR="00B95AC5" w:rsidRPr="005C064D" w:rsidRDefault="00AA36E3"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r>
      <w:tr w:rsidR="00B95AC5" w:rsidRPr="00700B42" w14:paraId="614CA091"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8B64803" w14:textId="77777777" w:rsidR="00B95AC5" w:rsidRPr="00FA7081" w:rsidRDefault="00B95AC5" w:rsidP="000B6CA5">
            <w:pPr>
              <w:jc w:val="center"/>
              <w:rPr>
                <w:rFonts w:ascii="Times New Roman" w:hAnsi="Times New Roman" w:cs="Times New Roman"/>
                <w:color w:val="000000" w:themeColor="text1"/>
                <w:sz w:val="22"/>
                <w:szCs w:val="22"/>
              </w:rPr>
            </w:pPr>
            <w:r w:rsidRPr="00FA7081">
              <w:rPr>
                <w:rFonts w:ascii="Times New Roman" w:hAnsi="Times New Roman" w:cs="Times New Roman"/>
                <w:color w:val="000000" w:themeColor="text1"/>
                <w:sz w:val="22"/>
                <w:szCs w:val="22"/>
              </w:rPr>
              <w:t>5.3.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3F56BF1" w14:textId="77777777" w:rsidR="00B95AC5" w:rsidRDefault="00B95AC5" w:rsidP="000B6CA5">
            <w:pPr>
              <w:rPr>
                <w:rFonts w:ascii="Times New Roman" w:hAnsi="Times New Roman" w:cs="Times New Roman"/>
                <w:color w:val="000000" w:themeColor="text1"/>
              </w:rPr>
            </w:pPr>
            <w:r>
              <w:rPr>
                <w:rFonts w:ascii="Times New Roman" w:hAnsi="Times New Roman" w:cs="Times New Roman"/>
                <w:color w:val="000000" w:themeColor="text1"/>
              </w:rPr>
              <w:t>Senyvo amžiaus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3AAFA8" w14:textId="18B982BA" w:rsidR="00B95AC5" w:rsidRPr="00700B42" w:rsidRDefault="00AA36E3"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B716EDC"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9B6DBEB" w14:textId="394449E2" w:rsidR="00B95AC5" w:rsidRPr="005C064D" w:rsidRDefault="00AA36E3"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71F92BA" w14:textId="0014C0C1" w:rsidR="00B95AC5" w:rsidRPr="005C064D" w:rsidRDefault="00AA36E3"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r>
      <w:tr w:rsidR="00B95AC5" w:rsidRPr="00700B42" w14:paraId="36DCD2FB"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3B8C0F4" w14:textId="77777777" w:rsidR="00B95AC5" w:rsidRPr="00FA7081" w:rsidRDefault="00B95AC5" w:rsidP="000B6CA5">
            <w:pPr>
              <w:jc w:val="center"/>
              <w:rPr>
                <w:rFonts w:ascii="Times New Roman" w:hAnsi="Times New Roman" w:cs="Times New Roman"/>
                <w:color w:val="000000" w:themeColor="text1"/>
                <w:sz w:val="22"/>
                <w:szCs w:val="22"/>
              </w:rPr>
            </w:pPr>
            <w:r w:rsidRPr="00FA7081">
              <w:rPr>
                <w:rFonts w:ascii="Times New Roman" w:hAnsi="Times New Roman" w:cs="Times New Roman"/>
                <w:color w:val="000000" w:themeColor="text1"/>
                <w:sz w:val="22"/>
                <w:szCs w:val="22"/>
              </w:rPr>
              <w:t>5.4.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1CF2827" w14:textId="77777777" w:rsidR="00B95AC5" w:rsidRDefault="00B95AC5" w:rsidP="000B6CA5">
            <w:pPr>
              <w:rPr>
                <w:rFonts w:ascii="Times New Roman" w:hAnsi="Times New Roman" w:cs="Times New Roman"/>
                <w:color w:val="000000" w:themeColor="text1"/>
              </w:rPr>
            </w:pPr>
            <w:r>
              <w:rPr>
                <w:rFonts w:ascii="Times New Roman" w:hAnsi="Times New Roman" w:cs="Times New Roman"/>
                <w:color w:val="000000" w:themeColor="text1"/>
              </w:rPr>
              <w:t>Kiti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44665E"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217E3E9"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98F5196" w14:textId="0BD3366D" w:rsidR="00B95AC5" w:rsidRPr="005C064D" w:rsidRDefault="00AA36E3"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A39CF92" w14:textId="37336685" w:rsidR="00B95AC5" w:rsidRPr="005C064D" w:rsidRDefault="00AA36E3"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r>
      <w:tr w:rsidR="00B95AC5" w:rsidRPr="00700B42" w14:paraId="7EC43033"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096B0D6" w14:textId="77777777" w:rsidR="00B95AC5" w:rsidRPr="004D0C92" w:rsidRDefault="00B95AC5" w:rsidP="000B6CA5">
            <w:pPr>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6.</w:t>
            </w:r>
          </w:p>
        </w:tc>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tcPr>
          <w:p w14:paraId="400AF0C9" w14:textId="77777777" w:rsidR="00B95AC5" w:rsidRPr="005C064D" w:rsidRDefault="00B95AC5" w:rsidP="000B6CA5">
            <w:pPr>
              <w:rPr>
                <w:rFonts w:ascii="Times New Roman" w:hAnsi="Times New Roman" w:cs="Times New Roman"/>
                <w:sz w:val="22"/>
                <w:szCs w:val="22"/>
              </w:rPr>
            </w:pPr>
            <w:r w:rsidRPr="005C064D">
              <w:rPr>
                <w:rFonts w:ascii="Times New Roman" w:hAnsi="Times New Roman" w:cs="Times New Roman"/>
                <w:b/>
                <w:bCs/>
                <w:sz w:val="22"/>
                <w:szCs w:val="22"/>
              </w:rPr>
              <w:t>Psichosocialinė pagalba</w:t>
            </w:r>
          </w:p>
        </w:tc>
      </w:tr>
      <w:tr w:rsidR="00B95AC5" w:rsidRPr="00700B42" w14:paraId="2EA39DEB"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77A04EB" w14:textId="77777777" w:rsidR="00B95AC5" w:rsidRPr="004D0C92" w:rsidRDefault="00B95AC5" w:rsidP="000B6CA5">
            <w:pPr>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6.1.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F1B96E5" w14:textId="77777777" w:rsidR="00B95AC5" w:rsidRPr="008829EE" w:rsidRDefault="00B95AC5" w:rsidP="000B6CA5">
            <w:pPr>
              <w:rPr>
                <w:rFonts w:ascii="Times New Roman" w:hAnsi="Times New Roman" w:cs="Times New Roman"/>
                <w:color w:val="000000" w:themeColor="text1"/>
              </w:rPr>
            </w:pPr>
            <w:r>
              <w:rPr>
                <w:rFonts w:ascii="Times New Roman" w:hAnsi="Times New Roman" w:cs="Times New Roman"/>
                <w:color w:val="000000" w:themeColor="text1"/>
              </w:rPr>
              <w:t>v</w:t>
            </w:r>
            <w:r w:rsidRPr="008829EE">
              <w:rPr>
                <w:rFonts w:ascii="Times New Roman" w:hAnsi="Times New Roman" w:cs="Times New Roman"/>
                <w:color w:val="000000" w:themeColor="text1"/>
              </w:rPr>
              <w:t>aikai su negalia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789BC4" w14:textId="391E8401" w:rsidR="00B95AC5" w:rsidRPr="00700B42" w:rsidRDefault="00682C93"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DFCA078" w14:textId="524B0CE8" w:rsidR="00B95AC5" w:rsidRPr="00700B42" w:rsidRDefault="00682C93"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FA4F583" w14:textId="40DBA679" w:rsidR="00B95AC5" w:rsidRPr="005C064D" w:rsidRDefault="00AA36E3"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66B54DF" w14:textId="49F0D991" w:rsidR="00B95AC5" w:rsidRPr="005C064D" w:rsidRDefault="00AA36E3"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r>
      <w:tr w:rsidR="00B95AC5" w:rsidRPr="00700B42" w14:paraId="265FAB5F"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5EE0EF8" w14:textId="77777777" w:rsidR="00B95AC5" w:rsidRDefault="00B95AC5" w:rsidP="000B6CA5">
            <w:pPr>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6.2.</w:t>
            </w:r>
          </w:p>
          <w:p w14:paraId="28C12EB1" w14:textId="77777777" w:rsidR="00B95AC5" w:rsidRPr="004D0C92" w:rsidRDefault="00B95AC5" w:rsidP="000B6CA5">
            <w:pPr>
              <w:jc w:val="center"/>
              <w:rPr>
                <w:rFonts w:ascii="Times New Roman" w:hAnsi="Times New Roman" w:cs="Times New Roman"/>
                <w:b/>
                <w:bCs/>
                <w:color w:val="000000" w:themeColor="text1"/>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628F3AD" w14:textId="77777777" w:rsidR="00B95AC5" w:rsidRPr="00631B73" w:rsidRDefault="00B95AC5" w:rsidP="000B6CA5">
            <w:pPr>
              <w:widowControl w:val="0"/>
              <w:jc w:val="both"/>
              <w:rPr>
                <w:rFonts w:ascii="Times New Roman" w:hAnsi="Times New Roman" w:cs="Times New Roman"/>
                <w:szCs w:val="22"/>
                <w:lang w:eastAsia="en-US" w:bidi="ar-SA"/>
              </w:rPr>
            </w:pPr>
            <w:r w:rsidRPr="00A2562A">
              <w:rPr>
                <w:rFonts w:ascii="Times New Roman" w:hAnsi="Times New Roman" w:cs="Times New Roman"/>
                <w:szCs w:val="22"/>
                <w:lang w:eastAsia="en-US" w:bidi="ar-SA"/>
              </w:rPr>
              <w:t>vaikai, kuriems pagal Lietuvos Respublikos vaiko teisių apsaugos pagrindų įstatymą nustatyta laikinoji priežiūra, kiti tos šeimos vaikai kartu su jų atstovais pagal įstatymą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18F03E" w14:textId="62BAF433" w:rsidR="00B95AC5" w:rsidRPr="00700B42" w:rsidRDefault="00682C93" w:rsidP="000B6CA5">
            <w:pPr>
              <w:jc w:val="center"/>
              <w:rPr>
                <w:rFonts w:ascii="Times New Roman" w:hAnsi="Times New Roman" w:cs="Times New Roman"/>
                <w:sz w:val="22"/>
                <w:szCs w:val="22"/>
              </w:rPr>
            </w:pPr>
            <w:r>
              <w:rPr>
                <w:rFonts w:ascii="Times New Roman" w:hAnsi="Times New Roman" w:cs="Times New Roman"/>
                <w:sz w:val="22"/>
                <w:szCs w:val="22"/>
              </w:rPr>
              <w:t>1</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3C53D70" w14:textId="243B1279" w:rsidR="00B95AC5" w:rsidRPr="00700B42" w:rsidRDefault="00682C93"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0D2AD07" w14:textId="28315D7E" w:rsidR="00B95AC5" w:rsidRPr="00A45905" w:rsidRDefault="00D1729A" w:rsidP="000B6CA5">
            <w:pPr>
              <w:jc w:val="center"/>
              <w:rPr>
                <w:rFonts w:ascii="Times New Roman" w:hAnsi="Times New Roman" w:cs="Times New Roman"/>
                <w:sz w:val="22"/>
                <w:szCs w:val="22"/>
              </w:rPr>
            </w:pPr>
            <w:r w:rsidRPr="00A45905">
              <w:rPr>
                <w:rFonts w:ascii="Times New Roman" w:hAnsi="Times New Roman" w:cs="Times New Roman"/>
                <w:sz w:val="22"/>
                <w:szCs w:val="22"/>
              </w:rPr>
              <w:t>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44E05B" w14:textId="7403C46F" w:rsidR="00B95AC5" w:rsidRPr="00700B42" w:rsidRDefault="00481DB7" w:rsidP="000B6CA5">
            <w:pPr>
              <w:jc w:val="center"/>
              <w:rPr>
                <w:rFonts w:ascii="Times New Roman" w:hAnsi="Times New Roman" w:cs="Times New Roman"/>
                <w:color w:val="FF0000"/>
                <w:sz w:val="22"/>
                <w:szCs w:val="22"/>
              </w:rPr>
            </w:pPr>
            <w:r w:rsidRPr="00A45905">
              <w:rPr>
                <w:rFonts w:ascii="Times New Roman" w:hAnsi="Times New Roman" w:cs="Times New Roman"/>
                <w:sz w:val="22"/>
                <w:szCs w:val="22"/>
              </w:rPr>
              <w:t>0</w:t>
            </w:r>
          </w:p>
        </w:tc>
      </w:tr>
      <w:tr w:rsidR="00B95AC5" w:rsidRPr="00700B42" w14:paraId="0E7EC81B"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F3E2AB6" w14:textId="77777777" w:rsidR="00B95AC5" w:rsidRPr="004D0C92" w:rsidRDefault="00B95AC5" w:rsidP="000B6CA5">
            <w:pPr>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6.3.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EF961BB" w14:textId="77777777" w:rsidR="00B95AC5" w:rsidRPr="008829EE" w:rsidRDefault="00B95AC5" w:rsidP="000B6CA5">
            <w:pPr>
              <w:rPr>
                <w:rFonts w:ascii="Times New Roman" w:hAnsi="Times New Roman" w:cs="Times New Roman"/>
                <w:color w:val="000000" w:themeColor="text1"/>
              </w:rPr>
            </w:pPr>
            <w:r>
              <w:rPr>
                <w:rFonts w:ascii="Times New Roman" w:hAnsi="Times New Roman" w:cs="Times New Roman"/>
                <w:color w:val="000000" w:themeColor="text1"/>
              </w:rPr>
              <w:t>s</w:t>
            </w:r>
            <w:r w:rsidRPr="008829EE">
              <w:rPr>
                <w:rFonts w:ascii="Times New Roman" w:hAnsi="Times New Roman" w:cs="Times New Roman"/>
                <w:color w:val="000000" w:themeColor="text1"/>
              </w:rPr>
              <w:t>uaug</w:t>
            </w:r>
            <w:r>
              <w:rPr>
                <w:rFonts w:ascii="Times New Roman" w:hAnsi="Times New Roman" w:cs="Times New Roman"/>
                <w:color w:val="000000" w:themeColor="text1"/>
              </w:rPr>
              <w:t>ę</w:t>
            </w:r>
            <w:r w:rsidRPr="008829EE">
              <w:rPr>
                <w:rFonts w:ascii="Times New Roman" w:hAnsi="Times New Roman" w:cs="Times New Roman"/>
                <w:color w:val="000000" w:themeColor="text1"/>
              </w:rPr>
              <w:t xml:space="preserve"> asmenys su negalia ir jų šeimos</w:t>
            </w:r>
            <w:r>
              <w:rPr>
                <w:rFonts w:ascii="Times New Roman" w:hAnsi="Times New Roman" w:cs="Times New Roman"/>
                <w:color w:val="000000" w:themeColor="text1"/>
              </w:rPr>
              <w:t>, artimieji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272610" w14:textId="39374090" w:rsidR="00B95AC5" w:rsidRPr="00700B42" w:rsidRDefault="00682C93"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8EC1992" w14:textId="09407EE8" w:rsidR="00B95AC5" w:rsidRPr="00700B42" w:rsidRDefault="00682C93"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49D9CC6" w14:textId="458E569C" w:rsidR="00B95AC5" w:rsidRPr="00A45905" w:rsidRDefault="00AA36E3" w:rsidP="000B6CA5">
            <w:pPr>
              <w:jc w:val="center"/>
              <w:rPr>
                <w:rFonts w:ascii="Times New Roman" w:hAnsi="Times New Roman" w:cs="Times New Roman"/>
                <w:sz w:val="22"/>
                <w:szCs w:val="22"/>
              </w:rPr>
            </w:pPr>
            <w:r w:rsidRPr="00A45905">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94549D" w14:textId="3684E229" w:rsidR="00B95AC5" w:rsidRPr="005C064D" w:rsidRDefault="005C064D"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r>
      <w:tr w:rsidR="00B95AC5" w:rsidRPr="00700B42" w14:paraId="59BD1B33"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0CF68B6" w14:textId="77777777" w:rsidR="00B95AC5" w:rsidRPr="004D0C92" w:rsidRDefault="00B95AC5" w:rsidP="000B6CA5">
            <w:pPr>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6.4.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FF0CABD" w14:textId="77777777" w:rsidR="00B95AC5" w:rsidRPr="008829EE" w:rsidRDefault="00B95AC5" w:rsidP="000B6CA5">
            <w:pPr>
              <w:rPr>
                <w:rFonts w:ascii="Times New Roman" w:hAnsi="Times New Roman" w:cs="Times New Roman"/>
                <w:color w:val="000000" w:themeColor="text1"/>
              </w:rPr>
            </w:pPr>
            <w:r>
              <w:rPr>
                <w:rFonts w:ascii="Times New Roman" w:hAnsi="Times New Roman" w:cs="Times New Roman"/>
                <w:color w:val="000000" w:themeColor="text1"/>
              </w:rPr>
              <w:t>s</w:t>
            </w:r>
            <w:r w:rsidRPr="008829EE">
              <w:rPr>
                <w:rFonts w:ascii="Times New Roman" w:hAnsi="Times New Roman" w:cs="Times New Roman"/>
                <w:color w:val="000000" w:themeColor="text1"/>
              </w:rPr>
              <w:t>enyvo amžiaus asmenys su negalia ir jų šeimos, artimieji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9E661C" w14:textId="2F50CF14" w:rsidR="00B95AC5" w:rsidRPr="00700B42" w:rsidRDefault="00E001FF"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EC03BE1" w14:textId="0A5140AF" w:rsidR="00B95AC5" w:rsidRPr="00700B42" w:rsidRDefault="00682C93"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FC5FC61" w14:textId="009D72AC" w:rsidR="00B95AC5" w:rsidRPr="00A45905" w:rsidRDefault="00AA36E3" w:rsidP="000B6CA5">
            <w:pPr>
              <w:jc w:val="center"/>
              <w:rPr>
                <w:rFonts w:ascii="Times New Roman" w:hAnsi="Times New Roman" w:cs="Times New Roman"/>
                <w:sz w:val="22"/>
                <w:szCs w:val="22"/>
              </w:rPr>
            </w:pPr>
            <w:r w:rsidRPr="00A45905">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97006AD" w14:textId="441A0D81" w:rsidR="00B95AC5" w:rsidRPr="00481DB7" w:rsidRDefault="00481DB7" w:rsidP="000B6CA5">
            <w:pPr>
              <w:jc w:val="center"/>
              <w:rPr>
                <w:rFonts w:ascii="Times New Roman" w:hAnsi="Times New Roman" w:cs="Times New Roman"/>
                <w:sz w:val="22"/>
                <w:szCs w:val="22"/>
              </w:rPr>
            </w:pPr>
            <w:r w:rsidRPr="00481DB7">
              <w:rPr>
                <w:rFonts w:ascii="Times New Roman" w:hAnsi="Times New Roman" w:cs="Times New Roman"/>
                <w:sz w:val="22"/>
                <w:szCs w:val="22"/>
              </w:rPr>
              <w:t>0</w:t>
            </w:r>
          </w:p>
        </w:tc>
      </w:tr>
      <w:tr w:rsidR="00B95AC5" w:rsidRPr="00700B42" w14:paraId="3E808279"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6C95336" w14:textId="77777777" w:rsidR="00B95AC5" w:rsidRPr="004D0C92" w:rsidRDefault="00B95AC5" w:rsidP="000B6CA5">
            <w:pPr>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6.5.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48A16BC" w14:textId="77777777" w:rsidR="00B95AC5" w:rsidRPr="008829EE" w:rsidRDefault="00B95AC5" w:rsidP="000B6CA5">
            <w:pPr>
              <w:rPr>
                <w:rFonts w:ascii="Times New Roman" w:hAnsi="Times New Roman" w:cs="Times New Roman"/>
                <w:color w:val="000000" w:themeColor="text1"/>
              </w:rPr>
            </w:pPr>
            <w:r>
              <w:rPr>
                <w:rFonts w:ascii="Times New Roman" w:hAnsi="Times New Roman" w:cs="Times New Roman"/>
                <w:color w:val="000000" w:themeColor="text1"/>
              </w:rPr>
              <w:t>k</w:t>
            </w:r>
            <w:r w:rsidRPr="008829EE">
              <w:rPr>
                <w:rFonts w:ascii="Times New Roman" w:hAnsi="Times New Roman" w:cs="Times New Roman"/>
                <w:color w:val="000000" w:themeColor="text1"/>
              </w:rPr>
              <w:t xml:space="preserve">rizinėje situacijoje </w:t>
            </w:r>
            <w:r>
              <w:rPr>
                <w:rFonts w:ascii="Times New Roman" w:hAnsi="Times New Roman" w:cs="Times New Roman"/>
                <w:color w:val="000000" w:themeColor="text1"/>
              </w:rPr>
              <w:t>esančios šeimos ir jų nariai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96F527" w14:textId="17B4ADB4" w:rsidR="00B95AC5" w:rsidRPr="00700B42" w:rsidRDefault="00682C93" w:rsidP="000B6CA5">
            <w:pPr>
              <w:jc w:val="center"/>
              <w:rPr>
                <w:rFonts w:ascii="Times New Roman" w:hAnsi="Times New Roman" w:cs="Times New Roman"/>
                <w:sz w:val="22"/>
                <w:szCs w:val="22"/>
              </w:rPr>
            </w:pPr>
            <w:r>
              <w:rPr>
                <w:rFonts w:ascii="Times New Roman" w:hAnsi="Times New Roman" w:cs="Times New Roman"/>
                <w:sz w:val="22"/>
                <w:szCs w:val="22"/>
              </w:rPr>
              <w:t>2</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A479E41" w14:textId="6A2B281A" w:rsidR="00B95AC5" w:rsidRPr="00700B42" w:rsidRDefault="00682C93"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88EE939" w14:textId="24FD8787" w:rsidR="00B95AC5" w:rsidRPr="00A45905" w:rsidRDefault="00A45905" w:rsidP="000B6CA5">
            <w:pPr>
              <w:jc w:val="center"/>
              <w:rPr>
                <w:rFonts w:ascii="Times New Roman" w:hAnsi="Times New Roman" w:cs="Times New Roman"/>
                <w:sz w:val="22"/>
                <w:szCs w:val="22"/>
              </w:rPr>
            </w:pPr>
            <w:r w:rsidRPr="00A45905">
              <w:rPr>
                <w:rFonts w:ascii="Times New Roman" w:hAnsi="Times New Roman" w:cs="Times New Roman"/>
                <w:sz w:val="22"/>
                <w:szCs w:val="22"/>
              </w:rPr>
              <w:t>0,45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D95FFBB" w14:textId="22E4FFA2" w:rsidR="00B95AC5" w:rsidRPr="00481DB7" w:rsidRDefault="00481DB7" w:rsidP="000B6CA5">
            <w:pPr>
              <w:jc w:val="center"/>
              <w:rPr>
                <w:rFonts w:ascii="Times New Roman" w:hAnsi="Times New Roman" w:cs="Times New Roman"/>
                <w:sz w:val="22"/>
                <w:szCs w:val="22"/>
              </w:rPr>
            </w:pPr>
            <w:r w:rsidRPr="00481DB7">
              <w:rPr>
                <w:rFonts w:ascii="Times New Roman" w:hAnsi="Times New Roman" w:cs="Times New Roman"/>
                <w:sz w:val="22"/>
                <w:szCs w:val="22"/>
              </w:rPr>
              <w:t>0</w:t>
            </w:r>
          </w:p>
        </w:tc>
      </w:tr>
      <w:tr w:rsidR="00B95AC5" w:rsidRPr="00700B42" w14:paraId="7DDDB7D8"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31A381E" w14:textId="77777777" w:rsidR="00B95AC5" w:rsidRPr="004D0C92" w:rsidRDefault="00B95AC5" w:rsidP="000B6CA5">
            <w:pPr>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6.6.</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FE7C0C5" w14:textId="77777777" w:rsidR="00B95AC5" w:rsidRPr="00A2562A" w:rsidRDefault="00B95AC5" w:rsidP="000B6CA5">
            <w:pPr>
              <w:widowControl w:val="0"/>
              <w:jc w:val="both"/>
              <w:rPr>
                <w:rFonts w:ascii="Times New Roman" w:hAnsi="Times New Roman" w:cs="Times New Roman"/>
                <w:szCs w:val="22"/>
                <w:lang w:eastAsia="en-US" w:bidi="ar-SA"/>
              </w:rPr>
            </w:pPr>
            <w:r w:rsidRPr="00A2562A">
              <w:rPr>
                <w:rFonts w:ascii="Times New Roman" w:hAnsi="Times New Roman" w:cs="Times New Roman"/>
                <w:szCs w:val="22"/>
                <w:lang w:eastAsia="en-US" w:bidi="ar-SA"/>
              </w:rPr>
              <w:t>socialinę riziką patyrę ar patiriantys vaikai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DB38A7" w14:textId="4283FAEC" w:rsidR="00B95AC5" w:rsidRPr="00700B42" w:rsidRDefault="00A45905" w:rsidP="000B6CA5">
            <w:pPr>
              <w:jc w:val="center"/>
              <w:rPr>
                <w:rFonts w:ascii="Times New Roman" w:hAnsi="Times New Roman" w:cs="Times New Roman"/>
                <w:sz w:val="22"/>
                <w:szCs w:val="22"/>
              </w:rPr>
            </w:pPr>
            <w:r>
              <w:rPr>
                <w:rFonts w:ascii="Times New Roman" w:hAnsi="Times New Roman" w:cs="Times New Roman"/>
                <w:sz w:val="22"/>
                <w:szCs w:val="22"/>
              </w:rPr>
              <w:t>14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D195EE0" w14:textId="14AE65EF" w:rsidR="00B95AC5" w:rsidRPr="00700B42" w:rsidRDefault="00682C93"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15962C3" w14:textId="41B4D5ED" w:rsidR="00B95AC5" w:rsidRPr="00A45905" w:rsidRDefault="00A45905" w:rsidP="000B6CA5">
            <w:pPr>
              <w:jc w:val="center"/>
              <w:rPr>
                <w:rFonts w:ascii="Times New Roman" w:hAnsi="Times New Roman" w:cs="Times New Roman"/>
                <w:sz w:val="22"/>
                <w:szCs w:val="22"/>
              </w:rPr>
            </w:pPr>
            <w:r w:rsidRPr="00A45905">
              <w:rPr>
                <w:rFonts w:ascii="Times New Roman" w:hAnsi="Times New Roman" w:cs="Times New Roman"/>
                <w:sz w:val="22"/>
                <w:szCs w:val="22"/>
              </w:rPr>
              <w:t>3,17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2E8CD5" w14:textId="462FC14B" w:rsidR="00B95AC5" w:rsidRPr="00481DB7" w:rsidRDefault="00481DB7" w:rsidP="000B6CA5">
            <w:pPr>
              <w:jc w:val="center"/>
              <w:rPr>
                <w:rFonts w:ascii="Times New Roman" w:hAnsi="Times New Roman" w:cs="Times New Roman"/>
                <w:sz w:val="22"/>
                <w:szCs w:val="22"/>
              </w:rPr>
            </w:pPr>
            <w:r w:rsidRPr="00481DB7">
              <w:rPr>
                <w:rFonts w:ascii="Times New Roman" w:hAnsi="Times New Roman" w:cs="Times New Roman"/>
                <w:sz w:val="22"/>
                <w:szCs w:val="22"/>
              </w:rPr>
              <w:t>0</w:t>
            </w:r>
          </w:p>
        </w:tc>
      </w:tr>
      <w:tr w:rsidR="00B95AC5" w:rsidRPr="00700B42" w14:paraId="75D7B0D6"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DE2CC09" w14:textId="77777777" w:rsidR="00B95AC5" w:rsidRPr="004D0C92" w:rsidRDefault="00B95AC5" w:rsidP="000B6CA5">
            <w:pPr>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6.7.</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0BA44C5" w14:textId="77777777" w:rsidR="00B95AC5" w:rsidRPr="00A2562A" w:rsidRDefault="00B95AC5" w:rsidP="000B6CA5">
            <w:pPr>
              <w:widowControl w:val="0"/>
              <w:jc w:val="both"/>
              <w:rPr>
                <w:rFonts w:ascii="Times New Roman" w:hAnsi="Times New Roman" w:cs="Times New Roman"/>
                <w:szCs w:val="22"/>
                <w:lang w:eastAsia="en-US" w:bidi="ar-SA"/>
              </w:rPr>
            </w:pPr>
            <w:r w:rsidRPr="00A2562A">
              <w:rPr>
                <w:rFonts w:ascii="Times New Roman" w:hAnsi="Times New Roman" w:cs="Times New Roman"/>
                <w:szCs w:val="22"/>
                <w:lang w:eastAsia="en-US" w:bidi="ar-SA"/>
              </w:rPr>
              <w:t>smurtautojai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ED08B1" w14:textId="3F1E3925" w:rsidR="00B95AC5" w:rsidRPr="00700B42" w:rsidRDefault="00682C93" w:rsidP="000B6CA5">
            <w:pPr>
              <w:jc w:val="center"/>
              <w:rPr>
                <w:rFonts w:ascii="Times New Roman" w:hAnsi="Times New Roman" w:cs="Times New Roman"/>
                <w:sz w:val="22"/>
                <w:szCs w:val="22"/>
              </w:rPr>
            </w:pPr>
            <w:r>
              <w:rPr>
                <w:rFonts w:ascii="Times New Roman" w:hAnsi="Times New Roman" w:cs="Times New Roman"/>
                <w:sz w:val="22"/>
                <w:szCs w:val="22"/>
              </w:rPr>
              <w:t>1</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47340F2" w14:textId="0189384D" w:rsidR="00B95AC5" w:rsidRPr="00700B42" w:rsidRDefault="00682C93"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48F6B2A" w14:textId="0A1448F2" w:rsidR="00B95AC5" w:rsidRPr="00A45905" w:rsidRDefault="00A45905" w:rsidP="000B6CA5">
            <w:pPr>
              <w:jc w:val="center"/>
              <w:rPr>
                <w:rFonts w:ascii="Times New Roman" w:hAnsi="Times New Roman" w:cs="Times New Roman"/>
                <w:sz w:val="22"/>
                <w:szCs w:val="22"/>
              </w:rPr>
            </w:pPr>
            <w:r w:rsidRPr="00A45905">
              <w:rPr>
                <w:rFonts w:ascii="Times New Roman" w:hAnsi="Times New Roman" w:cs="Times New Roman"/>
                <w:sz w:val="22"/>
                <w:szCs w:val="22"/>
              </w:rPr>
              <w:t>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0F0FA2" w14:textId="3117331D" w:rsidR="00B95AC5" w:rsidRPr="00481DB7" w:rsidRDefault="00481DB7" w:rsidP="000B6CA5">
            <w:pPr>
              <w:jc w:val="center"/>
              <w:rPr>
                <w:rFonts w:ascii="Times New Roman" w:hAnsi="Times New Roman" w:cs="Times New Roman"/>
                <w:sz w:val="22"/>
                <w:szCs w:val="22"/>
              </w:rPr>
            </w:pPr>
            <w:r w:rsidRPr="00481DB7">
              <w:rPr>
                <w:rFonts w:ascii="Times New Roman" w:hAnsi="Times New Roman" w:cs="Times New Roman"/>
                <w:sz w:val="22"/>
                <w:szCs w:val="22"/>
              </w:rPr>
              <w:t>0</w:t>
            </w:r>
          </w:p>
        </w:tc>
      </w:tr>
      <w:tr w:rsidR="00B95AC5" w:rsidRPr="00700B42" w14:paraId="1A8EA729"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EA7ECAA" w14:textId="77777777" w:rsidR="00B95AC5" w:rsidRPr="004D0C92" w:rsidRDefault="00B95AC5" w:rsidP="000B6CA5">
            <w:pPr>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6.8.</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B2F1764" w14:textId="77777777" w:rsidR="00B95AC5" w:rsidRPr="00A2562A" w:rsidRDefault="00B95AC5" w:rsidP="000B6CA5">
            <w:pPr>
              <w:widowControl w:val="0"/>
              <w:jc w:val="both"/>
              <w:rPr>
                <w:rFonts w:ascii="Times New Roman" w:hAnsi="Times New Roman" w:cs="Times New Roman"/>
                <w:szCs w:val="22"/>
                <w:lang w:eastAsia="en-US" w:bidi="ar-SA"/>
              </w:rPr>
            </w:pPr>
            <w:r w:rsidRPr="00A2562A">
              <w:rPr>
                <w:rFonts w:ascii="Times New Roman" w:hAnsi="Times New Roman" w:cs="Times New Roman"/>
                <w:szCs w:val="22"/>
                <w:lang w:eastAsia="en-US" w:bidi="ar-SA"/>
              </w:rPr>
              <w:t>kiti asmenys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A124E2" w14:textId="093EB49E" w:rsidR="00B95AC5" w:rsidRPr="00700B42" w:rsidRDefault="00A45905" w:rsidP="000B6CA5">
            <w:pPr>
              <w:jc w:val="center"/>
              <w:rPr>
                <w:rFonts w:ascii="Times New Roman" w:hAnsi="Times New Roman" w:cs="Times New Roman"/>
                <w:sz w:val="22"/>
                <w:szCs w:val="22"/>
              </w:rPr>
            </w:pPr>
            <w:r>
              <w:rPr>
                <w:rFonts w:ascii="Times New Roman" w:hAnsi="Times New Roman" w:cs="Times New Roman"/>
                <w:sz w:val="22"/>
                <w:szCs w:val="22"/>
              </w:rPr>
              <w:t>19</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910A580" w14:textId="0841977A" w:rsidR="00B95AC5" w:rsidRPr="00700B42" w:rsidRDefault="00682C93"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EAA1092" w14:textId="2B4EEEC3" w:rsidR="00B95AC5" w:rsidRPr="00A45905" w:rsidRDefault="00A45905" w:rsidP="000B6CA5">
            <w:pPr>
              <w:jc w:val="center"/>
              <w:rPr>
                <w:rFonts w:ascii="Times New Roman" w:hAnsi="Times New Roman" w:cs="Times New Roman"/>
                <w:sz w:val="22"/>
                <w:szCs w:val="22"/>
              </w:rPr>
            </w:pPr>
            <w:r w:rsidRPr="00A45905">
              <w:rPr>
                <w:rFonts w:ascii="Times New Roman" w:hAnsi="Times New Roman" w:cs="Times New Roman"/>
                <w:sz w:val="22"/>
                <w:szCs w:val="22"/>
              </w:rPr>
              <w:t>4,3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D4A6843" w14:textId="6210A358" w:rsidR="00B95AC5" w:rsidRPr="00481DB7" w:rsidRDefault="00481DB7" w:rsidP="000B6CA5">
            <w:pPr>
              <w:jc w:val="center"/>
              <w:rPr>
                <w:rFonts w:ascii="Times New Roman" w:hAnsi="Times New Roman" w:cs="Times New Roman"/>
                <w:sz w:val="22"/>
                <w:szCs w:val="22"/>
              </w:rPr>
            </w:pPr>
            <w:r w:rsidRPr="00481DB7">
              <w:rPr>
                <w:rFonts w:ascii="Times New Roman" w:hAnsi="Times New Roman" w:cs="Times New Roman"/>
                <w:sz w:val="22"/>
                <w:szCs w:val="22"/>
              </w:rPr>
              <w:t>0</w:t>
            </w:r>
          </w:p>
        </w:tc>
      </w:tr>
      <w:tr w:rsidR="00B95AC5" w:rsidRPr="00700B42" w14:paraId="066B8B11"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DAF9B0C" w14:textId="77777777" w:rsidR="00B95AC5" w:rsidRPr="004D0C92" w:rsidRDefault="00B95AC5" w:rsidP="000B6CA5">
            <w:pPr>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7.</w:t>
            </w:r>
          </w:p>
        </w:tc>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tcPr>
          <w:p w14:paraId="04DBFC52" w14:textId="77777777" w:rsidR="00B95AC5" w:rsidRPr="00700B42" w:rsidRDefault="00B95AC5" w:rsidP="000B6CA5">
            <w:pPr>
              <w:rPr>
                <w:rFonts w:ascii="Times New Roman" w:hAnsi="Times New Roman" w:cs="Times New Roman"/>
                <w:color w:val="FF0000"/>
                <w:sz w:val="22"/>
                <w:szCs w:val="22"/>
              </w:rPr>
            </w:pPr>
            <w:r w:rsidRPr="00927315">
              <w:rPr>
                <w:rFonts w:ascii="Times New Roman" w:hAnsi="Times New Roman" w:cs="Times New Roman"/>
                <w:b/>
                <w:bCs/>
                <w:sz w:val="22"/>
                <w:szCs w:val="22"/>
                <w:lang w:eastAsia="en-US" w:bidi="ar-SA"/>
              </w:rPr>
              <w:t>Intensyvi kri</w:t>
            </w:r>
            <w:r>
              <w:rPr>
                <w:rFonts w:ascii="Times New Roman" w:hAnsi="Times New Roman" w:cs="Times New Roman"/>
                <w:b/>
                <w:bCs/>
                <w:sz w:val="22"/>
                <w:szCs w:val="22"/>
                <w:lang w:eastAsia="en-US" w:bidi="ar-SA"/>
              </w:rPr>
              <w:t>z</w:t>
            </w:r>
            <w:r w:rsidRPr="00927315">
              <w:rPr>
                <w:rFonts w:ascii="Times New Roman" w:hAnsi="Times New Roman" w:cs="Times New Roman"/>
                <w:b/>
                <w:bCs/>
                <w:sz w:val="22"/>
                <w:szCs w:val="22"/>
                <w:lang w:eastAsia="en-US" w:bidi="ar-SA"/>
              </w:rPr>
              <w:t>ių įveikimo pagalba</w:t>
            </w:r>
          </w:p>
        </w:tc>
      </w:tr>
      <w:tr w:rsidR="00B95AC5" w:rsidRPr="00700B42" w14:paraId="1F9C61E2"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6C2C445" w14:textId="77777777" w:rsidR="00B95AC5" w:rsidRPr="00520610" w:rsidRDefault="00B95AC5" w:rsidP="000B6CA5">
            <w:pPr>
              <w:jc w:val="center"/>
              <w:rPr>
                <w:rFonts w:ascii="Times New Roman" w:hAnsi="Times New Roman" w:cs="Times New Roman"/>
                <w:color w:val="000000" w:themeColor="text1"/>
                <w:sz w:val="22"/>
                <w:szCs w:val="22"/>
              </w:rPr>
            </w:pPr>
            <w:r w:rsidRPr="00520610">
              <w:rPr>
                <w:rFonts w:ascii="Times New Roman" w:hAnsi="Times New Roman" w:cs="Times New Roman"/>
                <w:color w:val="000000" w:themeColor="text1"/>
                <w:sz w:val="22"/>
                <w:szCs w:val="22"/>
              </w:rPr>
              <w:t>7.1.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58F074A4" w14:textId="77777777" w:rsidR="00B95AC5" w:rsidRPr="00A2562A" w:rsidRDefault="00B95AC5" w:rsidP="000B6CA5">
            <w:pPr>
              <w:widowControl w:val="0"/>
              <w:jc w:val="both"/>
              <w:rPr>
                <w:rFonts w:ascii="Times New Roman" w:hAnsi="Times New Roman" w:cs="Times New Roman"/>
                <w:szCs w:val="22"/>
                <w:lang w:eastAsia="en-US" w:bidi="ar-SA"/>
              </w:rPr>
            </w:pPr>
            <w:r>
              <w:rPr>
                <w:rFonts w:ascii="Times New Roman" w:hAnsi="Times New Roman" w:cs="Times New Roman"/>
                <w:szCs w:val="22"/>
                <w:lang w:eastAsia="en-US" w:bidi="ar-SA"/>
              </w:rPr>
              <w:t>v</w:t>
            </w:r>
            <w:r w:rsidRPr="00631B73">
              <w:rPr>
                <w:rFonts w:ascii="Times New Roman" w:hAnsi="Times New Roman" w:cs="Times New Roman"/>
                <w:szCs w:val="22"/>
                <w:lang w:eastAsia="en-US" w:bidi="ar-SA"/>
              </w:rPr>
              <w:t>aikai, kuriems pagal Lietuvos Respublikos vaiko teisių apsaugos pagrindų įstatymą nustatyta laikinoji priežiūra, kiti tos šeimos vaikai kartu su jų atstovais (atstovu) pagal įstatymą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B78ECC"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BEDEC11"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1863EB7" w14:textId="3344D55A" w:rsidR="00B95AC5" w:rsidRPr="005C064D" w:rsidRDefault="00AA36E3"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620B3BE" w14:textId="13B95E0F" w:rsidR="00B95AC5" w:rsidRPr="005C064D" w:rsidRDefault="005C064D"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r>
      <w:tr w:rsidR="00B95AC5" w:rsidRPr="00700B42" w14:paraId="648EE62D"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D63D71E" w14:textId="77777777" w:rsidR="00B95AC5" w:rsidRPr="00520610" w:rsidRDefault="00B95AC5" w:rsidP="000B6CA5">
            <w:pPr>
              <w:jc w:val="center"/>
              <w:rPr>
                <w:rFonts w:ascii="Times New Roman" w:hAnsi="Times New Roman" w:cs="Times New Roman"/>
                <w:color w:val="000000" w:themeColor="text1"/>
                <w:sz w:val="22"/>
                <w:szCs w:val="22"/>
              </w:rPr>
            </w:pPr>
            <w:r w:rsidRPr="00520610">
              <w:rPr>
                <w:rFonts w:ascii="Times New Roman" w:hAnsi="Times New Roman" w:cs="Times New Roman"/>
                <w:color w:val="000000" w:themeColor="text1"/>
                <w:sz w:val="22"/>
                <w:szCs w:val="22"/>
              </w:rPr>
              <w:t>7.2.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A4086B3" w14:textId="77777777" w:rsidR="00B95AC5" w:rsidRPr="00631B73" w:rsidRDefault="00B95AC5" w:rsidP="000B6CA5">
            <w:pPr>
              <w:widowControl w:val="0"/>
              <w:jc w:val="both"/>
              <w:rPr>
                <w:rFonts w:ascii="Times New Roman" w:hAnsi="Times New Roman" w:cs="Times New Roman"/>
                <w:szCs w:val="22"/>
                <w:lang w:eastAsia="en-US" w:bidi="ar-SA"/>
              </w:rPr>
            </w:pPr>
            <w:r w:rsidRPr="00631B73">
              <w:rPr>
                <w:rFonts w:ascii="Times New Roman" w:hAnsi="Times New Roman" w:cs="Times New Roman"/>
                <w:szCs w:val="22"/>
                <w:lang w:eastAsia="en-US" w:bidi="ar-SA"/>
              </w:rPr>
              <w:t>socialinę riziką patiriantys vaikai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7C2A9C"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E7B9B9A"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70D6997" w14:textId="72B99F42" w:rsidR="00B95AC5" w:rsidRPr="005C064D" w:rsidRDefault="00AA36E3"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898AF6F" w14:textId="495A346C" w:rsidR="00B95AC5" w:rsidRPr="005C064D" w:rsidRDefault="005C064D"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r>
      <w:tr w:rsidR="00B95AC5" w:rsidRPr="00700B42" w14:paraId="2BDBE4EA"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92136AB" w14:textId="77777777" w:rsidR="00B95AC5" w:rsidRPr="00520610" w:rsidRDefault="00B95AC5" w:rsidP="000B6CA5">
            <w:pPr>
              <w:jc w:val="center"/>
              <w:rPr>
                <w:rFonts w:ascii="Times New Roman" w:hAnsi="Times New Roman" w:cs="Times New Roman"/>
                <w:color w:val="000000" w:themeColor="text1"/>
                <w:sz w:val="22"/>
                <w:szCs w:val="22"/>
              </w:rPr>
            </w:pPr>
            <w:r w:rsidRPr="00520610">
              <w:rPr>
                <w:rFonts w:ascii="Times New Roman" w:hAnsi="Times New Roman" w:cs="Times New Roman"/>
                <w:color w:val="000000" w:themeColor="text1"/>
                <w:sz w:val="22"/>
                <w:szCs w:val="22"/>
              </w:rPr>
              <w:t>7.3.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A3B34A8" w14:textId="77777777" w:rsidR="00B95AC5" w:rsidRPr="00631B73" w:rsidRDefault="00B95AC5" w:rsidP="000B6CA5">
            <w:pPr>
              <w:widowControl w:val="0"/>
              <w:jc w:val="both"/>
              <w:rPr>
                <w:rFonts w:ascii="Times New Roman" w:hAnsi="Times New Roman" w:cs="Times New Roman"/>
                <w:szCs w:val="22"/>
                <w:lang w:eastAsia="en-US" w:bidi="ar-SA"/>
              </w:rPr>
            </w:pPr>
            <w:r w:rsidRPr="00DB006B">
              <w:rPr>
                <w:rFonts w:ascii="Times New Roman" w:hAnsi="Times New Roman" w:cs="Times New Roman"/>
                <w:szCs w:val="22"/>
                <w:lang w:eastAsia="en-US" w:bidi="ar-SA"/>
              </w:rPr>
              <w:t>socialinę riziką patiriantys suaugę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5FF881"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8CD6726"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AFAE110" w14:textId="561F89D8" w:rsidR="00B95AC5" w:rsidRPr="005C064D" w:rsidRDefault="00AA36E3"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5990EDD" w14:textId="2499FE4F" w:rsidR="00B95AC5" w:rsidRPr="005C064D" w:rsidRDefault="005C064D"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r>
      <w:tr w:rsidR="00B95AC5" w:rsidRPr="00700B42" w14:paraId="4E4452BB"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DE9BA6D" w14:textId="77777777" w:rsidR="00B95AC5" w:rsidRPr="00520610" w:rsidRDefault="00B95AC5" w:rsidP="000B6CA5">
            <w:pPr>
              <w:jc w:val="center"/>
              <w:rPr>
                <w:rFonts w:ascii="Times New Roman" w:hAnsi="Times New Roman" w:cs="Times New Roman"/>
                <w:color w:val="000000" w:themeColor="text1"/>
                <w:sz w:val="22"/>
                <w:szCs w:val="22"/>
              </w:rPr>
            </w:pPr>
            <w:r w:rsidRPr="00520610">
              <w:rPr>
                <w:rFonts w:ascii="Times New Roman" w:hAnsi="Times New Roman" w:cs="Times New Roman"/>
                <w:color w:val="000000" w:themeColor="text1"/>
                <w:sz w:val="22"/>
                <w:szCs w:val="22"/>
              </w:rPr>
              <w:t>7.4.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AA1C421" w14:textId="77777777" w:rsidR="00B95AC5" w:rsidRPr="00A2562A" w:rsidRDefault="00B95AC5" w:rsidP="000B6CA5">
            <w:pPr>
              <w:widowControl w:val="0"/>
              <w:jc w:val="both"/>
              <w:rPr>
                <w:rFonts w:ascii="Times New Roman" w:hAnsi="Times New Roman" w:cs="Times New Roman"/>
                <w:szCs w:val="22"/>
                <w:lang w:eastAsia="en-US" w:bidi="ar-SA"/>
              </w:rPr>
            </w:pPr>
            <w:r w:rsidRPr="00631B73">
              <w:rPr>
                <w:rFonts w:ascii="Times New Roman" w:hAnsi="Times New Roman" w:cs="Times New Roman"/>
                <w:szCs w:val="22"/>
                <w:lang w:eastAsia="en-US" w:bidi="ar-SA"/>
              </w:rPr>
              <w:t>socialinę riziką patiriančios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EE32B5"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F1C0207"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08689D4" w14:textId="12F8040E" w:rsidR="00B95AC5" w:rsidRPr="005C064D" w:rsidRDefault="00AA36E3"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4626834" w14:textId="42BDE5D4" w:rsidR="00B95AC5" w:rsidRPr="005C064D" w:rsidRDefault="005C064D"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r>
      <w:tr w:rsidR="00B95AC5" w:rsidRPr="00700B42" w14:paraId="755B696D"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E26A07C" w14:textId="77777777" w:rsidR="00B95AC5" w:rsidRPr="00520610" w:rsidRDefault="00B95AC5" w:rsidP="000B6CA5">
            <w:pPr>
              <w:jc w:val="center"/>
              <w:rPr>
                <w:rFonts w:ascii="Times New Roman" w:hAnsi="Times New Roman" w:cs="Times New Roman"/>
                <w:color w:val="000000" w:themeColor="text1"/>
                <w:sz w:val="22"/>
                <w:szCs w:val="22"/>
              </w:rPr>
            </w:pPr>
            <w:r w:rsidRPr="00520610">
              <w:rPr>
                <w:rFonts w:ascii="Times New Roman" w:hAnsi="Times New Roman" w:cs="Times New Roman"/>
                <w:color w:val="000000" w:themeColor="text1"/>
                <w:sz w:val="22"/>
                <w:szCs w:val="22"/>
              </w:rPr>
              <w:t>7.5.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AE772A4" w14:textId="77777777" w:rsidR="00B95AC5" w:rsidRPr="00631B73" w:rsidRDefault="00B95AC5" w:rsidP="000B6CA5">
            <w:pPr>
              <w:widowControl w:val="0"/>
              <w:jc w:val="both"/>
              <w:rPr>
                <w:rFonts w:ascii="Times New Roman" w:hAnsi="Times New Roman" w:cs="Times New Roman"/>
                <w:szCs w:val="22"/>
                <w:lang w:eastAsia="en-US" w:bidi="ar-SA"/>
              </w:rPr>
            </w:pPr>
            <w:r w:rsidRPr="00631B73">
              <w:rPr>
                <w:rFonts w:ascii="Times New Roman" w:hAnsi="Times New Roman" w:cs="Times New Roman"/>
                <w:szCs w:val="22"/>
                <w:lang w:eastAsia="en-US" w:bidi="ar-SA"/>
              </w:rPr>
              <w:t>smurtautojai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25BCE5"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ECC6354"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20B4197" w14:textId="4FC045BB" w:rsidR="00B95AC5" w:rsidRPr="005C064D" w:rsidRDefault="00AA36E3"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4E020EA" w14:textId="0A26DAA6" w:rsidR="00B95AC5" w:rsidRPr="005C064D" w:rsidRDefault="005C064D"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r>
      <w:tr w:rsidR="00B95AC5" w:rsidRPr="00700B42" w14:paraId="145CD511"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EE8722F" w14:textId="77777777" w:rsidR="00B95AC5" w:rsidRPr="00520610" w:rsidRDefault="00B95AC5" w:rsidP="000B6CA5">
            <w:pPr>
              <w:jc w:val="center"/>
              <w:rPr>
                <w:rFonts w:ascii="Times New Roman" w:hAnsi="Times New Roman" w:cs="Times New Roman"/>
                <w:color w:val="000000" w:themeColor="text1"/>
                <w:sz w:val="22"/>
                <w:szCs w:val="22"/>
              </w:rPr>
            </w:pPr>
            <w:r w:rsidRPr="00520610">
              <w:rPr>
                <w:rFonts w:ascii="Times New Roman" w:hAnsi="Times New Roman" w:cs="Times New Roman"/>
                <w:color w:val="000000" w:themeColor="text1"/>
                <w:sz w:val="22"/>
                <w:szCs w:val="22"/>
              </w:rPr>
              <w:t>7.6.</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6714B04" w14:textId="77777777" w:rsidR="00B95AC5" w:rsidRPr="00631B73" w:rsidRDefault="00B95AC5" w:rsidP="000B6CA5">
            <w:pPr>
              <w:widowControl w:val="0"/>
              <w:jc w:val="both"/>
              <w:rPr>
                <w:rFonts w:ascii="Times New Roman" w:hAnsi="Times New Roman" w:cs="Times New Roman"/>
                <w:szCs w:val="22"/>
                <w:lang w:eastAsia="en-US" w:bidi="ar-SA"/>
              </w:rPr>
            </w:pPr>
            <w:r w:rsidRPr="00631B73">
              <w:rPr>
                <w:rFonts w:ascii="Times New Roman" w:hAnsi="Times New Roman" w:cs="Times New Roman"/>
                <w:szCs w:val="22"/>
                <w:lang w:eastAsia="en-US" w:bidi="ar-SA"/>
              </w:rPr>
              <w:t>iš pataisos įstaigų paleisti asmenys, nuo kurių paleidimo iš pataisos įstaigos dienos praėjo ne daugiau nei 12 mėn.</w:t>
            </w:r>
          </w:p>
          <w:p w14:paraId="0357BF69" w14:textId="77777777" w:rsidR="00B95AC5" w:rsidRPr="00A2562A" w:rsidRDefault="00B95AC5" w:rsidP="000B6CA5">
            <w:pPr>
              <w:widowControl w:val="0"/>
              <w:jc w:val="both"/>
              <w:rPr>
                <w:rFonts w:ascii="Times New Roman" w:hAnsi="Times New Roman" w:cs="Times New Roman"/>
                <w:szCs w:val="22"/>
                <w:lang w:eastAsia="en-US" w:bidi="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56C249"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3684BA1"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32A228D" w14:textId="1E3FFD10" w:rsidR="00B95AC5" w:rsidRPr="005C064D" w:rsidRDefault="00AA36E3"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27C4481" w14:textId="0F9EC39C" w:rsidR="00B95AC5" w:rsidRPr="005C064D" w:rsidRDefault="005C064D"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r>
      <w:tr w:rsidR="00B95AC5" w:rsidRPr="00700B42" w14:paraId="005F622C"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866BC99" w14:textId="77777777" w:rsidR="00B95AC5" w:rsidRPr="00520610" w:rsidRDefault="00B95AC5" w:rsidP="000B6CA5">
            <w:pPr>
              <w:jc w:val="center"/>
              <w:rPr>
                <w:rFonts w:ascii="Times New Roman" w:hAnsi="Times New Roman" w:cs="Times New Roman"/>
                <w:color w:val="000000" w:themeColor="text1"/>
                <w:sz w:val="22"/>
                <w:szCs w:val="22"/>
              </w:rPr>
            </w:pPr>
            <w:r w:rsidRPr="00520610">
              <w:rPr>
                <w:rFonts w:ascii="Times New Roman" w:hAnsi="Times New Roman" w:cs="Times New Roman"/>
                <w:color w:val="000000" w:themeColor="text1"/>
                <w:sz w:val="22"/>
                <w:szCs w:val="22"/>
              </w:rPr>
              <w:t>7.7.</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85E281A" w14:textId="77777777" w:rsidR="00B95AC5" w:rsidRPr="00A2562A" w:rsidRDefault="00B95AC5" w:rsidP="000B6CA5">
            <w:pPr>
              <w:widowControl w:val="0"/>
              <w:jc w:val="both"/>
              <w:rPr>
                <w:rFonts w:ascii="Times New Roman" w:hAnsi="Times New Roman" w:cs="Times New Roman"/>
                <w:szCs w:val="22"/>
                <w:lang w:eastAsia="en-US" w:bidi="ar-SA"/>
              </w:rPr>
            </w:pPr>
            <w:r w:rsidRPr="00631B73">
              <w:rPr>
                <w:rFonts w:ascii="Times New Roman" w:hAnsi="Times New Roman" w:cs="Times New Roman"/>
                <w:szCs w:val="22"/>
                <w:lang w:eastAsia="en-US" w:bidi="ar-SA"/>
              </w:rPr>
              <w:t>kiti asmenys (pvz., smurtą patyrę asmenys, jų vaikai ir kt.)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354436"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986B27E"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F7A74AC" w14:textId="17DC1865" w:rsidR="00B95AC5" w:rsidRPr="005C064D" w:rsidRDefault="00AA36E3"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7DACFB6" w14:textId="58C2FF14" w:rsidR="00B95AC5" w:rsidRPr="005C064D" w:rsidRDefault="005C064D"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r>
      <w:tr w:rsidR="00B95AC5" w:rsidRPr="00700B42" w14:paraId="4A4BE9EF"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645D86C" w14:textId="77777777" w:rsidR="00B95AC5" w:rsidRPr="004D0C92" w:rsidRDefault="00B95AC5" w:rsidP="000B6CA5">
            <w:pPr>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8.</w:t>
            </w:r>
          </w:p>
        </w:tc>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tcPr>
          <w:p w14:paraId="208C880C" w14:textId="77777777" w:rsidR="00B95AC5" w:rsidRPr="005C064D" w:rsidRDefault="00B95AC5" w:rsidP="000B6CA5">
            <w:pPr>
              <w:rPr>
                <w:rFonts w:ascii="Times New Roman" w:hAnsi="Times New Roman" w:cs="Times New Roman"/>
                <w:sz w:val="22"/>
                <w:szCs w:val="22"/>
              </w:rPr>
            </w:pPr>
            <w:r w:rsidRPr="005C064D">
              <w:rPr>
                <w:rFonts w:ascii="Times New Roman" w:hAnsi="Times New Roman" w:cs="Times New Roman"/>
                <w:b/>
                <w:bCs/>
                <w:sz w:val="22"/>
                <w:szCs w:val="22"/>
                <w:lang w:eastAsia="en-US" w:bidi="ar-SA"/>
              </w:rPr>
              <w:t xml:space="preserve">Laikinas apnakvindinimas </w:t>
            </w:r>
          </w:p>
        </w:tc>
      </w:tr>
      <w:tr w:rsidR="00B95AC5" w:rsidRPr="00700B42" w14:paraId="456C3CCF"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D5A4ACB" w14:textId="77777777" w:rsidR="00B95AC5" w:rsidRPr="00520610" w:rsidRDefault="00B95AC5" w:rsidP="000B6CA5">
            <w:pPr>
              <w:jc w:val="center"/>
              <w:rPr>
                <w:rFonts w:ascii="Times New Roman" w:hAnsi="Times New Roman" w:cs="Times New Roman"/>
                <w:color w:val="000000" w:themeColor="text1"/>
                <w:sz w:val="22"/>
                <w:szCs w:val="22"/>
              </w:rPr>
            </w:pPr>
            <w:r w:rsidRPr="00520610">
              <w:rPr>
                <w:rFonts w:ascii="Times New Roman" w:hAnsi="Times New Roman" w:cs="Times New Roman"/>
                <w:color w:val="000000" w:themeColor="text1"/>
                <w:sz w:val="22"/>
                <w:szCs w:val="22"/>
              </w:rPr>
              <w:t>8.1.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BF426D5" w14:textId="77777777" w:rsidR="00B95AC5" w:rsidRPr="00932128" w:rsidRDefault="00B95AC5" w:rsidP="000B6CA5">
            <w:pPr>
              <w:widowControl w:val="0"/>
              <w:jc w:val="both"/>
              <w:rPr>
                <w:rFonts w:ascii="Times New Roman" w:hAnsi="Times New Roman" w:cs="Times New Roman"/>
                <w:szCs w:val="22"/>
                <w:lang w:eastAsia="en-US" w:bidi="ar-SA"/>
              </w:rPr>
            </w:pPr>
            <w:r w:rsidRPr="00932128">
              <w:rPr>
                <w:rFonts w:ascii="Times New Roman" w:hAnsi="Times New Roman" w:cs="Times New Roman"/>
                <w:szCs w:val="22"/>
                <w:lang w:eastAsia="en-US" w:bidi="ar-SA"/>
              </w:rPr>
              <w:t>Socialinę riziką patiriantys suaugę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82B876"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1EB3CBF"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8860F81" w14:textId="71A09C67" w:rsidR="00B95AC5" w:rsidRPr="005C064D" w:rsidRDefault="00AA36E3"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A0D907A" w14:textId="4BC08013" w:rsidR="00B95AC5" w:rsidRPr="005C064D" w:rsidRDefault="005C064D"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r>
      <w:tr w:rsidR="00B95AC5" w:rsidRPr="00700B42" w14:paraId="64F74098"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465BCA5" w14:textId="77777777" w:rsidR="00B95AC5" w:rsidRPr="00520610" w:rsidRDefault="00B95AC5" w:rsidP="000B6CA5">
            <w:pPr>
              <w:jc w:val="center"/>
              <w:rPr>
                <w:rFonts w:ascii="Times New Roman" w:hAnsi="Times New Roman" w:cs="Times New Roman"/>
                <w:color w:val="000000" w:themeColor="text1"/>
                <w:sz w:val="22"/>
                <w:szCs w:val="22"/>
              </w:rPr>
            </w:pPr>
            <w:r w:rsidRPr="00520610">
              <w:rPr>
                <w:rFonts w:ascii="Times New Roman" w:hAnsi="Times New Roman" w:cs="Times New Roman"/>
                <w:color w:val="000000" w:themeColor="text1"/>
                <w:sz w:val="22"/>
                <w:szCs w:val="22"/>
              </w:rPr>
              <w:t>8.2.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E02F1EA" w14:textId="77777777" w:rsidR="00B95AC5" w:rsidRPr="00932128" w:rsidRDefault="00B95AC5" w:rsidP="000B6CA5">
            <w:pPr>
              <w:widowControl w:val="0"/>
              <w:jc w:val="both"/>
              <w:rPr>
                <w:rFonts w:ascii="Times New Roman" w:hAnsi="Times New Roman" w:cs="Times New Roman"/>
                <w:szCs w:val="22"/>
                <w:lang w:eastAsia="en-US" w:bidi="ar-SA"/>
              </w:rPr>
            </w:pPr>
            <w:r w:rsidRPr="00932128">
              <w:rPr>
                <w:rFonts w:ascii="Times New Roman" w:hAnsi="Times New Roman" w:cs="Times New Roman"/>
                <w:szCs w:val="22"/>
                <w:lang w:eastAsia="en-US" w:bidi="ar-SA"/>
              </w:rPr>
              <w:t>senyvo amžiaus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076E08"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2150272"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B0BAB93" w14:textId="399D00B9" w:rsidR="00B95AC5" w:rsidRPr="005C064D" w:rsidRDefault="00AA36E3"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9C21047" w14:textId="32FE42A1" w:rsidR="00B95AC5" w:rsidRPr="005C064D" w:rsidRDefault="005C064D"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r>
      <w:tr w:rsidR="00B95AC5" w:rsidRPr="00700B42" w14:paraId="3827D872"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C75E806" w14:textId="77777777" w:rsidR="00B95AC5" w:rsidRPr="00520610" w:rsidRDefault="00B95AC5" w:rsidP="000B6CA5">
            <w:pPr>
              <w:jc w:val="center"/>
              <w:rPr>
                <w:rFonts w:ascii="Times New Roman" w:hAnsi="Times New Roman" w:cs="Times New Roman"/>
                <w:color w:val="000000" w:themeColor="text1"/>
                <w:sz w:val="22"/>
                <w:szCs w:val="22"/>
              </w:rPr>
            </w:pPr>
            <w:r w:rsidRPr="00520610">
              <w:rPr>
                <w:rFonts w:ascii="Times New Roman" w:hAnsi="Times New Roman" w:cs="Times New Roman"/>
                <w:color w:val="000000" w:themeColor="text1"/>
                <w:sz w:val="22"/>
                <w:szCs w:val="22"/>
              </w:rPr>
              <w:t>8.3.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52532218" w14:textId="77777777" w:rsidR="00B95AC5" w:rsidRPr="00932128" w:rsidRDefault="00B95AC5" w:rsidP="000B6CA5">
            <w:pPr>
              <w:widowControl w:val="0"/>
              <w:jc w:val="both"/>
              <w:rPr>
                <w:rFonts w:ascii="Times New Roman" w:hAnsi="Times New Roman" w:cs="Times New Roman"/>
                <w:szCs w:val="22"/>
                <w:lang w:eastAsia="en-US" w:bidi="ar-SA"/>
              </w:rPr>
            </w:pPr>
            <w:r w:rsidRPr="00932128">
              <w:rPr>
                <w:rFonts w:ascii="Times New Roman" w:hAnsi="Times New Roman" w:cs="Times New Roman"/>
                <w:szCs w:val="22"/>
                <w:lang w:eastAsia="en-US" w:bidi="ar-SA"/>
              </w:rPr>
              <w:t>smurtautojai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4FCC8E"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2675B9F"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232BC27" w14:textId="573182DC" w:rsidR="00B95AC5" w:rsidRPr="005C064D" w:rsidRDefault="00AA36E3"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F68F265" w14:textId="5F4ED947" w:rsidR="00B95AC5" w:rsidRPr="005C064D" w:rsidRDefault="005C064D"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r>
      <w:tr w:rsidR="00B95AC5" w:rsidRPr="00700B42" w14:paraId="387AC842"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BA75964" w14:textId="77777777" w:rsidR="00B95AC5" w:rsidRPr="00520610" w:rsidRDefault="00B95AC5" w:rsidP="000B6CA5">
            <w:pPr>
              <w:jc w:val="center"/>
              <w:rPr>
                <w:rFonts w:ascii="Times New Roman" w:hAnsi="Times New Roman" w:cs="Times New Roman"/>
                <w:color w:val="000000" w:themeColor="text1"/>
                <w:sz w:val="22"/>
                <w:szCs w:val="22"/>
              </w:rPr>
            </w:pPr>
            <w:r w:rsidRPr="00520610">
              <w:rPr>
                <w:rFonts w:ascii="Times New Roman" w:hAnsi="Times New Roman" w:cs="Times New Roman"/>
                <w:color w:val="000000" w:themeColor="text1"/>
                <w:sz w:val="22"/>
                <w:szCs w:val="22"/>
              </w:rPr>
              <w:t>8.4.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E1D3237" w14:textId="77777777" w:rsidR="00B95AC5" w:rsidRPr="00932128" w:rsidRDefault="00B95AC5" w:rsidP="000B6CA5">
            <w:pPr>
              <w:widowControl w:val="0"/>
              <w:jc w:val="both"/>
              <w:rPr>
                <w:rFonts w:ascii="Times New Roman" w:hAnsi="Times New Roman" w:cs="Times New Roman"/>
                <w:szCs w:val="22"/>
                <w:lang w:eastAsia="en-US" w:bidi="ar-SA"/>
              </w:rPr>
            </w:pPr>
            <w:r w:rsidRPr="00932128">
              <w:rPr>
                <w:rFonts w:ascii="Times New Roman" w:hAnsi="Times New Roman" w:cs="Times New Roman"/>
                <w:szCs w:val="22"/>
                <w:lang w:eastAsia="en-US" w:bidi="ar-SA"/>
              </w:rPr>
              <w:t>iš pataisos įstaigų paleisti asmenys, nuo kurių paleidimo iš pataisos įstaigos dienos praėjo ne daugiau nei 12 mėn.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1C1637"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D8CF23A"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3358865" w14:textId="217620F8" w:rsidR="00B95AC5" w:rsidRPr="005C064D" w:rsidRDefault="00AA36E3"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7BE3EC4" w14:textId="6EF25ADF" w:rsidR="00B95AC5" w:rsidRPr="005C064D" w:rsidRDefault="005C064D"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r>
      <w:tr w:rsidR="00B95AC5" w:rsidRPr="00700B42" w14:paraId="35FE53DA"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9616AC2" w14:textId="77777777" w:rsidR="00B95AC5" w:rsidRPr="00520610" w:rsidRDefault="00B95AC5" w:rsidP="000B6CA5">
            <w:pPr>
              <w:jc w:val="center"/>
              <w:rPr>
                <w:rFonts w:ascii="Times New Roman" w:hAnsi="Times New Roman" w:cs="Times New Roman"/>
                <w:color w:val="000000" w:themeColor="text1"/>
                <w:sz w:val="22"/>
                <w:szCs w:val="22"/>
              </w:rPr>
            </w:pPr>
            <w:r w:rsidRPr="00520610">
              <w:rPr>
                <w:rFonts w:ascii="Times New Roman" w:hAnsi="Times New Roman" w:cs="Times New Roman"/>
                <w:color w:val="000000" w:themeColor="text1"/>
                <w:sz w:val="22"/>
                <w:szCs w:val="22"/>
              </w:rPr>
              <w:t>8.5.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9498C11" w14:textId="77777777" w:rsidR="00B95AC5" w:rsidRPr="00932128" w:rsidRDefault="00B95AC5" w:rsidP="000B6CA5">
            <w:pPr>
              <w:widowControl w:val="0"/>
              <w:jc w:val="both"/>
              <w:rPr>
                <w:rFonts w:ascii="Times New Roman" w:hAnsi="Times New Roman" w:cs="Times New Roman"/>
                <w:szCs w:val="22"/>
                <w:lang w:eastAsia="en-US" w:bidi="ar-SA"/>
              </w:rPr>
            </w:pPr>
            <w:r w:rsidRPr="00932128">
              <w:rPr>
                <w:rFonts w:ascii="Times New Roman" w:hAnsi="Times New Roman" w:cs="Times New Roman"/>
                <w:szCs w:val="22"/>
                <w:lang w:eastAsia="en-US" w:bidi="ar-SA"/>
              </w:rPr>
              <w:t>socialinę riziką patiriančios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8F17C1"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D8F2E11"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8E70BAE" w14:textId="4BDB84E9" w:rsidR="00B95AC5" w:rsidRPr="005C064D" w:rsidRDefault="00AA36E3"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2B7F352" w14:textId="6295144C" w:rsidR="00B95AC5" w:rsidRPr="005C064D" w:rsidRDefault="005C064D"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r>
      <w:tr w:rsidR="00B95AC5" w:rsidRPr="00700B42" w14:paraId="2B86DB2E"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8E39B79" w14:textId="77777777" w:rsidR="00B95AC5" w:rsidRPr="004D0C92" w:rsidRDefault="00B95AC5" w:rsidP="000B6CA5">
            <w:pPr>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9.</w:t>
            </w:r>
          </w:p>
        </w:tc>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tcPr>
          <w:p w14:paraId="4ED06386" w14:textId="77777777" w:rsidR="00B95AC5" w:rsidRPr="00700B42" w:rsidRDefault="00B95AC5" w:rsidP="000B6CA5">
            <w:pPr>
              <w:rPr>
                <w:rFonts w:ascii="Times New Roman" w:hAnsi="Times New Roman" w:cs="Times New Roman"/>
                <w:color w:val="FF0000"/>
                <w:sz w:val="22"/>
                <w:szCs w:val="22"/>
              </w:rPr>
            </w:pPr>
            <w:r w:rsidRPr="00927315">
              <w:rPr>
                <w:b/>
                <w:bCs/>
                <w:sz w:val="22"/>
                <w:szCs w:val="22"/>
              </w:rPr>
              <w:t>Apgyvendinimas savarankiško gyvenimo namuose</w:t>
            </w:r>
          </w:p>
        </w:tc>
      </w:tr>
      <w:tr w:rsidR="00B95AC5" w:rsidRPr="00700B42" w14:paraId="2FCEFC80"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F9342D5" w14:textId="77777777" w:rsidR="00B95AC5" w:rsidRPr="00520610" w:rsidRDefault="00B95AC5" w:rsidP="000B6CA5">
            <w:pPr>
              <w:jc w:val="center"/>
              <w:rPr>
                <w:rFonts w:ascii="Times New Roman" w:hAnsi="Times New Roman" w:cs="Times New Roman"/>
                <w:color w:val="000000" w:themeColor="text1"/>
                <w:sz w:val="22"/>
                <w:szCs w:val="22"/>
              </w:rPr>
            </w:pPr>
            <w:r w:rsidRPr="00520610">
              <w:rPr>
                <w:rFonts w:ascii="Times New Roman" w:hAnsi="Times New Roman" w:cs="Times New Roman"/>
                <w:color w:val="000000" w:themeColor="text1"/>
                <w:sz w:val="22"/>
                <w:szCs w:val="22"/>
              </w:rPr>
              <w:t>9.1.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F77DE62" w14:textId="77777777" w:rsidR="00B95AC5" w:rsidRPr="00932128" w:rsidRDefault="00B95AC5" w:rsidP="000B6CA5">
            <w:pPr>
              <w:widowControl w:val="0"/>
              <w:jc w:val="both"/>
              <w:rPr>
                <w:szCs w:val="22"/>
              </w:rPr>
            </w:pPr>
            <w:r>
              <w:rPr>
                <w:szCs w:val="22"/>
              </w:rPr>
              <w:t>s</w:t>
            </w:r>
            <w:r w:rsidRPr="00932128">
              <w:rPr>
                <w:szCs w:val="22"/>
              </w:rPr>
              <w:t>uaugę asmenys su negalia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9B634B"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83CFA4E"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65B55CE" w14:textId="3F86CF0A" w:rsidR="00B95AC5" w:rsidRPr="005C064D" w:rsidRDefault="00AA36E3"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8F7A703" w14:textId="0C38880C" w:rsidR="00B95AC5" w:rsidRPr="005C064D" w:rsidRDefault="005C064D"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r>
      <w:tr w:rsidR="00B95AC5" w:rsidRPr="00700B42" w14:paraId="1C292A3E"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2B98F3F" w14:textId="77777777" w:rsidR="00B95AC5" w:rsidRPr="00520610" w:rsidRDefault="00B95AC5" w:rsidP="000B6CA5">
            <w:pPr>
              <w:jc w:val="center"/>
              <w:rPr>
                <w:rFonts w:ascii="Times New Roman" w:hAnsi="Times New Roman" w:cs="Times New Roman"/>
                <w:color w:val="000000" w:themeColor="text1"/>
                <w:sz w:val="22"/>
                <w:szCs w:val="22"/>
              </w:rPr>
            </w:pPr>
            <w:r w:rsidRPr="00520610">
              <w:rPr>
                <w:rFonts w:ascii="Times New Roman" w:hAnsi="Times New Roman" w:cs="Times New Roman"/>
                <w:color w:val="000000" w:themeColor="text1"/>
                <w:sz w:val="22"/>
                <w:szCs w:val="22"/>
              </w:rPr>
              <w:lastRenderedPageBreak/>
              <w:t>9.2.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3B92813" w14:textId="77777777" w:rsidR="00B95AC5" w:rsidRPr="00932128" w:rsidRDefault="00B95AC5" w:rsidP="000B6CA5">
            <w:pPr>
              <w:widowControl w:val="0"/>
              <w:jc w:val="both"/>
              <w:rPr>
                <w:szCs w:val="22"/>
              </w:rPr>
            </w:pPr>
            <w:r w:rsidRPr="00932128">
              <w:rPr>
                <w:szCs w:val="22"/>
              </w:rPr>
              <w:t>senyvo amžiaus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431F9E"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720CB83"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02C35A2" w14:textId="31C177CB" w:rsidR="00B95AC5" w:rsidRPr="005C064D" w:rsidRDefault="00AA36E3"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B1267E9" w14:textId="6FC7DF11" w:rsidR="00B95AC5" w:rsidRPr="005C064D" w:rsidRDefault="005C064D"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r>
      <w:tr w:rsidR="00B95AC5" w:rsidRPr="00700B42" w14:paraId="794FE554"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24642C5" w14:textId="77777777" w:rsidR="00B95AC5" w:rsidRPr="00520610" w:rsidRDefault="00B95AC5" w:rsidP="000B6CA5">
            <w:pPr>
              <w:jc w:val="center"/>
              <w:rPr>
                <w:rFonts w:ascii="Times New Roman" w:hAnsi="Times New Roman" w:cs="Times New Roman"/>
                <w:color w:val="000000" w:themeColor="text1"/>
                <w:sz w:val="22"/>
                <w:szCs w:val="22"/>
              </w:rPr>
            </w:pPr>
            <w:r w:rsidRPr="00520610">
              <w:rPr>
                <w:rFonts w:ascii="Times New Roman" w:hAnsi="Times New Roman" w:cs="Times New Roman"/>
                <w:color w:val="000000" w:themeColor="text1"/>
                <w:sz w:val="22"/>
                <w:szCs w:val="22"/>
              </w:rPr>
              <w:t>9.3.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C7C6CE4" w14:textId="77777777" w:rsidR="00B95AC5" w:rsidRPr="00932128" w:rsidRDefault="00B95AC5" w:rsidP="000B6CA5">
            <w:pPr>
              <w:widowControl w:val="0"/>
              <w:jc w:val="both"/>
              <w:rPr>
                <w:szCs w:val="22"/>
              </w:rPr>
            </w:pPr>
            <w:r w:rsidRPr="00932128">
              <w:rPr>
                <w:szCs w:val="22"/>
              </w:rPr>
              <w:t>socialinę riziką patiriantys suaugę asmenys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6A1AE8"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D96F2FA"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2F4193F" w14:textId="661D7352" w:rsidR="00B95AC5" w:rsidRPr="005C064D" w:rsidRDefault="00AA36E3"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97930BF" w14:textId="61C57D8B" w:rsidR="00B95AC5" w:rsidRPr="005C064D" w:rsidRDefault="005C064D"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r>
      <w:tr w:rsidR="00B95AC5" w:rsidRPr="00700B42" w14:paraId="448D1498"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91DAE79" w14:textId="77777777" w:rsidR="00B95AC5" w:rsidRPr="00520610" w:rsidRDefault="00B95AC5" w:rsidP="000B6CA5">
            <w:pPr>
              <w:jc w:val="center"/>
              <w:rPr>
                <w:rFonts w:ascii="Times New Roman" w:hAnsi="Times New Roman" w:cs="Times New Roman"/>
                <w:color w:val="000000" w:themeColor="text1"/>
                <w:sz w:val="22"/>
                <w:szCs w:val="22"/>
              </w:rPr>
            </w:pPr>
            <w:r w:rsidRPr="00520610">
              <w:rPr>
                <w:rFonts w:ascii="Times New Roman" w:hAnsi="Times New Roman" w:cs="Times New Roman"/>
                <w:color w:val="000000" w:themeColor="text1"/>
                <w:sz w:val="22"/>
                <w:szCs w:val="22"/>
              </w:rPr>
              <w:t>9.4.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52BAFB3F" w14:textId="77777777" w:rsidR="00B95AC5" w:rsidRPr="00932128" w:rsidRDefault="00B95AC5" w:rsidP="000B6CA5">
            <w:pPr>
              <w:widowControl w:val="0"/>
              <w:jc w:val="both"/>
              <w:rPr>
                <w:szCs w:val="22"/>
              </w:rPr>
            </w:pPr>
            <w:r w:rsidRPr="00932128">
              <w:rPr>
                <w:szCs w:val="22"/>
              </w:rPr>
              <w:t>socialinę riziką patiriančios šeimos,</w:t>
            </w:r>
          </w:p>
          <w:p w14:paraId="6A458EEE" w14:textId="77777777" w:rsidR="00B95AC5" w:rsidRPr="00932128" w:rsidRDefault="00B95AC5" w:rsidP="000B6CA5">
            <w:pPr>
              <w:widowControl w:val="0"/>
              <w:jc w:val="both"/>
              <w:rPr>
                <w:szCs w:val="22"/>
              </w:rPr>
            </w:pPr>
            <w:r w:rsidRPr="00932128">
              <w:rPr>
                <w:szCs w:val="22"/>
              </w:rPr>
              <w:t>likę be tėvų globos vaikai (nuo 16 m.), kuriems teikiama socialinė globa (rūpyba) socialinės globos įstaigoje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8921A6"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CDC80F8"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24C959D" w14:textId="12DE030F" w:rsidR="00B95AC5" w:rsidRPr="005C064D" w:rsidRDefault="00AA36E3"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149B0D" w14:textId="706E2CC3" w:rsidR="00B95AC5" w:rsidRPr="005C064D" w:rsidRDefault="005C064D"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r>
      <w:tr w:rsidR="00B95AC5" w:rsidRPr="00700B42" w14:paraId="18530E5F"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5BE102" w14:textId="77777777" w:rsidR="00B95AC5" w:rsidRPr="00520610" w:rsidRDefault="00B95AC5" w:rsidP="000B6CA5">
            <w:pPr>
              <w:jc w:val="center"/>
              <w:rPr>
                <w:rFonts w:ascii="Times New Roman" w:hAnsi="Times New Roman" w:cs="Times New Roman"/>
                <w:color w:val="000000" w:themeColor="text1"/>
                <w:sz w:val="22"/>
                <w:szCs w:val="22"/>
              </w:rPr>
            </w:pPr>
            <w:r w:rsidRPr="00520610">
              <w:rPr>
                <w:rFonts w:ascii="Times New Roman" w:hAnsi="Times New Roman" w:cs="Times New Roman"/>
                <w:color w:val="000000" w:themeColor="text1"/>
                <w:sz w:val="22"/>
                <w:szCs w:val="22"/>
              </w:rPr>
              <w:t>9.5.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6D4091B" w14:textId="77777777" w:rsidR="00B95AC5" w:rsidRPr="00932128" w:rsidRDefault="00B95AC5" w:rsidP="000B6CA5">
            <w:pPr>
              <w:widowControl w:val="0"/>
              <w:jc w:val="both"/>
              <w:rPr>
                <w:szCs w:val="22"/>
              </w:rPr>
            </w:pPr>
            <w:r w:rsidRPr="00932128">
              <w:rPr>
                <w:szCs w:val="22"/>
              </w:rPr>
              <w:t>sulaukę pilnametystės asmenys (iki 24 m.), kuriems buvo teikta socialinė globa (rūpyba) socialinės globos įstaigoje ar kurie gyveno socialinę riziką patiriančiose šeimose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6E228F"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F3081F2"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2F5EB04" w14:textId="6A2809FF" w:rsidR="00B95AC5" w:rsidRPr="005C064D" w:rsidRDefault="00AA36E3"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45EAF1" w14:textId="4DB82AED" w:rsidR="00B95AC5" w:rsidRPr="005C064D" w:rsidRDefault="005C064D"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r>
      <w:tr w:rsidR="00B95AC5" w:rsidRPr="00700B42" w14:paraId="31200AF8"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55B1ECA" w14:textId="77777777" w:rsidR="00B95AC5" w:rsidRPr="00520610" w:rsidRDefault="00B95AC5" w:rsidP="000B6CA5">
            <w:pPr>
              <w:jc w:val="center"/>
              <w:rPr>
                <w:rFonts w:ascii="Times New Roman" w:hAnsi="Times New Roman" w:cs="Times New Roman"/>
                <w:color w:val="000000" w:themeColor="text1"/>
                <w:sz w:val="22"/>
                <w:szCs w:val="22"/>
              </w:rPr>
            </w:pPr>
            <w:r w:rsidRPr="00520610">
              <w:rPr>
                <w:rFonts w:ascii="Times New Roman" w:hAnsi="Times New Roman" w:cs="Times New Roman"/>
                <w:color w:val="000000" w:themeColor="text1"/>
                <w:sz w:val="22"/>
                <w:szCs w:val="22"/>
              </w:rPr>
              <w:t>9.6.</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53B901C6" w14:textId="77777777" w:rsidR="00B95AC5" w:rsidRPr="00932128" w:rsidRDefault="00B95AC5" w:rsidP="000B6CA5">
            <w:pPr>
              <w:widowControl w:val="0"/>
              <w:jc w:val="both"/>
              <w:rPr>
                <w:szCs w:val="22"/>
              </w:rPr>
            </w:pPr>
            <w:r w:rsidRPr="00932128">
              <w:rPr>
                <w:szCs w:val="22"/>
              </w:rPr>
              <w:t>kiti asmenys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85F353"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CD4B4A8"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7237476" w14:textId="1D147AA5" w:rsidR="00B95AC5" w:rsidRPr="005C064D" w:rsidRDefault="00AA36E3"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637AE21" w14:textId="2D53AA21" w:rsidR="00B95AC5" w:rsidRPr="005C064D" w:rsidRDefault="005C064D" w:rsidP="000B6CA5">
            <w:pPr>
              <w:jc w:val="center"/>
              <w:rPr>
                <w:rFonts w:ascii="Times New Roman" w:hAnsi="Times New Roman" w:cs="Times New Roman"/>
                <w:sz w:val="22"/>
                <w:szCs w:val="22"/>
              </w:rPr>
            </w:pPr>
            <w:r w:rsidRPr="005C064D">
              <w:rPr>
                <w:rFonts w:ascii="Times New Roman" w:hAnsi="Times New Roman" w:cs="Times New Roman"/>
                <w:sz w:val="22"/>
                <w:szCs w:val="22"/>
              </w:rPr>
              <w:t>0</w:t>
            </w:r>
          </w:p>
        </w:tc>
      </w:tr>
      <w:tr w:rsidR="00B95AC5" w:rsidRPr="00700B42" w14:paraId="51551D7A"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1A3E9"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10.</w:t>
            </w:r>
          </w:p>
        </w:tc>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9F6FE" w14:textId="77777777" w:rsidR="00B95AC5" w:rsidRPr="00E93B96" w:rsidRDefault="00B95AC5" w:rsidP="000B6CA5">
            <w:pPr>
              <w:rPr>
                <w:rFonts w:ascii="Times New Roman" w:hAnsi="Times New Roman" w:cs="Times New Roman"/>
                <w:sz w:val="22"/>
                <w:szCs w:val="22"/>
              </w:rPr>
            </w:pPr>
            <w:r w:rsidRPr="00927315">
              <w:rPr>
                <w:b/>
                <w:bCs/>
                <w:sz w:val="22"/>
                <w:szCs w:val="22"/>
              </w:rPr>
              <w:t>Socialinių įgūdžių ugdymas, palaikymas ir (ar) atkūrimas</w:t>
            </w:r>
          </w:p>
        </w:tc>
      </w:tr>
      <w:tr w:rsidR="00B95AC5" w:rsidRPr="00700B42" w14:paraId="382501BE"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958BBCB"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10.1.</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938DB" w14:textId="77777777" w:rsidR="00B95AC5" w:rsidRPr="00FA7081" w:rsidRDefault="00B95AC5" w:rsidP="000B6CA5">
            <w:pPr>
              <w:widowControl w:val="0"/>
              <w:jc w:val="both"/>
              <w:rPr>
                <w:rFonts w:ascii="Times New Roman" w:hAnsi="Times New Roman" w:cs="Times New Roman"/>
                <w:szCs w:val="22"/>
                <w:lang w:eastAsia="en-US" w:bidi="ar-SA"/>
              </w:rPr>
            </w:pPr>
            <w:r w:rsidRPr="00FA7081">
              <w:rPr>
                <w:rFonts w:ascii="Times New Roman" w:hAnsi="Times New Roman" w:cs="Times New Roman"/>
                <w:szCs w:val="22"/>
                <w:lang w:eastAsia="en-US" w:bidi="ar-SA"/>
              </w:rPr>
              <w:t>Socialinę riziką patiriantys vaikai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7708CC" w14:textId="64D6D812" w:rsidR="00B95AC5" w:rsidRPr="00700B42" w:rsidRDefault="00A67DF1" w:rsidP="000B6CA5">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599287D" w14:textId="212C1C6F" w:rsidR="00B95AC5" w:rsidRPr="00700B42" w:rsidRDefault="00A67DF1" w:rsidP="000B6CA5">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FB32DF5" w14:textId="0F54F657" w:rsidR="00B95AC5" w:rsidRPr="00700B42" w:rsidRDefault="00A67DF1" w:rsidP="000B6CA5">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1,35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7F6F515" w14:textId="497B23C6" w:rsidR="00B95AC5" w:rsidRPr="00700B42" w:rsidRDefault="00A67DF1" w:rsidP="000B6CA5">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w:t>
            </w:r>
          </w:p>
        </w:tc>
      </w:tr>
      <w:tr w:rsidR="00B95AC5" w:rsidRPr="00700B42" w14:paraId="5D6A69AE"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EC0AB10"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10.2.</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F8B3C" w14:textId="77777777" w:rsidR="00B95AC5" w:rsidRPr="00FA7081" w:rsidRDefault="00B95AC5" w:rsidP="000B6CA5">
            <w:pPr>
              <w:widowControl w:val="0"/>
              <w:jc w:val="both"/>
              <w:rPr>
                <w:rFonts w:ascii="Times New Roman" w:hAnsi="Times New Roman" w:cs="Times New Roman"/>
                <w:szCs w:val="22"/>
                <w:lang w:eastAsia="en-US" w:bidi="ar-SA"/>
              </w:rPr>
            </w:pPr>
            <w:r w:rsidRPr="00FA7081">
              <w:rPr>
                <w:rFonts w:ascii="Times New Roman" w:hAnsi="Times New Roman" w:cs="Times New Roman"/>
                <w:szCs w:val="22"/>
                <w:lang w:eastAsia="en-US" w:bidi="ar-SA"/>
              </w:rPr>
              <w:t>vaikai su negalia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3D518B" w14:textId="77777777" w:rsidR="00B95AC5" w:rsidRPr="00700B42" w:rsidRDefault="00B95AC5" w:rsidP="000B6CA5">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56E05AE" w14:textId="77777777" w:rsidR="00B95AC5" w:rsidRPr="00700B42" w:rsidRDefault="00B95AC5" w:rsidP="000B6CA5">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8DCC949" w14:textId="35B1BAD9" w:rsidR="00B95AC5" w:rsidRPr="00700B42" w:rsidRDefault="00AA36E3" w:rsidP="000B6CA5">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922F6FF" w14:textId="7DB27A45" w:rsidR="00B95AC5" w:rsidRPr="00700B42" w:rsidRDefault="005C064D" w:rsidP="000B6CA5">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w:t>
            </w:r>
          </w:p>
        </w:tc>
      </w:tr>
      <w:tr w:rsidR="00B95AC5" w:rsidRPr="00700B42" w14:paraId="5ED7A869"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6651845"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10.3.</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0E3A8" w14:textId="77777777" w:rsidR="00B95AC5" w:rsidRPr="00FA7081" w:rsidRDefault="00B95AC5" w:rsidP="000B6CA5">
            <w:pPr>
              <w:widowControl w:val="0"/>
              <w:jc w:val="both"/>
              <w:rPr>
                <w:rFonts w:ascii="Times New Roman" w:hAnsi="Times New Roman" w:cs="Times New Roman"/>
                <w:szCs w:val="22"/>
                <w:lang w:eastAsia="en-US" w:bidi="ar-SA"/>
              </w:rPr>
            </w:pPr>
            <w:r w:rsidRPr="00FA7081">
              <w:rPr>
                <w:rFonts w:ascii="Times New Roman" w:hAnsi="Times New Roman" w:cs="Times New Roman"/>
                <w:szCs w:val="22"/>
                <w:lang w:eastAsia="en-US" w:bidi="ar-SA"/>
              </w:rPr>
              <w:t>suaugę asmenys su negalia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0AA702" w14:textId="77777777" w:rsidR="00B95AC5" w:rsidRPr="00700B42" w:rsidRDefault="00B95AC5" w:rsidP="000B6CA5">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AB5BEB0" w14:textId="77777777" w:rsidR="00B95AC5" w:rsidRPr="00700B42" w:rsidRDefault="00B95AC5" w:rsidP="000B6CA5">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96119EF" w14:textId="134E7F29" w:rsidR="00B95AC5" w:rsidRPr="00700B42" w:rsidRDefault="005C064D" w:rsidP="000B6CA5">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2CE847" w14:textId="611D76F0" w:rsidR="00B95AC5" w:rsidRPr="00700B42" w:rsidRDefault="00B95AC5" w:rsidP="000B6CA5">
            <w:pPr>
              <w:jc w:val="center"/>
              <w:rPr>
                <w:rFonts w:ascii="Times New Roman" w:hAnsi="Times New Roman" w:cs="Times New Roman"/>
                <w:color w:val="000000" w:themeColor="text1"/>
                <w:sz w:val="22"/>
                <w:szCs w:val="22"/>
              </w:rPr>
            </w:pPr>
          </w:p>
        </w:tc>
      </w:tr>
      <w:tr w:rsidR="00B95AC5" w:rsidRPr="00700B42" w14:paraId="20BEF1B0"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2649BF7"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10.4.</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001B6" w14:textId="77777777" w:rsidR="00B95AC5" w:rsidRPr="00FA7081" w:rsidRDefault="00B95AC5" w:rsidP="000B6CA5">
            <w:pPr>
              <w:widowControl w:val="0"/>
              <w:jc w:val="both"/>
              <w:rPr>
                <w:rFonts w:ascii="Times New Roman" w:hAnsi="Times New Roman" w:cs="Times New Roman"/>
                <w:szCs w:val="22"/>
                <w:lang w:eastAsia="en-US" w:bidi="ar-SA"/>
              </w:rPr>
            </w:pPr>
            <w:r w:rsidRPr="00FA7081">
              <w:rPr>
                <w:rFonts w:ascii="Times New Roman" w:hAnsi="Times New Roman" w:cs="Times New Roman"/>
                <w:szCs w:val="22"/>
                <w:lang w:eastAsia="en-US" w:bidi="ar-SA"/>
              </w:rPr>
              <w:t>senyvo amžiaus asmenys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0E78B0" w14:textId="77777777" w:rsidR="00B95AC5" w:rsidRPr="00700B42" w:rsidRDefault="00B95AC5" w:rsidP="000B6CA5">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B38BC0B" w14:textId="77777777" w:rsidR="00B95AC5" w:rsidRPr="00700B42" w:rsidRDefault="00B95AC5" w:rsidP="000B6CA5">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A92F678" w14:textId="7E59E56E" w:rsidR="00B95AC5" w:rsidRPr="00700B42" w:rsidRDefault="00AA36E3" w:rsidP="000B6CA5">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30638D5" w14:textId="4268BBB1" w:rsidR="00B95AC5" w:rsidRPr="00700B42" w:rsidRDefault="005C064D" w:rsidP="000B6CA5">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w:t>
            </w:r>
          </w:p>
        </w:tc>
      </w:tr>
      <w:tr w:rsidR="00B95AC5" w:rsidRPr="00700B42" w14:paraId="0FB0A2F5"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4AAA28"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10.5.</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E9A5F" w14:textId="77777777" w:rsidR="00B95AC5" w:rsidRPr="00FA7081" w:rsidRDefault="00B95AC5" w:rsidP="000B6CA5">
            <w:pPr>
              <w:widowControl w:val="0"/>
              <w:jc w:val="both"/>
              <w:rPr>
                <w:rFonts w:ascii="Times New Roman" w:hAnsi="Times New Roman" w:cs="Times New Roman"/>
                <w:szCs w:val="22"/>
                <w:lang w:eastAsia="en-US" w:bidi="ar-SA"/>
              </w:rPr>
            </w:pPr>
            <w:r w:rsidRPr="00FA7081">
              <w:rPr>
                <w:rFonts w:ascii="Times New Roman" w:hAnsi="Times New Roman" w:cs="Times New Roman"/>
                <w:szCs w:val="22"/>
                <w:lang w:eastAsia="en-US" w:bidi="ar-SA"/>
              </w:rPr>
              <w:t>socialinę riziką patiriantys suaugę asmenys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250030" w14:textId="77777777" w:rsidR="00B95AC5" w:rsidRPr="00700B42" w:rsidRDefault="00B95AC5" w:rsidP="000B6CA5">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784E476" w14:textId="77777777" w:rsidR="00B95AC5" w:rsidRPr="00700B42" w:rsidRDefault="00B95AC5" w:rsidP="000B6CA5">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03D7775" w14:textId="59C39B8E" w:rsidR="00B95AC5" w:rsidRPr="00700B42" w:rsidRDefault="00AA36E3" w:rsidP="000B6CA5">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11C8F42" w14:textId="46F53B5C" w:rsidR="00B95AC5" w:rsidRPr="00700B42" w:rsidRDefault="005C064D" w:rsidP="000B6CA5">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w:t>
            </w:r>
          </w:p>
        </w:tc>
      </w:tr>
      <w:tr w:rsidR="00B95AC5" w:rsidRPr="00700B42" w14:paraId="4D2B36C7"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6684B87"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10.6.</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62832" w14:textId="77777777" w:rsidR="00B95AC5" w:rsidRPr="00FA7081" w:rsidRDefault="00B95AC5" w:rsidP="000B6CA5">
            <w:pPr>
              <w:widowControl w:val="0"/>
              <w:jc w:val="both"/>
              <w:rPr>
                <w:rFonts w:ascii="Times New Roman" w:hAnsi="Times New Roman" w:cs="Times New Roman"/>
                <w:szCs w:val="22"/>
                <w:lang w:eastAsia="en-US" w:bidi="ar-SA"/>
              </w:rPr>
            </w:pPr>
            <w:r w:rsidRPr="00FA7081">
              <w:rPr>
                <w:rFonts w:ascii="Times New Roman" w:hAnsi="Times New Roman" w:cs="Times New Roman"/>
                <w:szCs w:val="22"/>
                <w:lang w:eastAsia="en-US" w:bidi="ar-SA"/>
              </w:rPr>
              <w:t>socialinę riziką patiriančios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E1022B" w14:textId="77777777" w:rsidR="00B95AC5" w:rsidRPr="00700B42" w:rsidRDefault="00B95AC5" w:rsidP="000B6CA5">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71D1D10" w14:textId="77777777" w:rsidR="00B95AC5" w:rsidRPr="00700B42" w:rsidRDefault="00B95AC5" w:rsidP="000B6CA5">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2F0C8CE" w14:textId="40337452" w:rsidR="00B95AC5" w:rsidRPr="00700B42" w:rsidRDefault="00AA36E3" w:rsidP="000B6CA5">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A544015" w14:textId="48F30BE4" w:rsidR="00B95AC5" w:rsidRPr="00700B42" w:rsidRDefault="005C064D" w:rsidP="000B6CA5">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w:t>
            </w:r>
          </w:p>
        </w:tc>
      </w:tr>
      <w:tr w:rsidR="00B95AC5" w:rsidRPr="00700B42" w14:paraId="77FDCEE8"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DE13F45"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10.7.</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4FEC7" w14:textId="77777777" w:rsidR="00B95AC5" w:rsidRPr="00FA7081" w:rsidRDefault="00B95AC5" w:rsidP="000B6CA5">
            <w:pPr>
              <w:widowControl w:val="0"/>
              <w:jc w:val="both"/>
              <w:rPr>
                <w:rFonts w:ascii="Times New Roman" w:hAnsi="Times New Roman" w:cs="Times New Roman"/>
                <w:szCs w:val="22"/>
                <w:lang w:eastAsia="en-US" w:bidi="ar-SA"/>
              </w:rPr>
            </w:pPr>
            <w:r w:rsidRPr="00FA7081">
              <w:rPr>
                <w:rFonts w:ascii="Times New Roman" w:hAnsi="Times New Roman" w:cs="Times New Roman"/>
                <w:szCs w:val="22"/>
                <w:lang w:eastAsia="en-US" w:bidi="ar-SA"/>
              </w:rPr>
              <w:t>iš pataisos įstaigų paleisti asmenys, nuo kurių paleidimo iš pataisos įstaigos dienos praėjo ne daugiau nei 12 mėn.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EEE16D" w14:textId="77777777" w:rsidR="00B95AC5" w:rsidRPr="00700B42" w:rsidRDefault="00B95AC5" w:rsidP="000B6CA5">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14AD0DC" w14:textId="77777777" w:rsidR="00B95AC5" w:rsidRPr="00700B42" w:rsidRDefault="00B95AC5" w:rsidP="000B6CA5">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E3B85F3" w14:textId="1102508C" w:rsidR="00B95AC5" w:rsidRPr="00700B42" w:rsidRDefault="00AA36E3" w:rsidP="000B6CA5">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C8EA933" w14:textId="2F1C1101" w:rsidR="00B95AC5" w:rsidRPr="00700B42" w:rsidRDefault="005C064D" w:rsidP="000B6CA5">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w:t>
            </w:r>
          </w:p>
        </w:tc>
      </w:tr>
      <w:tr w:rsidR="00B95AC5" w:rsidRPr="00700B42" w14:paraId="049CB105"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EF7A220"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10.8.</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138B9A" w14:textId="77777777" w:rsidR="00B95AC5" w:rsidRPr="00700B42" w:rsidRDefault="00B95AC5" w:rsidP="000B6CA5">
            <w:pPr>
              <w:rPr>
                <w:rFonts w:ascii="Times New Roman" w:hAnsi="Times New Roman" w:cs="Times New Roman"/>
                <w:sz w:val="22"/>
                <w:szCs w:val="22"/>
              </w:rPr>
            </w:pPr>
            <w:r w:rsidRPr="00FA7081">
              <w:rPr>
                <w:rFonts w:ascii="Times New Roman" w:hAnsi="Times New Roman" w:cs="Times New Roman"/>
                <w:szCs w:val="22"/>
                <w:lang w:eastAsia="en-US" w:bidi="ar-SA"/>
              </w:rPr>
              <w:t>kiti asmenys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DF74F3" w14:textId="77777777" w:rsidR="00B95AC5" w:rsidRPr="00700B42" w:rsidRDefault="00B95AC5" w:rsidP="000B6CA5">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4967E99" w14:textId="77777777" w:rsidR="00B95AC5" w:rsidRPr="00700B42" w:rsidRDefault="00B95AC5" w:rsidP="000B6CA5">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C8371C6" w14:textId="20D8CDC6" w:rsidR="00B95AC5" w:rsidRPr="00700B42" w:rsidRDefault="00AA36E3" w:rsidP="000B6CA5">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9B089A0" w14:textId="62C531C5" w:rsidR="00B95AC5" w:rsidRPr="00700B42" w:rsidRDefault="005C064D" w:rsidP="000B6CA5">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w:t>
            </w:r>
          </w:p>
        </w:tc>
      </w:tr>
      <w:tr w:rsidR="00B95AC5" w:rsidRPr="00700B42" w14:paraId="0F02C184"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A3FC3E4"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11.</w:t>
            </w:r>
          </w:p>
        </w:tc>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B4AC8B6" w14:textId="115AB1E1" w:rsidR="00B95AC5" w:rsidRPr="00700B42" w:rsidRDefault="00B95AC5" w:rsidP="000B6CA5">
            <w:pPr>
              <w:rPr>
                <w:rFonts w:ascii="Times New Roman" w:hAnsi="Times New Roman" w:cs="Times New Roman"/>
                <w:color w:val="000000" w:themeColor="text1"/>
                <w:sz w:val="22"/>
                <w:szCs w:val="22"/>
              </w:rPr>
            </w:pPr>
            <w:r w:rsidRPr="00927315">
              <w:rPr>
                <w:rFonts w:ascii="Times New Roman" w:hAnsi="Times New Roman" w:cs="Times New Roman"/>
                <w:b/>
                <w:bCs/>
                <w:sz w:val="22"/>
                <w:szCs w:val="22"/>
              </w:rPr>
              <w:t xml:space="preserve">Pagalba į namus  </w:t>
            </w:r>
          </w:p>
        </w:tc>
      </w:tr>
      <w:tr w:rsidR="00B95AC5" w:rsidRPr="00700B42" w14:paraId="0677EE35"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69ECB"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11.1</w:t>
            </w:r>
            <w:r w:rsidRPr="00700B42">
              <w:rPr>
                <w:rFonts w:ascii="Times New Roman" w:hAnsi="Times New Roman" w:cs="Times New Roman"/>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6DAA5" w14:textId="57615847" w:rsidR="00B95AC5" w:rsidRPr="00FA7081" w:rsidRDefault="00A6287A" w:rsidP="000B6CA5">
            <w:pPr>
              <w:widowControl w:val="0"/>
              <w:jc w:val="both"/>
              <w:rPr>
                <w:rFonts w:ascii="Times New Roman" w:hAnsi="Times New Roman" w:cs="Times New Roman"/>
                <w:szCs w:val="22"/>
                <w:lang w:eastAsia="en-US" w:bidi="ar-SA"/>
              </w:rPr>
            </w:pPr>
            <w:r>
              <w:rPr>
                <w:rFonts w:ascii="Times New Roman" w:hAnsi="Times New Roman" w:cs="Times New Roman"/>
                <w:szCs w:val="22"/>
                <w:lang w:eastAsia="en-US" w:bidi="ar-SA"/>
              </w:rPr>
              <w:t>s</w:t>
            </w:r>
            <w:r w:rsidR="00B95AC5" w:rsidRPr="00FA7081">
              <w:rPr>
                <w:rFonts w:ascii="Times New Roman" w:hAnsi="Times New Roman" w:cs="Times New Roman"/>
                <w:szCs w:val="22"/>
                <w:lang w:eastAsia="en-US" w:bidi="ar-SA"/>
              </w:rPr>
              <w:t>uaugę asmenys su negalia ir jų šeimos</w:t>
            </w:r>
          </w:p>
          <w:p w14:paraId="7CBE9A05" w14:textId="77777777" w:rsidR="00B95AC5" w:rsidRPr="00700B42" w:rsidRDefault="00B95AC5" w:rsidP="000B6CA5">
            <w:pP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7A6DB" w14:textId="77777777" w:rsidR="00B95AC5" w:rsidRPr="00700B42" w:rsidRDefault="00B95AC5" w:rsidP="000B6CA5">
            <w:pPr>
              <w:jc w:val="center"/>
              <w:rPr>
                <w:rFonts w:ascii="Times New Roman" w:hAnsi="Times New Roman" w:cs="Times New Roman"/>
                <w:sz w:val="22"/>
                <w:szCs w:val="22"/>
                <w:lang w:val="en-US"/>
              </w:rPr>
            </w:pPr>
            <w:r>
              <w:rPr>
                <w:rFonts w:ascii="Times New Roman" w:hAnsi="Times New Roman" w:cs="Times New Roman"/>
                <w:sz w:val="22"/>
                <w:szCs w:val="22"/>
                <w:lang w:val="en-US"/>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8EEE9" w14:textId="77777777" w:rsidR="00B95AC5" w:rsidRPr="00700B42" w:rsidRDefault="00B95AC5" w:rsidP="000B6CA5">
            <w:pPr>
              <w:jc w:val="center"/>
              <w:rPr>
                <w:rFonts w:ascii="Times New Roman" w:hAnsi="Times New Roman" w:cs="Times New Roman"/>
                <w:sz w:val="22"/>
                <w:szCs w:val="22"/>
              </w:rPr>
            </w:pPr>
            <w:r w:rsidRPr="00700B42">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E3221D5" w14:textId="0AE671C1" w:rsidR="00B95AC5" w:rsidRPr="00700B42" w:rsidRDefault="005C064D" w:rsidP="000B6CA5">
            <w:pPr>
              <w:jc w:val="center"/>
              <w:rPr>
                <w:rFonts w:ascii="Times New Roman" w:hAnsi="Times New Roman" w:cs="Times New Roman"/>
                <w:sz w:val="22"/>
                <w:szCs w:val="22"/>
              </w:rPr>
            </w:pPr>
            <w:r>
              <w:rPr>
                <w:rFonts w:ascii="Times New Roman" w:hAnsi="Times New Roman" w:cs="Times New Roman"/>
                <w:sz w:val="22"/>
                <w:szCs w:val="22"/>
              </w:rPr>
              <w:t>2,48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448C344" w14:textId="29D9EF97" w:rsidR="00B95AC5" w:rsidRPr="00700B42" w:rsidRDefault="00481DB7" w:rsidP="000B6CA5">
            <w:pPr>
              <w:jc w:val="center"/>
              <w:rPr>
                <w:rFonts w:ascii="Times New Roman" w:hAnsi="Times New Roman" w:cs="Times New Roman"/>
                <w:sz w:val="22"/>
                <w:szCs w:val="22"/>
              </w:rPr>
            </w:pPr>
            <w:r>
              <w:rPr>
                <w:rFonts w:ascii="Times New Roman" w:hAnsi="Times New Roman" w:cs="Times New Roman"/>
                <w:sz w:val="22"/>
                <w:szCs w:val="22"/>
              </w:rPr>
              <w:t>0</w:t>
            </w:r>
          </w:p>
        </w:tc>
      </w:tr>
      <w:tr w:rsidR="00B95AC5" w:rsidRPr="00700B42" w14:paraId="7638D1D0"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1FA2D50"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11.2.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5A92989" w14:textId="77777777" w:rsidR="00B95AC5" w:rsidRPr="00FA7081" w:rsidRDefault="00B95AC5" w:rsidP="000B6CA5">
            <w:pPr>
              <w:widowControl w:val="0"/>
              <w:jc w:val="both"/>
              <w:rPr>
                <w:rFonts w:ascii="Times New Roman" w:hAnsi="Times New Roman" w:cs="Times New Roman"/>
                <w:szCs w:val="22"/>
                <w:lang w:eastAsia="en-US" w:bidi="ar-SA"/>
              </w:rPr>
            </w:pPr>
            <w:r w:rsidRPr="00FA7081">
              <w:rPr>
                <w:rFonts w:ascii="Times New Roman" w:hAnsi="Times New Roman" w:cs="Times New Roman"/>
                <w:szCs w:val="22"/>
                <w:lang w:eastAsia="en-US" w:bidi="ar-SA"/>
              </w:rPr>
              <w:t>senyvo amžiaus asmenys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AB2D95" w14:textId="77777777" w:rsidR="00B95AC5" w:rsidRPr="00700B42" w:rsidRDefault="00B95AC5" w:rsidP="000B6CA5">
            <w:pPr>
              <w:jc w:val="center"/>
              <w:rPr>
                <w:rFonts w:ascii="Times New Roman" w:hAnsi="Times New Roman" w:cs="Times New Roman"/>
                <w:sz w:val="22"/>
                <w:szCs w:val="22"/>
                <w:lang w:val="en-US"/>
              </w:rPr>
            </w:pPr>
            <w:r w:rsidRPr="00700B42">
              <w:rPr>
                <w:rFonts w:ascii="Times New Roman" w:hAnsi="Times New Roman" w:cs="Times New Roman"/>
                <w:sz w:val="22"/>
                <w:szCs w:val="22"/>
                <w:lang w:val="en-US"/>
              </w:rPr>
              <w:t>11</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3008B8B"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6F601E0" w14:textId="0FC35794" w:rsidR="00B95AC5" w:rsidRPr="00700B42" w:rsidRDefault="005C064D" w:rsidP="000B6CA5">
            <w:pPr>
              <w:jc w:val="center"/>
              <w:rPr>
                <w:rFonts w:ascii="Times New Roman" w:hAnsi="Times New Roman" w:cs="Times New Roman"/>
                <w:sz w:val="22"/>
                <w:szCs w:val="22"/>
              </w:rPr>
            </w:pPr>
            <w:r>
              <w:rPr>
                <w:rFonts w:ascii="Times New Roman" w:hAnsi="Times New Roman" w:cs="Times New Roman"/>
                <w:sz w:val="22"/>
                <w:szCs w:val="22"/>
              </w:rPr>
              <w:t>2,48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6B2D8EC" w14:textId="37945D65" w:rsidR="00B95AC5" w:rsidRPr="00700B42" w:rsidRDefault="00481DB7" w:rsidP="000B6CA5">
            <w:pPr>
              <w:jc w:val="center"/>
              <w:rPr>
                <w:rFonts w:ascii="Times New Roman" w:hAnsi="Times New Roman" w:cs="Times New Roman"/>
                <w:sz w:val="22"/>
                <w:szCs w:val="22"/>
              </w:rPr>
            </w:pPr>
            <w:r>
              <w:rPr>
                <w:rFonts w:ascii="Times New Roman" w:hAnsi="Times New Roman" w:cs="Times New Roman"/>
                <w:sz w:val="22"/>
                <w:szCs w:val="22"/>
              </w:rPr>
              <w:t>11</w:t>
            </w:r>
          </w:p>
        </w:tc>
      </w:tr>
      <w:tr w:rsidR="00B95AC5" w:rsidRPr="00700B42" w14:paraId="09D49162"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CD610F8"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11.3.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B55F667" w14:textId="77777777" w:rsidR="00B95AC5" w:rsidRPr="00FA7081" w:rsidRDefault="00B95AC5" w:rsidP="000B6CA5">
            <w:pPr>
              <w:widowControl w:val="0"/>
              <w:jc w:val="both"/>
              <w:rPr>
                <w:rFonts w:ascii="Times New Roman" w:hAnsi="Times New Roman" w:cs="Times New Roman"/>
                <w:szCs w:val="22"/>
                <w:lang w:eastAsia="en-US" w:bidi="ar-SA"/>
              </w:rPr>
            </w:pPr>
            <w:r w:rsidRPr="00FA7081">
              <w:rPr>
                <w:rFonts w:ascii="Times New Roman" w:hAnsi="Times New Roman" w:cs="Times New Roman"/>
                <w:szCs w:val="22"/>
                <w:lang w:eastAsia="en-US" w:bidi="ar-SA"/>
              </w:rPr>
              <w:t>socialinę riziką patiriančios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DA8E14" w14:textId="77777777" w:rsidR="00B95AC5" w:rsidRPr="00700B42" w:rsidRDefault="00B95AC5" w:rsidP="000B6CA5">
            <w:pPr>
              <w:jc w:val="center"/>
              <w:rPr>
                <w:rFonts w:ascii="Times New Roman" w:hAnsi="Times New Roman" w:cs="Times New Roman"/>
                <w:sz w:val="22"/>
                <w:szCs w:val="22"/>
                <w:lang w:val="en-US"/>
              </w:rPr>
            </w:pPr>
            <w:r>
              <w:rPr>
                <w:rFonts w:ascii="Times New Roman" w:hAnsi="Times New Roman" w:cs="Times New Roman"/>
                <w:sz w:val="22"/>
                <w:szCs w:val="22"/>
                <w:lang w:val="en-US"/>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A898C1A"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9D09E95" w14:textId="5F66AD0C" w:rsidR="00B95AC5" w:rsidRPr="00700B42" w:rsidRDefault="00AA36E3"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3608B80" w14:textId="42134DAC" w:rsidR="00B95AC5" w:rsidRPr="00700B42" w:rsidRDefault="005C064D" w:rsidP="000B6CA5">
            <w:pPr>
              <w:jc w:val="center"/>
              <w:rPr>
                <w:rFonts w:ascii="Times New Roman" w:hAnsi="Times New Roman" w:cs="Times New Roman"/>
                <w:sz w:val="22"/>
                <w:szCs w:val="22"/>
              </w:rPr>
            </w:pPr>
            <w:r>
              <w:rPr>
                <w:rFonts w:ascii="Times New Roman" w:hAnsi="Times New Roman" w:cs="Times New Roman"/>
                <w:sz w:val="22"/>
                <w:szCs w:val="22"/>
              </w:rPr>
              <w:t>0</w:t>
            </w:r>
          </w:p>
        </w:tc>
      </w:tr>
      <w:tr w:rsidR="00B95AC5" w:rsidRPr="00700B42" w14:paraId="111E0E22"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ADA14F3"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11.4.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5B627888" w14:textId="77777777" w:rsidR="00B95AC5" w:rsidRPr="00FA7081" w:rsidRDefault="00B95AC5" w:rsidP="000B6CA5">
            <w:pPr>
              <w:widowControl w:val="0"/>
              <w:jc w:val="both"/>
              <w:rPr>
                <w:rFonts w:ascii="Times New Roman" w:hAnsi="Times New Roman" w:cs="Times New Roman"/>
                <w:szCs w:val="22"/>
                <w:lang w:eastAsia="en-US" w:bidi="ar-SA"/>
              </w:rPr>
            </w:pPr>
            <w:r w:rsidRPr="00FA7081">
              <w:rPr>
                <w:rFonts w:ascii="Times New Roman" w:hAnsi="Times New Roman" w:cs="Times New Roman"/>
                <w:szCs w:val="22"/>
                <w:lang w:eastAsia="en-US" w:bidi="ar-SA"/>
              </w:rPr>
              <w:t>vaikai su negalia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B6D378" w14:textId="77777777" w:rsidR="00B95AC5" w:rsidRPr="00700B42" w:rsidRDefault="00B95AC5" w:rsidP="000B6CA5">
            <w:pPr>
              <w:jc w:val="center"/>
              <w:rPr>
                <w:rFonts w:ascii="Times New Roman" w:hAnsi="Times New Roman" w:cs="Times New Roman"/>
                <w:sz w:val="22"/>
                <w:szCs w:val="22"/>
                <w:lang w:val="en-US"/>
              </w:rPr>
            </w:pPr>
            <w:r>
              <w:rPr>
                <w:rFonts w:ascii="Times New Roman" w:hAnsi="Times New Roman" w:cs="Times New Roman"/>
                <w:sz w:val="22"/>
                <w:szCs w:val="22"/>
                <w:lang w:val="en-US"/>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FDB892B"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42A2A17" w14:textId="01099AED" w:rsidR="00B95AC5" w:rsidRPr="00700B42" w:rsidRDefault="00AA36E3"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09D644F" w14:textId="7997AA07" w:rsidR="00B95AC5" w:rsidRPr="00700B42" w:rsidRDefault="005C064D" w:rsidP="000B6CA5">
            <w:pPr>
              <w:jc w:val="center"/>
              <w:rPr>
                <w:rFonts w:ascii="Times New Roman" w:hAnsi="Times New Roman" w:cs="Times New Roman"/>
                <w:sz w:val="22"/>
                <w:szCs w:val="22"/>
              </w:rPr>
            </w:pPr>
            <w:r>
              <w:rPr>
                <w:rFonts w:ascii="Times New Roman" w:hAnsi="Times New Roman" w:cs="Times New Roman"/>
                <w:sz w:val="22"/>
                <w:szCs w:val="22"/>
              </w:rPr>
              <w:t>0</w:t>
            </w:r>
          </w:p>
        </w:tc>
      </w:tr>
      <w:tr w:rsidR="00B95AC5" w:rsidRPr="00700B42" w14:paraId="59EA02C6" w14:textId="77777777" w:rsidTr="00080700">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910E340"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11.5.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7EAF13B" w14:textId="77777777" w:rsidR="00B95AC5" w:rsidRPr="00FA7081" w:rsidRDefault="00B95AC5" w:rsidP="000B6CA5">
            <w:pPr>
              <w:widowControl w:val="0"/>
              <w:jc w:val="both"/>
              <w:rPr>
                <w:rFonts w:ascii="Times New Roman" w:hAnsi="Times New Roman" w:cs="Times New Roman"/>
                <w:szCs w:val="22"/>
                <w:lang w:eastAsia="en-US" w:bidi="ar-SA"/>
              </w:rPr>
            </w:pPr>
            <w:r w:rsidRPr="00FA7081">
              <w:rPr>
                <w:rFonts w:ascii="Times New Roman" w:hAnsi="Times New Roman" w:cs="Times New Roman"/>
                <w:szCs w:val="22"/>
                <w:lang w:eastAsia="en-US" w:bidi="ar-SA"/>
              </w:rPr>
              <w:t>kiti asmenys ir jų šeimos (laikinai dėl ligos ar kitų priežasčių savarankiškumo netekę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353C3F" w14:textId="77777777" w:rsidR="00B95AC5" w:rsidRPr="00700B42" w:rsidRDefault="00B95AC5" w:rsidP="000B6CA5">
            <w:pPr>
              <w:jc w:val="center"/>
              <w:rPr>
                <w:rFonts w:ascii="Times New Roman" w:hAnsi="Times New Roman" w:cs="Times New Roman"/>
                <w:sz w:val="22"/>
                <w:szCs w:val="22"/>
                <w:lang w:val="en-US"/>
              </w:rPr>
            </w:pPr>
            <w:r>
              <w:rPr>
                <w:rFonts w:ascii="Times New Roman" w:hAnsi="Times New Roman" w:cs="Times New Roman"/>
                <w:sz w:val="22"/>
                <w:szCs w:val="22"/>
                <w:lang w:val="en-US"/>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4553898" w14:textId="77777777" w:rsidR="00B95AC5" w:rsidRPr="00700B42" w:rsidRDefault="00B95AC5"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468F4DD" w14:textId="68892959" w:rsidR="00B95AC5" w:rsidRPr="00700B42" w:rsidRDefault="00AA36E3" w:rsidP="000B6CA5">
            <w:pPr>
              <w:jc w:val="center"/>
              <w:rPr>
                <w:rFonts w:ascii="Times New Roman" w:hAnsi="Times New Roman" w:cs="Times New Roman"/>
                <w:sz w:val="22"/>
                <w:szCs w:val="22"/>
              </w:rPr>
            </w:pPr>
            <w:r>
              <w:rPr>
                <w:rFonts w:ascii="Times New Roman" w:hAnsi="Times New Roman" w:cs="Times New Roman"/>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9868D5E" w14:textId="4A62D9FC" w:rsidR="00B95AC5" w:rsidRPr="00700B42" w:rsidRDefault="005C064D" w:rsidP="000B6CA5">
            <w:pPr>
              <w:jc w:val="center"/>
              <w:rPr>
                <w:rFonts w:ascii="Times New Roman" w:hAnsi="Times New Roman" w:cs="Times New Roman"/>
                <w:sz w:val="22"/>
                <w:szCs w:val="22"/>
              </w:rPr>
            </w:pPr>
            <w:r>
              <w:rPr>
                <w:rFonts w:ascii="Times New Roman" w:hAnsi="Times New Roman" w:cs="Times New Roman"/>
                <w:sz w:val="22"/>
                <w:szCs w:val="22"/>
              </w:rPr>
              <w:t>0</w:t>
            </w:r>
          </w:p>
        </w:tc>
      </w:tr>
    </w:tbl>
    <w:p w14:paraId="0179458B" w14:textId="77777777" w:rsidR="00B95AC5" w:rsidRPr="00963977" w:rsidRDefault="00B95AC5" w:rsidP="00B95AC5">
      <w:pPr>
        <w:ind w:firstLine="864"/>
        <w:rPr>
          <w:rFonts w:ascii="Times New Roman" w:hAnsi="Times New Roman"/>
          <w:sz w:val="24"/>
          <w:szCs w:val="24"/>
        </w:rPr>
      </w:pPr>
    </w:p>
    <w:p w14:paraId="246D9048" w14:textId="77777777" w:rsidR="00B95AC5" w:rsidRDefault="00B95AC5" w:rsidP="00B95AC5">
      <w:pPr>
        <w:ind w:firstLine="864"/>
        <w:jc w:val="both"/>
        <w:rPr>
          <w:rFonts w:ascii="Times New Roman" w:hAnsi="Times New Roman"/>
          <w:sz w:val="24"/>
          <w:szCs w:val="24"/>
        </w:rPr>
      </w:pPr>
      <w:r w:rsidRPr="00963977">
        <w:rPr>
          <w:rFonts w:ascii="Times New Roman" w:hAnsi="Times New Roman"/>
          <w:sz w:val="24"/>
          <w:szCs w:val="24"/>
          <w:vertAlign w:val="superscript"/>
        </w:rPr>
        <w:t>4</w:t>
      </w:r>
      <w:r w:rsidRPr="00963977">
        <w:rPr>
          <w:rFonts w:ascii="Times New Roman" w:hAnsi="Times New Roman"/>
          <w:sz w:val="24"/>
          <w:szCs w:val="24"/>
        </w:rPr>
        <w:t xml:space="preserve"> Lentelė užpildoma pagal Socialinių paslaugų kataloge žmonių socialinėms grupėms numatytas socialinių paslaugų rūšis. </w:t>
      </w:r>
    </w:p>
    <w:p w14:paraId="7033A517" w14:textId="77777777" w:rsidR="00B95AC5" w:rsidRPr="00963977" w:rsidRDefault="00B95AC5" w:rsidP="00B95AC5">
      <w:pPr>
        <w:ind w:firstLine="864"/>
        <w:jc w:val="both"/>
        <w:rPr>
          <w:rFonts w:ascii="Times New Roman" w:hAnsi="Times New Roman"/>
          <w:sz w:val="24"/>
          <w:szCs w:val="24"/>
        </w:rPr>
      </w:pPr>
    </w:p>
    <w:p w14:paraId="0851485D" w14:textId="5D5653D3" w:rsidR="00B95AC5" w:rsidRPr="00470A3C" w:rsidRDefault="002163DE" w:rsidP="00B95AC5">
      <w:pPr>
        <w:spacing w:line="360" w:lineRule="auto"/>
        <w:ind w:firstLine="851"/>
        <w:jc w:val="both"/>
        <w:rPr>
          <w:rFonts w:ascii="Times New Roman" w:hAnsi="Times New Roman"/>
          <w:sz w:val="24"/>
          <w:szCs w:val="24"/>
        </w:rPr>
      </w:pPr>
      <w:r>
        <w:rPr>
          <w:rFonts w:ascii="Times New Roman" w:hAnsi="Times New Roman"/>
          <w:color w:val="000000"/>
          <w:sz w:val="24"/>
          <w:szCs w:val="24"/>
        </w:rPr>
        <w:t>7-oje</w:t>
      </w:r>
      <w:r w:rsidR="00A67DF1">
        <w:rPr>
          <w:rFonts w:ascii="Times New Roman" w:hAnsi="Times New Roman"/>
          <w:color w:val="000000"/>
          <w:sz w:val="24"/>
          <w:szCs w:val="24"/>
        </w:rPr>
        <w:t xml:space="preserve"> lentelėje pateikti duomenys rodo, kad </w:t>
      </w:r>
      <w:r w:rsidR="005A7B5E">
        <w:rPr>
          <w:rFonts w:ascii="Times New Roman" w:hAnsi="Times New Roman"/>
          <w:color w:val="000000"/>
          <w:sz w:val="24"/>
          <w:szCs w:val="24"/>
        </w:rPr>
        <w:t>v</w:t>
      </w:r>
      <w:r w:rsidR="00B95AC5" w:rsidRPr="00963977">
        <w:rPr>
          <w:rFonts w:ascii="Times New Roman" w:hAnsi="Times New Roman"/>
          <w:color w:val="000000"/>
          <w:sz w:val="24"/>
          <w:szCs w:val="24"/>
        </w:rPr>
        <w:t xml:space="preserve">isiems Savivaldybės gyventojams, </w:t>
      </w:r>
      <w:r w:rsidR="005A7B5E">
        <w:rPr>
          <w:rFonts w:ascii="Times New Roman" w:hAnsi="Times New Roman"/>
          <w:color w:val="000000"/>
          <w:sz w:val="24"/>
          <w:szCs w:val="24"/>
        </w:rPr>
        <w:t>kuriems buvo nustatytas socialinių paslaugų poreikis, jis buvo ir patenkintas</w:t>
      </w:r>
      <w:r w:rsidR="00B95AC5" w:rsidRPr="00963977">
        <w:rPr>
          <w:rFonts w:ascii="Times New Roman" w:hAnsi="Times New Roman"/>
          <w:color w:val="000000"/>
          <w:sz w:val="24"/>
          <w:szCs w:val="24"/>
        </w:rPr>
        <w:t xml:space="preserve">. </w:t>
      </w:r>
      <w:r w:rsidR="00B95AC5" w:rsidRPr="00963977">
        <w:rPr>
          <w:rFonts w:ascii="Times New Roman" w:hAnsi="Times New Roman"/>
          <w:sz w:val="24"/>
          <w:szCs w:val="24"/>
        </w:rPr>
        <w:t>Laukiančių eilėse dėl bendrųjų</w:t>
      </w:r>
      <w:r w:rsidR="005A7B5E">
        <w:rPr>
          <w:rFonts w:ascii="Times New Roman" w:hAnsi="Times New Roman"/>
          <w:sz w:val="24"/>
          <w:szCs w:val="24"/>
        </w:rPr>
        <w:t xml:space="preserve">, </w:t>
      </w:r>
      <w:r w:rsidR="00B95AC5">
        <w:rPr>
          <w:rFonts w:ascii="Times New Roman" w:hAnsi="Times New Roman"/>
          <w:sz w:val="24"/>
          <w:szCs w:val="24"/>
        </w:rPr>
        <w:t xml:space="preserve">socialinės priežiūros ir dienos socialinės globos paslaugų </w:t>
      </w:r>
      <w:r w:rsidR="00B95AC5" w:rsidRPr="00963977">
        <w:rPr>
          <w:rFonts w:ascii="Times New Roman" w:hAnsi="Times New Roman"/>
          <w:sz w:val="24"/>
          <w:szCs w:val="24"/>
        </w:rPr>
        <w:t xml:space="preserve">suteikimo </w:t>
      </w:r>
      <w:r w:rsidR="00B95AC5" w:rsidRPr="00963977">
        <w:rPr>
          <w:rFonts w:ascii="Times New Roman" w:hAnsi="Times New Roman"/>
          <w:sz w:val="24"/>
          <w:szCs w:val="24"/>
          <w:lang w:val="en-US"/>
        </w:rPr>
        <w:t>nebuvo</w:t>
      </w:r>
      <w:r w:rsidR="00B95AC5" w:rsidRPr="00963977">
        <w:rPr>
          <w:rFonts w:ascii="Times New Roman" w:hAnsi="Times New Roman"/>
          <w:sz w:val="24"/>
          <w:szCs w:val="24"/>
        </w:rPr>
        <w:t xml:space="preserve">. </w:t>
      </w:r>
      <w:r w:rsidR="00B95AC5" w:rsidRPr="00470A3C">
        <w:rPr>
          <w:rFonts w:ascii="Times New Roman" w:hAnsi="Times New Roman"/>
          <w:sz w:val="24"/>
          <w:szCs w:val="24"/>
        </w:rPr>
        <w:t xml:space="preserve">2021 metais </w:t>
      </w:r>
      <w:r w:rsidR="00B95AC5" w:rsidRPr="00470A3C">
        <w:rPr>
          <w:rFonts w:ascii="Times New Roman" w:hAnsi="Times New Roman"/>
          <w:sz w:val="24"/>
          <w:szCs w:val="24"/>
          <w:lang w:val="en-US"/>
        </w:rPr>
        <w:t>2</w:t>
      </w:r>
      <w:r w:rsidR="00B95AC5" w:rsidRPr="00470A3C">
        <w:rPr>
          <w:rFonts w:ascii="Times New Roman" w:hAnsi="Times New Roman"/>
          <w:sz w:val="24"/>
          <w:szCs w:val="24"/>
        </w:rPr>
        <w:t xml:space="preserve"> asmenys laukė ilgalaikės socialinės globos specializuotuose globos namuose. </w:t>
      </w:r>
    </w:p>
    <w:p w14:paraId="3151C591" w14:textId="77777777" w:rsidR="00B95AC5" w:rsidRPr="009A3D69" w:rsidRDefault="00B95AC5" w:rsidP="00B95AC5">
      <w:pPr>
        <w:spacing w:before="240" w:after="240" w:line="360" w:lineRule="auto"/>
        <w:ind w:firstLine="851"/>
        <w:rPr>
          <w:rFonts w:ascii="Times New Roman" w:hAnsi="Times New Roman"/>
          <w:b/>
          <w:sz w:val="24"/>
          <w:szCs w:val="24"/>
        </w:rPr>
      </w:pPr>
      <w:r w:rsidRPr="00963977">
        <w:rPr>
          <w:rFonts w:ascii="Times New Roman" w:hAnsi="Times New Roman"/>
          <w:b/>
          <w:sz w:val="24"/>
          <w:szCs w:val="24"/>
        </w:rPr>
        <w:t xml:space="preserve">6.1. Savivaldybės organizuojamų socialinių paslaugų analizė </w:t>
      </w:r>
    </w:p>
    <w:p w14:paraId="291524D8" w14:textId="77777777" w:rsidR="00B95AC5" w:rsidRDefault="00B95AC5" w:rsidP="00B95AC5">
      <w:pPr>
        <w:spacing w:line="360" w:lineRule="auto"/>
        <w:ind w:firstLine="936"/>
        <w:jc w:val="both"/>
        <w:rPr>
          <w:rFonts w:ascii="Times New Roman" w:eastAsia="Calibri" w:hAnsi="Times New Roman" w:cs="Times New Roman"/>
          <w:sz w:val="24"/>
          <w:szCs w:val="24"/>
        </w:rPr>
      </w:pPr>
      <w:r w:rsidRPr="00CC5F96">
        <w:rPr>
          <w:rFonts w:ascii="Times New Roman" w:eastAsia="Calibri" w:hAnsi="Times New Roman" w:cs="Times New Roman"/>
          <w:sz w:val="24"/>
          <w:szCs w:val="24"/>
        </w:rPr>
        <w:t>Birštono savivaldybė</w:t>
      </w:r>
      <w:r>
        <w:rPr>
          <w:rFonts w:ascii="Times New Roman" w:eastAsia="Calibri" w:hAnsi="Times New Roman" w:cs="Times New Roman"/>
          <w:sz w:val="24"/>
          <w:szCs w:val="24"/>
        </w:rPr>
        <w:t>je</w:t>
      </w:r>
      <w:r w:rsidRPr="00CC5F96">
        <w:rPr>
          <w:rFonts w:ascii="Times New Roman" w:eastAsia="Calibri" w:hAnsi="Times New Roman" w:cs="Times New Roman"/>
          <w:sz w:val="24"/>
          <w:szCs w:val="24"/>
        </w:rPr>
        <w:t xml:space="preserve"> socialinės paslaugos teikiamos asmenų socialinėms grupėms, nurodytoms Asmens (šeimos) socialinių paslaugų poreikio nustatymo ir skyrimo tvarkos apraše, patvirtintame Lietuvos Respublikos socialinės apsaugos ir darbo ministro 2006 m. balandžio 5 d. </w:t>
      </w:r>
      <w:r w:rsidRPr="00CC5F96">
        <w:rPr>
          <w:rFonts w:ascii="Times New Roman" w:eastAsia="Calibri" w:hAnsi="Times New Roman" w:cs="Times New Roman"/>
          <w:sz w:val="24"/>
          <w:szCs w:val="24"/>
        </w:rPr>
        <w:lastRenderedPageBreak/>
        <w:t>įsakymu Nr. A1-94 „Dėl Asmens (šeimos) socialinių paslaugų poreikio nustatymo ir skyrimo tvarkos aprašo ir Senyvo amžiaus asmens bei suaugusio asmens su negalia socialinės globos poreikio nustatymo metodikos patvirtinimo“</w:t>
      </w:r>
      <w:r>
        <w:rPr>
          <w:rFonts w:ascii="Times New Roman" w:eastAsia="Calibri" w:hAnsi="Times New Roman" w:cs="Times New Roman"/>
          <w:sz w:val="24"/>
          <w:szCs w:val="24"/>
        </w:rPr>
        <w:t xml:space="preserve">. </w:t>
      </w:r>
    </w:p>
    <w:p w14:paraId="2B332BCA" w14:textId="77777777" w:rsidR="00B95AC5" w:rsidRPr="002472F1" w:rsidRDefault="00B95AC5" w:rsidP="00B95AC5">
      <w:pPr>
        <w:spacing w:line="360" w:lineRule="auto"/>
        <w:ind w:firstLine="936"/>
        <w:jc w:val="both"/>
        <w:rPr>
          <w:rFonts w:ascii="Times New Roman" w:eastAsia="Calibri" w:hAnsi="Times New Roman" w:cs="Times New Roman"/>
          <w:sz w:val="24"/>
          <w:szCs w:val="24"/>
        </w:rPr>
      </w:pPr>
      <w:r w:rsidRPr="002472F1">
        <w:rPr>
          <w:rFonts w:ascii="Times New Roman" w:eastAsia="Calibri" w:hAnsi="Times New Roman" w:cs="Times New Roman"/>
          <w:sz w:val="24"/>
          <w:szCs w:val="24"/>
        </w:rPr>
        <w:t>Informavimo, konsultavimo, tarpininkavimo ir atstovavimo paslaugas visiems savivaldybės gyventojams pagal kompetenciją teikia Skyrius, Centras, nevyriausybinės organizacijos ir kt. teikėjai.</w:t>
      </w:r>
    </w:p>
    <w:p w14:paraId="6523BC7F" w14:textId="77777777" w:rsidR="00B95AC5" w:rsidRPr="002472F1" w:rsidRDefault="00B95AC5" w:rsidP="00B95AC5">
      <w:pPr>
        <w:widowControl w:val="0"/>
        <w:spacing w:line="360" w:lineRule="auto"/>
        <w:ind w:firstLine="851"/>
        <w:jc w:val="both"/>
        <w:rPr>
          <w:rFonts w:ascii="Times New Roman" w:hAnsi="Times New Roman"/>
          <w:sz w:val="24"/>
          <w:szCs w:val="24"/>
        </w:rPr>
      </w:pPr>
      <w:r w:rsidRPr="002472F1">
        <w:rPr>
          <w:rFonts w:ascii="Times New Roman" w:hAnsi="Times New Roman"/>
          <w:sz w:val="24"/>
          <w:szCs w:val="24"/>
        </w:rPr>
        <w:t xml:space="preserve">Pagrindinis kitų bendrųjų ir specialiųjų nestacionarių socialinių paslaugų teikėjas Birštono savivaldybėje yra Centras. </w:t>
      </w:r>
    </w:p>
    <w:p w14:paraId="2703455B" w14:textId="501E8106" w:rsidR="00B95AC5" w:rsidRPr="005F7F90" w:rsidRDefault="00B95AC5" w:rsidP="00B95AC5">
      <w:pPr>
        <w:spacing w:line="360" w:lineRule="auto"/>
        <w:ind w:firstLine="851"/>
        <w:jc w:val="both"/>
        <w:rPr>
          <w:rFonts w:ascii="Times New Roman" w:hAnsi="Times New Roman" w:cs="Times New Roman"/>
          <w:sz w:val="24"/>
          <w:szCs w:val="24"/>
        </w:rPr>
      </w:pPr>
      <w:r w:rsidRPr="002472F1">
        <w:rPr>
          <w:rFonts w:ascii="Times New Roman" w:hAnsi="Times New Roman" w:cs="Times New Roman"/>
          <w:sz w:val="24"/>
          <w:szCs w:val="24"/>
        </w:rPr>
        <w:t>Maitinimo organizavimo paslauga</w:t>
      </w:r>
      <w:r>
        <w:rPr>
          <w:rFonts w:ascii="Times New Roman" w:hAnsi="Times New Roman" w:cs="Times New Roman"/>
          <w:sz w:val="24"/>
          <w:szCs w:val="24"/>
        </w:rPr>
        <w:t xml:space="preserve"> teikiama socialinę riziką patiriančio</w:t>
      </w:r>
      <w:r w:rsidR="00154C5F">
        <w:rPr>
          <w:rFonts w:ascii="Times New Roman" w:hAnsi="Times New Roman" w:cs="Times New Roman"/>
          <w:sz w:val="24"/>
          <w:szCs w:val="24"/>
        </w:rPr>
        <w:t>m</w:t>
      </w:r>
      <w:r>
        <w:rPr>
          <w:rFonts w:ascii="Times New Roman" w:hAnsi="Times New Roman" w:cs="Times New Roman"/>
          <w:sz w:val="24"/>
          <w:szCs w:val="24"/>
        </w:rPr>
        <w:t>s šeimoms,</w:t>
      </w:r>
      <w:r w:rsidRPr="009D3990">
        <w:rPr>
          <w:rFonts w:ascii="Times New Roman" w:hAnsi="Times New Roman" w:cs="Times New Roman"/>
          <w:b/>
          <w:bCs/>
          <w:color w:val="000000"/>
          <w:sz w:val="24"/>
          <w:szCs w:val="24"/>
          <w:lang w:bidi="ar-SA"/>
        </w:rPr>
        <w:t xml:space="preserve"> </w:t>
      </w:r>
      <w:r w:rsidRPr="005F7F90">
        <w:rPr>
          <w:rFonts w:ascii="Times New Roman" w:hAnsi="Times New Roman" w:cs="Times New Roman"/>
          <w:color w:val="000000"/>
          <w:sz w:val="24"/>
          <w:szCs w:val="24"/>
          <w:lang w:bidi="ar-SA"/>
        </w:rPr>
        <w:t>socialinę riziką patiriantiems suaugusiems asmenims ir jų šeimo</w:t>
      </w:r>
      <w:r w:rsidR="00A6287A">
        <w:rPr>
          <w:rFonts w:ascii="Times New Roman" w:hAnsi="Times New Roman" w:cs="Times New Roman"/>
          <w:color w:val="000000"/>
          <w:sz w:val="24"/>
          <w:szCs w:val="24"/>
          <w:lang w:bidi="ar-SA"/>
        </w:rPr>
        <w:t>m</w:t>
      </w:r>
      <w:r w:rsidRPr="005F7F90">
        <w:rPr>
          <w:rFonts w:ascii="Times New Roman" w:hAnsi="Times New Roman" w:cs="Times New Roman"/>
          <w:color w:val="000000"/>
          <w:sz w:val="24"/>
          <w:szCs w:val="24"/>
          <w:lang w:bidi="ar-SA"/>
        </w:rPr>
        <w:t xml:space="preserve">s ir kitiems mažas pajamas gaunantiems gyventojams </w:t>
      </w:r>
      <w:r w:rsidR="005A7B5E">
        <w:rPr>
          <w:rFonts w:ascii="Times New Roman" w:hAnsi="Times New Roman" w:cs="Times New Roman"/>
          <w:color w:val="000000"/>
          <w:sz w:val="24"/>
          <w:szCs w:val="24"/>
          <w:lang w:bidi="ar-SA"/>
        </w:rPr>
        <w:t>bei jų</w:t>
      </w:r>
      <w:r w:rsidRPr="005F7F90">
        <w:rPr>
          <w:rFonts w:ascii="Times New Roman" w:hAnsi="Times New Roman" w:cs="Times New Roman"/>
          <w:color w:val="000000"/>
          <w:sz w:val="24"/>
          <w:szCs w:val="24"/>
          <w:lang w:bidi="ar-SA"/>
        </w:rPr>
        <w:t xml:space="preserve"> šeimoms</w:t>
      </w:r>
      <w:r w:rsidR="00154C5F">
        <w:rPr>
          <w:rFonts w:ascii="Times New Roman" w:hAnsi="Times New Roman" w:cs="Times New Roman"/>
          <w:color w:val="000000"/>
          <w:sz w:val="24"/>
          <w:szCs w:val="24"/>
          <w:lang w:bidi="ar-SA"/>
        </w:rPr>
        <w:t>,</w:t>
      </w:r>
      <w:r w:rsidRPr="005F7F90">
        <w:rPr>
          <w:rFonts w:ascii="Times New Roman" w:hAnsi="Times New Roman" w:cs="Times New Roman"/>
          <w:color w:val="000000"/>
          <w:sz w:val="24"/>
          <w:szCs w:val="24"/>
          <w:lang w:bidi="ar-SA"/>
        </w:rPr>
        <w:t xml:space="preserve"> teikiant sauso maisto davinius.</w:t>
      </w:r>
      <w:r>
        <w:rPr>
          <w:rFonts w:ascii="Times New Roman" w:hAnsi="Times New Roman" w:cs="Times New Roman"/>
          <w:b/>
          <w:bCs/>
          <w:color w:val="000000"/>
          <w:sz w:val="24"/>
          <w:szCs w:val="24"/>
          <w:lang w:bidi="ar-SA"/>
        </w:rPr>
        <w:t xml:space="preserve"> </w:t>
      </w:r>
      <w:r w:rsidRPr="009D3990">
        <w:rPr>
          <w:rFonts w:ascii="Times New Roman" w:hAnsi="Times New Roman" w:cs="Times New Roman"/>
          <w:sz w:val="24"/>
          <w:szCs w:val="24"/>
        </w:rPr>
        <w:t xml:space="preserve">Centras yra LPF Maisto banko partneris, </w:t>
      </w:r>
      <w:r w:rsidRPr="00ED7E0C">
        <w:rPr>
          <w:rFonts w:ascii="Times New Roman" w:hAnsi="Times New Roman"/>
          <w:sz w:val="24"/>
          <w:szCs w:val="24"/>
          <w:lang w:val="en-US"/>
        </w:rPr>
        <w:t xml:space="preserve">2021 metais </w:t>
      </w:r>
      <w:r w:rsidRPr="00ED7E0C">
        <w:rPr>
          <w:rFonts w:ascii="Times New Roman" w:hAnsi="Times New Roman"/>
          <w:sz w:val="24"/>
          <w:szCs w:val="24"/>
        </w:rPr>
        <w:t xml:space="preserve">organizuotų dviejų Maisto banko akcijų parduotuvėse metu surinkta </w:t>
      </w:r>
      <w:r w:rsidRPr="00ED7E0C">
        <w:rPr>
          <w:rFonts w:ascii="Times New Roman" w:hAnsi="Times New Roman"/>
          <w:sz w:val="24"/>
          <w:szCs w:val="24"/>
          <w:lang w:val="en-US"/>
        </w:rPr>
        <w:t xml:space="preserve">1359 </w:t>
      </w:r>
      <w:proofErr w:type="spellStart"/>
      <w:r w:rsidRPr="00ED7E0C">
        <w:rPr>
          <w:rFonts w:ascii="Times New Roman" w:hAnsi="Times New Roman"/>
          <w:sz w:val="24"/>
          <w:szCs w:val="24"/>
          <w:lang w:val="en-US"/>
        </w:rPr>
        <w:t>maisto</w:t>
      </w:r>
      <w:proofErr w:type="spellEnd"/>
      <w:r w:rsidRPr="00ED7E0C">
        <w:rPr>
          <w:rFonts w:ascii="Times New Roman" w:hAnsi="Times New Roman"/>
          <w:sz w:val="24"/>
          <w:szCs w:val="24"/>
          <w:lang w:val="en-US"/>
        </w:rPr>
        <w:t xml:space="preserve"> </w:t>
      </w:r>
      <w:proofErr w:type="spellStart"/>
      <w:r w:rsidRPr="00ED7E0C">
        <w:rPr>
          <w:rFonts w:ascii="Times New Roman" w:hAnsi="Times New Roman"/>
          <w:sz w:val="24"/>
          <w:szCs w:val="24"/>
          <w:lang w:val="en-US"/>
        </w:rPr>
        <w:t>produktų</w:t>
      </w:r>
      <w:proofErr w:type="spellEnd"/>
      <w:r w:rsidRPr="00ED7E0C">
        <w:rPr>
          <w:rFonts w:ascii="Times New Roman" w:hAnsi="Times New Roman"/>
          <w:sz w:val="24"/>
          <w:szCs w:val="24"/>
          <w:lang w:val="en-US"/>
        </w:rPr>
        <w:t xml:space="preserve"> </w:t>
      </w:r>
      <w:proofErr w:type="spellStart"/>
      <w:r w:rsidRPr="00ED7E0C">
        <w:rPr>
          <w:rFonts w:ascii="Times New Roman" w:hAnsi="Times New Roman"/>
          <w:sz w:val="24"/>
          <w:szCs w:val="24"/>
          <w:lang w:val="en-US"/>
        </w:rPr>
        <w:t>vienet</w:t>
      </w:r>
      <w:r w:rsidR="00ED6336">
        <w:rPr>
          <w:rFonts w:ascii="Times New Roman" w:hAnsi="Times New Roman"/>
          <w:sz w:val="24"/>
          <w:szCs w:val="24"/>
          <w:lang w:val="en-US"/>
        </w:rPr>
        <w:t>ai</w:t>
      </w:r>
      <w:proofErr w:type="spellEnd"/>
      <w:r w:rsidR="002305BD">
        <w:rPr>
          <w:rFonts w:ascii="Times New Roman" w:hAnsi="Times New Roman"/>
          <w:sz w:val="24"/>
          <w:szCs w:val="24"/>
          <w:lang w:val="en-US"/>
        </w:rPr>
        <w:t xml:space="preserve"> (2020 m. – organizuota </w:t>
      </w:r>
      <w:r w:rsidR="003043F7">
        <w:rPr>
          <w:rFonts w:ascii="Times New Roman" w:hAnsi="Times New Roman"/>
          <w:sz w:val="24"/>
          <w:szCs w:val="24"/>
          <w:lang w:val="en-US"/>
        </w:rPr>
        <w:t xml:space="preserve">1 </w:t>
      </w:r>
      <w:proofErr w:type="spellStart"/>
      <w:r w:rsidR="002305BD">
        <w:rPr>
          <w:rFonts w:ascii="Times New Roman" w:hAnsi="Times New Roman"/>
          <w:sz w:val="24"/>
          <w:szCs w:val="24"/>
          <w:lang w:val="en-US"/>
        </w:rPr>
        <w:t>akcija</w:t>
      </w:r>
      <w:proofErr w:type="spellEnd"/>
      <w:r w:rsidR="002305BD">
        <w:rPr>
          <w:rFonts w:ascii="Times New Roman" w:hAnsi="Times New Roman"/>
          <w:sz w:val="24"/>
          <w:szCs w:val="24"/>
          <w:lang w:val="en-US"/>
        </w:rPr>
        <w:t xml:space="preserve">, </w:t>
      </w:r>
      <w:proofErr w:type="spellStart"/>
      <w:r w:rsidR="002305BD">
        <w:rPr>
          <w:rFonts w:ascii="Times New Roman" w:hAnsi="Times New Roman"/>
          <w:sz w:val="24"/>
          <w:szCs w:val="24"/>
          <w:lang w:val="en-US"/>
        </w:rPr>
        <w:t>surinkta</w:t>
      </w:r>
      <w:proofErr w:type="spellEnd"/>
      <w:r w:rsidR="002305BD">
        <w:rPr>
          <w:rFonts w:ascii="Times New Roman" w:hAnsi="Times New Roman"/>
          <w:sz w:val="24"/>
          <w:szCs w:val="24"/>
          <w:lang w:val="en-US"/>
        </w:rPr>
        <w:t xml:space="preserve"> 701 </w:t>
      </w:r>
      <w:proofErr w:type="spellStart"/>
      <w:r w:rsidR="002305BD">
        <w:rPr>
          <w:rFonts w:ascii="Times New Roman" w:hAnsi="Times New Roman"/>
          <w:sz w:val="24"/>
          <w:szCs w:val="24"/>
          <w:lang w:val="en-US"/>
        </w:rPr>
        <w:t>vienet</w:t>
      </w:r>
      <w:r w:rsidR="00DA7BE6">
        <w:rPr>
          <w:rFonts w:ascii="Times New Roman" w:hAnsi="Times New Roman"/>
          <w:sz w:val="24"/>
          <w:szCs w:val="24"/>
          <w:lang w:val="en-US"/>
        </w:rPr>
        <w:t>as</w:t>
      </w:r>
      <w:proofErr w:type="spellEnd"/>
      <w:r w:rsidR="002305BD">
        <w:rPr>
          <w:rFonts w:ascii="Times New Roman" w:hAnsi="Times New Roman"/>
          <w:sz w:val="24"/>
          <w:szCs w:val="24"/>
          <w:lang w:val="en-US"/>
        </w:rPr>
        <w:t>,</w:t>
      </w:r>
      <w:r w:rsidRPr="00ED7E0C">
        <w:rPr>
          <w:rFonts w:ascii="Times New Roman" w:hAnsi="Times New Roman"/>
          <w:sz w:val="24"/>
          <w:szCs w:val="24"/>
          <w:lang w:val="en-US"/>
        </w:rPr>
        <w:t xml:space="preserve"> </w:t>
      </w:r>
      <w:proofErr w:type="spellStart"/>
      <w:r w:rsidR="002305BD">
        <w:rPr>
          <w:rFonts w:ascii="Times New Roman" w:hAnsi="Times New Roman"/>
          <w:sz w:val="24"/>
          <w:szCs w:val="24"/>
          <w:lang w:val="en-US"/>
        </w:rPr>
        <w:t>kurių</w:t>
      </w:r>
      <w:proofErr w:type="spellEnd"/>
      <w:r w:rsidR="002305BD">
        <w:rPr>
          <w:rFonts w:ascii="Times New Roman" w:hAnsi="Times New Roman"/>
          <w:sz w:val="24"/>
          <w:szCs w:val="24"/>
          <w:lang w:val="en-US"/>
        </w:rPr>
        <w:t xml:space="preserve"> </w:t>
      </w:r>
      <w:proofErr w:type="spellStart"/>
      <w:r w:rsidRPr="00ED7E0C">
        <w:rPr>
          <w:rFonts w:ascii="Times New Roman" w:hAnsi="Times New Roman"/>
          <w:sz w:val="24"/>
          <w:szCs w:val="24"/>
          <w:lang w:val="en-US"/>
        </w:rPr>
        <w:t>bendra</w:t>
      </w:r>
      <w:proofErr w:type="spellEnd"/>
      <w:r w:rsidRPr="00ED7E0C">
        <w:rPr>
          <w:rFonts w:ascii="Times New Roman" w:hAnsi="Times New Roman"/>
          <w:sz w:val="24"/>
          <w:szCs w:val="24"/>
          <w:lang w:val="en-US"/>
        </w:rPr>
        <w:t xml:space="preserve"> vert</w:t>
      </w:r>
      <w:r w:rsidRPr="00ED7E0C">
        <w:rPr>
          <w:rFonts w:ascii="Times New Roman" w:hAnsi="Times New Roman"/>
          <w:sz w:val="24"/>
          <w:szCs w:val="24"/>
        </w:rPr>
        <w:t>ė</w:t>
      </w:r>
      <w:r w:rsidRPr="00ED7E0C">
        <w:rPr>
          <w:rFonts w:ascii="Times New Roman" w:hAnsi="Times New Roman"/>
          <w:sz w:val="24"/>
          <w:szCs w:val="24"/>
          <w:lang w:val="en-US"/>
        </w:rPr>
        <w:t xml:space="preserve"> </w:t>
      </w:r>
      <w:proofErr w:type="spellStart"/>
      <w:r w:rsidR="002305BD">
        <w:rPr>
          <w:rFonts w:ascii="Times New Roman" w:hAnsi="Times New Roman"/>
          <w:sz w:val="24"/>
          <w:szCs w:val="24"/>
          <w:lang w:val="en-US"/>
        </w:rPr>
        <w:t>siekia</w:t>
      </w:r>
      <w:proofErr w:type="spellEnd"/>
      <w:r w:rsidR="00742E9A">
        <w:rPr>
          <w:rFonts w:ascii="Times New Roman" w:hAnsi="Times New Roman"/>
          <w:sz w:val="24"/>
          <w:szCs w:val="24"/>
          <w:lang w:val="en-US"/>
        </w:rPr>
        <w:t xml:space="preserve"> </w:t>
      </w:r>
      <w:r w:rsidRPr="00ED7E0C">
        <w:rPr>
          <w:rFonts w:ascii="Times New Roman" w:hAnsi="Times New Roman"/>
          <w:sz w:val="24"/>
          <w:szCs w:val="24"/>
          <w:lang w:val="en-US"/>
        </w:rPr>
        <w:t>1459,29 Eur</w:t>
      </w:r>
      <w:r w:rsidR="002305BD">
        <w:rPr>
          <w:rFonts w:ascii="Times New Roman" w:hAnsi="Times New Roman"/>
          <w:sz w:val="24"/>
          <w:szCs w:val="24"/>
        </w:rPr>
        <w:t xml:space="preserve"> </w:t>
      </w:r>
      <w:r w:rsidRPr="00ED7E0C">
        <w:rPr>
          <w:rFonts w:ascii="Times New Roman" w:hAnsi="Times New Roman"/>
          <w:sz w:val="24"/>
          <w:szCs w:val="24"/>
        </w:rPr>
        <w:t xml:space="preserve">bei suruošta </w:t>
      </w:r>
      <w:r w:rsidRPr="00ED7E0C">
        <w:rPr>
          <w:rFonts w:ascii="Times New Roman" w:hAnsi="Times New Roman"/>
          <w:sz w:val="24"/>
          <w:szCs w:val="24"/>
          <w:lang w:val="en-US"/>
        </w:rPr>
        <w:t xml:space="preserve">180 </w:t>
      </w:r>
      <w:proofErr w:type="spellStart"/>
      <w:r w:rsidRPr="00ED7E0C">
        <w:rPr>
          <w:rFonts w:ascii="Times New Roman" w:hAnsi="Times New Roman"/>
          <w:sz w:val="24"/>
          <w:szCs w:val="24"/>
          <w:lang w:val="en-US"/>
        </w:rPr>
        <w:t>maisto</w:t>
      </w:r>
      <w:proofErr w:type="spellEnd"/>
      <w:r w:rsidRPr="00ED7E0C">
        <w:rPr>
          <w:rFonts w:ascii="Times New Roman" w:hAnsi="Times New Roman"/>
          <w:sz w:val="24"/>
          <w:szCs w:val="24"/>
          <w:lang w:val="en-US"/>
        </w:rPr>
        <w:t xml:space="preserve"> </w:t>
      </w:r>
      <w:proofErr w:type="spellStart"/>
      <w:r w:rsidRPr="00ED7E0C">
        <w:rPr>
          <w:rFonts w:ascii="Times New Roman" w:hAnsi="Times New Roman"/>
          <w:sz w:val="24"/>
          <w:szCs w:val="24"/>
          <w:lang w:val="en-US"/>
        </w:rPr>
        <w:t>paket</w:t>
      </w:r>
      <w:proofErr w:type="spellEnd"/>
      <w:r w:rsidRPr="00ED7E0C">
        <w:rPr>
          <w:rFonts w:ascii="Times New Roman" w:hAnsi="Times New Roman"/>
          <w:sz w:val="24"/>
          <w:szCs w:val="24"/>
        </w:rPr>
        <w:t xml:space="preserve">ų </w:t>
      </w:r>
      <w:r>
        <w:rPr>
          <w:rFonts w:ascii="Times New Roman" w:hAnsi="Times New Roman"/>
          <w:sz w:val="24"/>
          <w:szCs w:val="24"/>
        </w:rPr>
        <w:t>minėtoms asmenų grupėms</w:t>
      </w:r>
      <w:r w:rsidRPr="00ED7E0C">
        <w:rPr>
          <w:rFonts w:ascii="Times New Roman" w:hAnsi="Times New Roman"/>
          <w:sz w:val="24"/>
          <w:szCs w:val="24"/>
        </w:rPr>
        <w:t xml:space="preserve">. </w:t>
      </w:r>
      <w:r w:rsidR="005A7B5E">
        <w:rPr>
          <w:rFonts w:ascii="Times New Roman" w:hAnsi="Times New Roman"/>
          <w:sz w:val="24"/>
          <w:szCs w:val="24"/>
        </w:rPr>
        <w:t xml:space="preserve">Akcijose </w:t>
      </w:r>
      <w:r w:rsidRPr="00ED7E0C">
        <w:rPr>
          <w:rFonts w:ascii="Times New Roman" w:hAnsi="Times New Roman"/>
          <w:sz w:val="24"/>
          <w:szCs w:val="24"/>
          <w:lang w:val="en-US"/>
        </w:rPr>
        <w:t xml:space="preserve">Centrui </w:t>
      </w:r>
      <w:r w:rsidR="00D86DF6">
        <w:rPr>
          <w:rFonts w:ascii="Times New Roman" w:hAnsi="Times New Roman"/>
          <w:sz w:val="24"/>
          <w:szCs w:val="24"/>
          <w:lang w:val="en-US"/>
        </w:rPr>
        <w:t>padėjo</w:t>
      </w:r>
      <w:r w:rsidRPr="00ED7E0C">
        <w:rPr>
          <w:rFonts w:ascii="Times New Roman" w:hAnsi="Times New Roman"/>
          <w:sz w:val="24"/>
          <w:szCs w:val="24"/>
          <w:lang w:val="en-US"/>
        </w:rPr>
        <w:t xml:space="preserve"> 40 savanori</w:t>
      </w:r>
      <w:r w:rsidRPr="00ED7E0C">
        <w:rPr>
          <w:rFonts w:ascii="Times New Roman" w:hAnsi="Times New Roman"/>
          <w:sz w:val="24"/>
          <w:szCs w:val="24"/>
        </w:rPr>
        <w:t xml:space="preserve">ų. </w:t>
      </w:r>
    </w:p>
    <w:p w14:paraId="43887925" w14:textId="45FD7E57" w:rsidR="00B95AC5" w:rsidRPr="008B5B0B" w:rsidRDefault="008B5B0B" w:rsidP="008B5B0B">
      <w:pPr>
        <w:spacing w:line="360" w:lineRule="auto"/>
        <w:ind w:firstLine="851"/>
        <w:jc w:val="both"/>
        <w:rPr>
          <w:rFonts w:ascii="Times New Roman" w:hAnsi="Times New Roman"/>
          <w:sz w:val="24"/>
          <w:szCs w:val="24"/>
        </w:rPr>
      </w:pPr>
      <w:r>
        <w:rPr>
          <w:rFonts w:ascii="Times New Roman" w:hAnsi="Times New Roman"/>
          <w:sz w:val="24"/>
          <w:szCs w:val="24"/>
        </w:rPr>
        <w:t xml:space="preserve">Skyrius su </w:t>
      </w:r>
      <w:r w:rsidR="00B95AC5" w:rsidRPr="00963977">
        <w:rPr>
          <w:rFonts w:ascii="Times New Roman" w:hAnsi="Times New Roman"/>
          <w:sz w:val="24"/>
          <w:szCs w:val="24"/>
        </w:rPr>
        <w:t>Centr</w:t>
      </w:r>
      <w:r>
        <w:rPr>
          <w:rFonts w:ascii="Times New Roman" w:hAnsi="Times New Roman"/>
          <w:sz w:val="24"/>
          <w:szCs w:val="24"/>
        </w:rPr>
        <w:t>u</w:t>
      </w:r>
      <w:r w:rsidR="00B95AC5" w:rsidRPr="00963977">
        <w:rPr>
          <w:rFonts w:ascii="Times New Roman" w:hAnsi="Times New Roman"/>
          <w:sz w:val="24"/>
          <w:szCs w:val="24"/>
        </w:rPr>
        <w:t xml:space="preserve"> bei Birštono parapijos Caritu dalija </w:t>
      </w:r>
      <w:r w:rsidR="00B95AC5" w:rsidRPr="00963977">
        <w:rPr>
          <w:rFonts w:ascii="Times New Roman" w:hAnsi="Times New Roman"/>
          <w:bCs/>
          <w:color w:val="000000"/>
          <w:sz w:val="24"/>
          <w:szCs w:val="24"/>
        </w:rPr>
        <w:t>paramą iš Europos pagalbos labiausiai skurstantiems asmenims fondo lėšų. Parama maisto produktais pasiekia jos gavėjus kas antrą mėnesį, parama higienos priemonėmis – 2 kartus per metus. 202</w:t>
      </w:r>
      <w:r w:rsidR="00B95AC5">
        <w:rPr>
          <w:rFonts w:ascii="Times New Roman" w:hAnsi="Times New Roman"/>
          <w:bCs/>
          <w:color w:val="000000"/>
          <w:sz w:val="24"/>
          <w:szCs w:val="24"/>
        </w:rPr>
        <w:t>1</w:t>
      </w:r>
      <w:r w:rsidR="00B95AC5" w:rsidRPr="00963977">
        <w:rPr>
          <w:rFonts w:ascii="Times New Roman" w:hAnsi="Times New Roman"/>
          <w:bCs/>
          <w:color w:val="000000"/>
          <w:sz w:val="24"/>
          <w:szCs w:val="24"/>
        </w:rPr>
        <w:t xml:space="preserve"> m. paramą Birštono savivaldybėje gavo </w:t>
      </w:r>
      <w:r w:rsidR="00B95AC5">
        <w:rPr>
          <w:rFonts w:ascii="Times New Roman" w:hAnsi="Times New Roman"/>
          <w:bCs/>
          <w:color w:val="000000"/>
          <w:sz w:val="24"/>
          <w:szCs w:val="24"/>
        </w:rPr>
        <w:t>192</w:t>
      </w:r>
      <w:r w:rsidR="00B95AC5" w:rsidRPr="00963977">
        <w:rPr>
          <w:rFonts w:ascii="Times New Roman" w:hAnsi="Times New Roman"/>
          <w:bCs/>
          <w:color w:val="000000"/>
          <w:sz w:val="24"/>
          <w:szCs w:val="24"/>
        </w:rPr>
        <w:t xml:space="preserve"> gavėjai</w:t>
      </w:r>
      <w:r w:rsidR="00A14F38">
        <w:rPr>
          <w:rFonts w:ascii="Times New Roman" w:hAnsi="Times New Roman"/>
          <w:bCs/>
          <w:color w:val="000000"/>
          <w:sz w:val="24"/>
          <w:szCs w:val="24"/>
        </w:rPr>
        <w:t xml:space="preserve"> (2020 m.</w:t>
      </w:r>
      <w:r w:rsidR="00A14F38" w:rsidRPr="00DE4C28">
        <w:rPr>
          <w:rFonts w:ascii="Times New Roman" w:hAnsi="Times New Roman"/>
          <w:bCs/>
          <w:color w:val="000000"/>
          <w:sz w:val="24"/>
          <w:szCs w:val="24"/>
        </w:rPr>
        <w:t xml:space="preserve"> </w:t>
      </w:r>
      <w:r w:rsidR="00A14F38">
        <w:rPr>
          <w:rFonts w:ascii="Times New Roman" w:hAnsi="Times New Roman"/>
          <w:bCs/>
          <w:color w:val="000000"/>
          <w:sz w:val="24"/>
          <w:szCs w:val="24"/>
        </w:rPr>
        <w:t>–187 gavėjai)</w:t>
      </w:r>
      <w:r w:rsidR="00B95AC5" w:rsidRPr="00963977">
        <w:rPr>
          <w:rFonts w:ascii="Times New Roman" w:hAnsi="Times New Roman"/>
          <w:bCs/>
          <w:color w:val="000000"/>
          <w:sz w:val="24"/>
          <w:szCs w:val="24"/>
        </w:rPr>
        <w:t xml:space="preserve">, </w:t>
      </w:r>
      <w:r w:rsidR="00B95AC5" w:rsidRPr="00963977">
        <w:rPr>
          <w:rFonts w:ascii="Times New Roman" w:hAnsi="Times New Roman"/>
          <w:color w:val="000000"/>
          <w:sz w:val="24"/>
          <w:szCs w:val="24"/>
        </w:rPr>
        <w:t>bendras išdalytų paramos paketų skaičius – 1</w:t>
      </w:r>
      <w:r w:rsidR="00B95AC5">
        <w:rPr>
          <w:rFonts w:ascii="Times New Roman" w:hAnsi="Times New Roman"/>
          <w:color w:val="000000"/>
          <w:sz w:val="24"/>
          <w:szCs w:val="24"/>
        </w:rPr>
        <w:t>157</w:t>
      </w:r>
      <w:r w:rsidR="00B95AC5" w:rsidRPr="00963977">
        <w:rPr>
          <w:rFonts w:ascii="Times New Roman" w:hAnsi="Times New Roman"/>
          <w:color w:val="000000"/>
          <w:sz w:val="24"/>
          <w:szCs w:val="24"/>
        </w:rPr>
        <w:t xml:space="preserve"> vnt. </w:t>
      </w:r>
      <w:r w:rsidR="00A14F38">
        <w:rPr>
          <w:rFonts w:ascii="Times New Roman" w:hAnsi="Times New Roman"/>
          <w:color w:val="000000"/>
          <w:sz w:val="24"/>
          <w:szCs w:val="24"/>
        </w:rPr>
        <w:t xml:space="preserve">(2020 m. </w:t>
      </w:r>
      <w:r w:rsidR="00D86DF6">
        <w:rPr>
          <w:rFonts w:ascii="Times New Roman" w:hAnsi="Times New Roman"/>
          <w:color w:val="000000"/>
          <w:sz w:val="24"/>
          <w:szCs w:val="24"/>
        </w:rPr>
        <w:t>–</w:t>
      </w:r>
      <w:r w:rsidR="00A14F38">
        <w:rPr>
          <w:rFonts w:ascii="Times New Roman" w:hAnsi="Times New Roman"/>
          <w:color w:val="000000"/>
          <w:sz w:val="24"/>
          <w:szCs w:val="24"/>
        </w:rPr>
        <w:t xml:space="preserve"> </w:t>
      </w:r>
      <w:r w:rsidR="00A14F38" w:rsidRPr="00704992">
        <w:rPr>
          <w:rStyle w:val="a8b97f1dd3cd84c03bf023c95e0baa831115"/>
          <w:color w:val="000000"/>
          <w:sz w:val="24"/>
          <w:szCs w:val="24"/>
        </w:rPr>
        <w:t>1050 vnt.</w:t>
      </w:r>
      <w:r w:rsidR="00A14F38">
        <w:rPr>
          <w:rStyle w:val="a8b97f1dd3cd84c03bf023c95e0baa831115"/>
          <w:color w:val="000000"/>
          <w:sz w:val="24"/>
          <w:szCs w:val="24"/>
        </w:rPr>
        <w:t>). Darytina išvada, kad asmenų</w:t>
      </w:r>
      <w:r w:rsidR="00D86DF6">
        <w:rPr>
          <w:rStyle w:val="a8b97f1dd3cd84c03bf023c95e0baa831115"/>
          <w:color w:val="000000"/>
          <w:sz w:val="24"/>
          <w:szCs w:val="24"/>
        </w:rPr>
        <w:t xml:space="preserve"> </w:t>
      </w:r>
      <w:r w:rsidR="00A14F38">
        <w:rPr>
          <w:rStyle w:val="a8b97f1dd3cd84c03bf023c95e0baa831115"/>
          <w:color w:val="000000"/>
          <w:sz w:val="24"/>
          <w:szCs w:val="24"/>
        </w:rPr>
        <w:t>/</w:t>
      </w:r>
      <w:r w:rsidR="00D86DF6">
        <w:rPr>
          <w:rStyle w:val="a8b97f1dd3cd84c03bf023c95e0baa831115"/>
          <w:color w:val="000000"/>
          <w:sz w:val="24"/>
          <w:szCs w:val="24"/>
        </w:rPr>
        <w:t xml:space="preserve"> </w:t>
      </w:r>
      <w:r w:rsidR="00A14F38">
        <w:rPr>
          <w:rStyle w:val="a8b97f1dd3cd84c03bf023c95e0baa831115"/>
          <w:color w:val="000000"/>
          <w:sz w:val="24"/>
          <w:szCs w:val="24"/>
        </w:rPr>
        <w:t>šeimų skaičius, kuriems reikalinga parama maisto produktais</w:t>
      </w:r>
      <w:r w:rsidR="00D86DF6">
        <w:rPr>
          <w:rStyle w:val="a8b97f1dd3cd84c03bf023c95e0baa831115"/>
          <w:color w:val="000000"/>
          <w:sz w:val="24"/>
          <w:szCs w:val="24"/>
        </w:rPr>
        <w:t>,</w:t>
      </w:r>
      <w:r w:rsidR="00A14F38">
        <w:rPr>
          <w:rStyle w:val="a8b97f1dd3cd84c03bf023c95e0baa831115"/>
          <w:color w:val="000000"/>
          <w:sz w:val="24"/>
          <w:szCs w:val="24"/>
        </w:rPr>
        <w:t xml:space="preserve"> didėja</w:t>
      </w:r>
      <w:r w:rsidR="00887DF5">
        <w:rPr>
          <w:rStyle w:val="a8b97f1dd3cd84c03bf023c95e0baa831115"/>
          <w:color w:val="000000"/>
          <w:sz w:val="24"/>
          <w:szCs w:val="24"/>
        </w:rPr>
        <w:t>.</w:t>
      </w:r>
    </w:p>
    <w:p w14:paraId="659C460C" w14:textId="77777777" w:rsidR="00B95AC5" w:rsidRPr="005F7F90" w:rsidRDefault="00B95AC5" w:rsidP="00B95AC5">
      <w:pPr>
        <w:spacing w:line="360" w:lineRule="auto"/>
        <w:ind w:firstLine="851"/>
        <w:jc w:val="both"/>
        <w:rPr>
          <w:rFonts w:ascii="Times New Roman" w:hAnsi="Times New Roman"/>
          <w:color w:val="000000"/>
          <w:sz w:val="2"/>
          <w:szCs w:val="2"/>
        </w:rPr>
      </w:pPr>
    </w:p>
    <w:p w14:paraId="373830BF" w14:textId="731BD92F" w:rsidR="00B95AC5" w:rsidRPr="002472F1" w:rsidRDefault="00B95AC5" w:rsidP="00B95AC5">
      <w:pPr>
        <w:spacing w:line="360" w:lineRule="auto"/>
        <w:ind w:firstLine="720"/>
        <w:jc w:val="both"/>
        <w:rPr>
          <w:rFonts w:ascii="Times New Roman" w:hAnsi="Times New Roman"/>
          <w:sz w:val="24"/>
          <w:szCs w:val="24"/>
        </w:rPr>
      </w:pPr>
      <w:r w:rsidRPr="002472F1">
        <w:rPr>
          <w:rFonts w:ascii="Times New Roman" w:hAnsi="Times New Roman"/>
          <w:sz w:val="24"/>
          <w:szCs w:val="24"/>
        </w:rPr>
        <w:t xml:space="preserve">Centro turimomis transporto priemonėmis asmenims teikiama transporto </w:t>
      </w:r>
      <w:r w:rsidR="00C03A40">
        <w:rPr>
          <w:rFonts w:ascii="Times New Roman" w:hAnsi="Times New Roman"/>
          <w:sz w:val="24"/>
          <w:szCs w:val="24"/>
        </w:rPr>
        <w:t>pavėžėjimo</w:t>
      </w:r>
      <w:r w:rsidRPr="002472F1">
        <w:rPr>
          <w:rFonts w:ascii="Times New Roman" w:hAnsi="Times New Roman"/>
          <w:sz w:val="24"/>
          <w:szCs w:val="24"/>
        </w:rPr>
        <w:t xml:space="preserve"> paslauga. Paslaugomis gali pasinaudoti </w:t>
      </w:r>
      <w:r w:rsidRPr="002472F1">
        <w:rPr>
          <w:rFonts w:ascii="Times New Roman" w:hAnsi="Times New Roman" w:cs="Times New Roman"/>
          <w:color w:val="000000"/>
          <w:sz w:val="24"/>
          <w:szCs w:val="24"/>
          <w:lang w:bidi="ar-SA"/>
        </w:rPr>
        <w:t>vaikai su negalia</w:t>
      </w:r>
      <w:r w:rsidR="00D86DF6">
        <w:rPr>
          <w:rFonts w:ascii="Times New Roman" w:hAnsi="Times New Roman" w:cs="Times New Roman"/>
          <w:color w:val="000000"/>
          <w:sz w:val="24"/>
          <w:szCs w:val="24"/>
          <w:lang w:bidi="ar-SA"/>
        </w:rPr>
        <w:t xml:space="preserve"> </w:t>
      </w:r>
      <w:r w:rsidRPr="002472F1">
        <w:rPr>
          <w:rFonts w:ascii="Times New Roman" w:hAnsi="Times New Roman" w:cs="Times New Roman"/>
          <w:color w:val="000000"/>
          <w:sz w:val="24"/>
          <w:szCs w:val="24"/>
          <w:lang w:bidi="ar-SA"/>
        </w:rPr>
        <w:t>bei suaugę asmenys su negalia ir juos lydintys asmenys</w:t>
      </w:r>
      <w:bookmarkStart w:id="7" w:name="part_4cf0b4939fbd4000b3726e5b4567ad7f"/>
      <w:bookmarkEnd w:id="7"/>
      <w:r w:rsidRPr="002472F1">
        <w:rPr>
          <w:rFonts w:ascii="Times New Roman" w:hAnsi="Times New Roman" w:cs="Times New Roman"/>
          <w:color w:val="000000"/>
          <w:sz w:val="24"/>
          <w:szCs w:val="24"/>
          <w:lang w:bidi="ar-SA"/>
        </w:rPr>
        <w:t xml:space="preserve">; </w:t>
      </w:r>
      <w:bookmarkStart w:id="8" w:name="part_7b0d45887d5c452eaedeb4ba8e81b221"/>
      <w:bookmarkEnd w:id="8"/>
      <w:r w:rsidRPr="002472F1">
        <w:rPr>
          <w:rFonts w:ascii="Times New Roman" w:hAnsi="Times New Roman" w:cs="Times New Roman"/>
          <w:color w:val="000000"/>
          <w:sz w:val="24"/>
          <w:szCs w:val="24"/>
          <w:lang w:bidi="ar-SA"/>
        </w:rPr>
        <w:t xml:space="preserve">asmenys, kuriems nustatytas specialusis nuolatinės slaugos ar nuolatinės priežiūros (pagalbos) poreikis bei juos lydintys asmenys; </w:t>
      </w:r>
      <w:bookmarkStart w:id="9" w:name="part_4aa30cfae98243629c3f374211e1059e"/>
      <w:bookmarkEnd w:id="9"/>
      <w:r w:rsidRPr="002472F1">
        <w:rPr>
          <w:rFonts w:ascii="Times New Roman" w:hAnsi="Times New Roman" w:cs="Times New Roman"/>
          <w:color w:val="000000"/>
          <w:sz w:val="24"/>
          <w:szCs w:val="24"/>
          <w:lang w:bidi="ar-SA"/>
        </w:rPr>
        <w:t>asmenys, dėl ligos ar senatvės turintys judėjimo problemų ir negalintys naudotis visuomeniniu ar individualiu transportu;</w:t>
      </w:r>
      <w:bookmarkStart w:id="10" w:name="part_66358f1bb80941ebb6f20d830e318eb4"/>
      <w:bookmarkEnd w:id="10"/>
      <w:r w:rsidRPr="002472F1">
        <w:rPr>
          <w:rFonts w:ascii="Times New Roman" w:hAnsi="Times New Roman" w:cs="Times New Roman"/>
          <w:color w:val="000000"/>
          <w:sz w:val="24"/>
          <w:szCs w:val="24"/>
          <w:lang w:bidi="ar-SA"/>
        </w:rPr>
        <w:t xml:space="preserve"> socialinės rizikos šeimos ir asmenys;</w:t>
      </w:r>
      <w:bookmarkStart w:id="11" w:name="part_baeb3085aff4446281b6285cac315265"/>
      <w:bookmarkEnd w:id="11"/>
      <w:r w:rsidRPr="002472F1">
        <w:rPr>
          <w:rFonts w:ascii="Times New Roman" w:hAnsi="Times New Roman" w:cs="Times New Roman"/>
          <w:color w:val="000000"/>
          <w:sz w:val="24"/>
          <w:szCs w:val="24"/>
          <w:lang w:bidi="ar-SA"/>
        </w:rPr>
        <w:t xml:space="preserve"> specialiųjų socialinių paslaugų gavėjai;</w:t>
      </w:r>
      <w:bookmarkStart w:id="12" w:name="part_294ffc4340bd4d86a9b12b1b31fd160a"/>
      <w:bookmarkEnd w:id="12"/>
      <w:r w:rsidRPr="002472F1">
        <w:rPr>
          <w:rFonts w:ascii="Times New Roman" w:hAnsi="Times New Roman" w:cs="Times New Roman"/>
          <w:color w:val="000000"/>
          <w:sz w:val="24"/>
          <w:szCs w:val="24"/>
          <w:lang w:bidi="ar-SA"/>
        </w:rPr>
        <w:t xml:space="preserve"> socialinių problemų turintys (patiriantys fizinį ar psichologinį smurtą) asmenys ar šeimos. Centro transportu minėtos asmenų socialinės grupės gali būti </w:t>
      </w:r>
      <w:r w:rsidRPr="002472F1">
        <w:rPr>
          <w:rFonts w:ascii="Times New Roman" w:hAnsi="Times New Roman"/>
          <w:sz w:val="24"/>
          <w:szCs w:val="24"/>
        </w:rPr>
        <w:t>vežamos į gydymo ir reabilitacijos įstaigas, gydytojų konsultacinę komisiją ar Neįgalumo ir darbingumo nustatymo tarnybą, chemoterapijos, spindulinės terapijos, hemodializės ir kt. rūšies medicinines procedūras, globos įstaigas ir kt. 202</w:t>
      </w:r>
      <w:r w:rsidRPr="002472F1">
        <w:rPr>
          <w:rFonts w:ascii="Times New Roman" w:hAnsi="Times New Roman"/>
          <w:sz w:val="24"/>
          <w:szCs w:val="24"/>
          <w:lang w:val="en-US"/>
        </w:rPr>
        <w:t>1</w:t>
      </w:r>
      <w:r w:rsidRPr="002472F1">
        <w:rPr>
          <w:rFonts w:ascii="Times New Roman" w:hAnsi="Times New Roman"/>
          <w:sz w:val="24"/>
          <w:szCs w:val="24"/>
        </w:rPr>
        <w:t xml:space="preserve"> metais transporto organizavimo paslaugomis pasinaudojo 2</w:t>
      </w:r>
      <w:r w:rsidR="00887DF5" w:rsidRPr="002472F1">
        <w:rPr>
          <w:rFonts w:ascii="Times New Roman" w:hAnsi="Times New Roman"/>
          <w:sz w:val="24"/>
          <w:szCs w:val="24"/>
        </w:rPr>
        <w:t>3</w:t>
      </w:r>
      <w:r w:rsidRPr="002472F1">
        <w:rPr>
          <w:rFonts w:ascii="Times New Roman" w:hAnsi="Times New Roman"/>
          <w:sz w:val="24"/>
          <w:szCs w:val="24"/>
        </w:rPr>
        <w:t xml:space="preserve"> asm</w:t>
      </w:r>
      <w:r w:rsidR="00887DF5" w:rsidRPr="002472F1">
        <w:rPr>
          <w:rFonts w:ascii="Times New Roman" w:hAnsi="Times New Roman"/>
          <w:sz w:val="24"/>
          <w:szCs w:val="24"/>
        </w:rPr>
        <w:t xml:space="preserve">enys 84 kartus (2020 m. –16 asmenų </w:t>
      </w:r>
      <w:r w:rsidR="00887DF5" w:rsidRPr="002472F1">
        <w:rPr>
          <w:rFonts w:ascii="Times New Roman" w:hAnsi="Times New Roman"/>
          <w:sz w:val="24"/>
          <w:szCs w:val="24"/>
          <w:lang w:val="en-US"/>
        </w:rPr>
        <w:t>54 kartus)</w:t>
      </w:r>
      <w:r w:rsidRPr="002472F1">
        <w:rPr>
          <w:rFonts w:ascii="Times New Roman" w:hAnsi="Times New Roman"/>
          <w:sz w:val="24"/>
          <w:szCs w:val="24"/>
        </w:rPr>
        <w:t xml:space="preserve">. </w:t>
      </w:r>
    </w:p>
    <w:p w14:paraId="479EA842" w14:textId="298188CE" w:rsidR="00B95AC5" w:rsidRDefault="00B95AC5" w:rsidP="00A177ED">
      <w:pPr>
        <w:spacing w:line="360" w:lineRule="auto"/>
        <w:ind w:firstLine="720"/>
        <w:jc w:val="both"/>
        <w:rPr>
          <w:rFonts w:ascii="Times New Roman" w:hAnsi="Times New Roman"/>
          <w:sz w:val="24"/>
          <w:szCs w:val="24"/>
        </w:rPr>
      </w:pPr>
      <w:r w:rsidRPr="002472F1">
        <w:rPr>
          <w:rFonts w:ascii="Times New Roman" w:hAnsi="Times New Roman"/>
          <w:sz w:val="24"/>
          <w:szCs w:val="24"/>
        </w:rPr>
        <w:t>Transporto organizavimo paslaugas neįgaliesiems pritaikytu transportu</w:t>
      </w:r>
      <w:r w:rsidRPr="00AD789B">
        <w:rPr>
          <w:rFonts w:ascii="Times New Roman" w:hAnsi="Times New Roman"/>
          <w:sz w:val="24"/>
          <w:szCs w:val="24"/>
        </w:rPr>
        <w:t xml:space="preserve"> teikia ir Draugija</w:t>
      </w:r>
      <w:r>
        <w:rPr>
          <w:rFonts w:ascii="Times New Roman" w:hAnsi="Times New Roman"/>
          <w:sz w:val="24"/>
          <w:szCs w:val="24"/>
        </w:rPr>
        <w:t xml:space="preserve">. Šiomis paslaugomis gali naudotis </w:t>
      </w:r>
      <w:r w:rsidRPr="00AD789B">
        <w:rPr>
          <w:rFonts w:ascii="Times New Roman" w:hAnsi="Times New Roman"/>
          <w:sz w:val="24"/>
          <w:szCs w:val="24"/>
        </w:rPr>
        <w:t xml:space="preserve"> vaika</w:t>
      </w:r>
      <w:r>
        <w:rPr>
          <w:rFonts w:ascii="Times New Roman" w:hAnsi="Times New Roman"/>
          <w:sz w:val="24"/>
          <w:szCs w:val="24"/>
        </w:rPr>
        <w:t>i</w:t>
      </w:r>
      <w:r w:rsidRPr="00AD789B">
        <w:rPr>
          <w:rFonts w:ascii="Times New Roman" w:hAnsi="Times New Roman"/>
          <w:sz w:val="24"/>
          <w:szCs w:val="24"/>
        </w:rPr>
        <w:t xml:space="preserve"> bei suaug</w:t>
      </w:r>
      <w:r>
        <w:rPr>
          <w:rFonts w:ascii="Times New Roman" w:hAnsi="Times New Roman"/>
          <w:sz w:val="24"/>
          <w:szCs w:val="24"/>
        </w:rPr>
        <w:t xml:space="preserve">ę </w:t>
      </w:r>
      <w:r w:rsidRPr="00AD789B">
        <w:rPr>
          <w:rFonts w:ascii="Times New Roman" w:hAnsi="Times New Roman"/>
          <w:sz w:val="24"/>
          <w:szCs w:val="24"/>
        </w:rPr>
        <w:t>asmen</w:t>
      </w:r>
      <w:r>
        <w:rPr>
          <w:rFonts w:ascii="Times New Roman" w:hAnsi="Times New Roman"/>
          <w:sz w:val="24"/>
          <w:szCs w:val="24"/>
        </w:rPr>
        <w:t>ys</w:t>
      </w:r>
      <w:r w:rsidRPr="00AD789B">
        <w:rPr>
          <w:rFonts w:ascii="Times New Roman" w:hAnsi="Times New Roman"/>
          <w:sz w:val="24"/>
          <w:szCs w:val="24"/>
        </w:rPr>
        <w:t xml:space="preserve"> su negalia</w:t>
      </w:r>
      <w:r>
        <w:rPr>
          <w:rFonts w:ascii="Times New Roman" w:hAnsi="Times New Roman"/>
          <w:sz w:val="24"/>
          <w:szCs w:val="24"/>
        </w:rPr>
        <w:t>, senyvo amžiaus asmenys, kuriems nustatyti specialieji poreikiai</w:t>
      </w:r>
      <w:r w:rsidRPr="00AD789B">
        <w:rPr>
          <w:rFonts w:ascii="Times New Roman" w:hAnsi="Times New Roman"/>
          <w:sz w:val="24"/>
          <w:szCs w:val="24"/>
        </w:rPr>
        <w:t xml:space="preserve">. </w:t>
      </w:r>
      <w:r>
        <w:rPr>
          <w:rFonts w:ascii="Times New Roman" w:hAnsi="Times New Roman"/>
          <w:sz w:val="24"/>
          <w:szCs w:val="24"/>
        </w:rPr>
        <w:t xml:space="preserve">Asmenys vežami į gydymo įstaigas, </w:t>
      </w:r>
      <w:r w:rsidR="00D86DF6">
        <w:rPr>
          <w:rFonts w:ascii="Times New Roman" w:hAnsi="Times New Roman"/>
          <w:sz w:val="24"/>
          <w:szCs w:val="24"/>
        </w:rPr>
        <w:t>į</w:t>
      </w:r>
      <w:r>
        <w:rPr>
          <w:rFonts w:ascii="Times New Roman" w:hAnsi="Times New Roman"/>
          <w:sz w:val="24"/>
          <w:szCs w:val="24"/>
        </w:rPr>
        <w:t>v. rūšies medicinines procedūras ir kt. Draugijos transportu reguliari</w:t>
      </w:r>
      <w:r w:rsidR="00EB2A9E">
        <w:rPr>
          <w:rFonts w:ascii="Times New Roman" w:hAnsi="Times New Roman"/>
          <w:sz w:val="24"/>
          <w:szCs w:val="24"/>
        </w:rPr>
        <w:t xml:space="preserve">ai </w:t>
      </w:r>
      <w:r>
        <w:rPr>
          <w:rFonts w:ascii="Times New Roman" w:hAnsi="Times New Roman"/>
          <w:sz w:val="24"/>
          <w:szCs w:val="24"/>
        </w:rPr>
        <w:t xml:space="preserve">vežiojami ir ligoniai hemodializės procedūroms. </w:t>
      </w:r>
      <w:r w:rsidRPr="00A177ED">
        <w:rPr>
          <w:rFonts w:ascii="Times New Roman" w:hAnsi="Times New Roman"/>
          <w:sz w:val="24"/>
          <w:szCs w:val="24"/>
        </w:rPr>
        <w:lastRenderedPageBreak/>
        <w:t xml:space="preserve">2021 metais Draugijos teikiamomis transporto paslaugomis pasinaudojo </w:t>
      </w:r>
      <w:r w:rsidR="00887DF5" w:rsidRPr="00A177ED">
        <w:rPr>
          <w:rFonts w:ascii="Times New Roman" w:hAnsi="Times New Roman"/>
          <w:sz w:val="24"/>
          <w:szCs w:val="24"/>
        </w:rPr>
        <w:t>26 asmenys 231 kart</w:t>
      </w:r>
      <w:r w:rsidR="00C03A40">
        <w:rPr>
          <w:rFonts w:ascii="Times New Roman" w:hAnsi="Times New Roman"/>
          <w:sz w:val="24"/>
          <w:szCs w:val="24"/>
        </w:rPr>
        <w:t>ą</w:t>
      </w:r>
      <w:r w:rsidR="00A177ED">
        <w:rPr>
          <w:rFonts w:ascii="Times New Roman" w:hAnsi="Times New Roman"/>
          <w:sz w:val="24"/>
          <w:szCs w:val="24"/>
        </w:rPr>
        <w:t xml:space="preserve"> </w:t>
      </w:r>
      <w:r w:rsidR="00A177ED" w:rsidRPr="00A177ED">
        <w:rPr>
          <w:rFonts w:ascii="Times New Roman" w:hAnsi="Times New Roman"/>
          <w:sz w:val="24"/>
          <w:szCs w:val="24"/>
        </w:rPr>
        <w:t>(2020 m.</w:t>
      </w:r>
      <w:r w:rsidR="00EB2A9E">
        <w:rPr>
          <w:rFonts w:ascii="Times New Roman" w:hAnsi="Times New Roman"/>
          <w:sz w:val="24"/>
          <w:szCs w:val="24"/>
        </w:rPr>
        <w:t xml:space="preserve"> </w:t>
      </w:r>
      <w:r w:rsidR="00A177ED" w:rsidRPr="00A177ED">
        <w:rPr>
          <w:rFonts w:ascii="Times New Roman" w:hAnsi="Times New Roman"/>
          <w:sz w:val="24"/>
          <w:szCs w:val="24"/>
        </w:rPr>
        <w:t>– 24 asmen</w:t>
      </w:r>
      <w:r w:rsidR="00A177ED">
        <w:rPr>
          <w:rFonts w:ascii="Times New Roman" w:hAnsi="Times New Roman"/>
          <w:sz w:val="24"/>
          <w:szCs w:val="24"/>
        </w:rPr>
        <w:t>ys</w:t>
      </w:r>
      <w:r w:rsidR="00A177ED" w:rsidRPr="00A177ED">
        <w:rPr>
          <w:rFonts w:ascii="Times New Roman" w:hAnsi="Times New Roman"/>
          <w:sz w:val="24"/>
          <w:szCs w:val="24"/>
        </w:rPr>
        <w:t xml:space="preserve"> 204 kartus)</w:t>
      </w:r>
      <w:r w:rsidR="00887DF5" w:rsidRPr="00A177ED">
        <w:rPr>
          <w:rFonts w:ascii="Times New Roman" w:hAnsi="Times New Roman"/>
          <w:sz w:val="24"/>
          <w:szCs w:val="24"/>
        </w:rPr>
        <w:t>, iš jų 3 asmenys –153 kartus</w:t>
      </w:r>
      <w:r w:rsidR="00A177ED" w:rsidRPr="00A177ED">
        <w:rPr>
          <w:rFonts w:ascii="Times New Roman" w:hAnsi="Times New Roman"/>
          <w:sz w:val="24"/>
          <w:szCs w:val="24"/>
        </w:rPr>
        <w:t xml:space="preserve"> (hemodializės procedūroms)</w:t>
      </w:r>
      <w:r w:rsidR="00887DF5" w:rsidRPr="00A177ED">
        <w:rPr>
          <w:rFonts w:ascii="Times New Roman" w:hAnsi="Times New Roman"/>
          <w:sz w:val="24"/>
          <w:szCs w:val="24"/>
        </w:rPr>
        <w:t xml:space="preserve">, 23 asmenys </w:t>
      </w:r>
      <w:r w:rsidR="00D86DF6">
        <w:rPr>
          <w:rFonts w:ascii="Times New Roman" w:hAnsi="Times New Roman"/>
          <w:sz w:val="24"/>
          <w:szCs w:val="24"/>
        </w:rPr>
        <w:t xml:space="preserve">– </w:t>
      </w:r>
      <w:r w:rsidR="00887DF5" w:rsidRPr="00A177ED">
        <w:rPr>
          <w:rFonts w:ascii="Times New Roman" w:hAnsi="Times New Roman"/>
          <w:sz w:val="24"/>
          <w:szCs w:val="24"/>
        </w:rPr>
        <w:t>78 kartus</w:t>
      </w:r>
      <w:r w:rsidR="00A177ED">
        <w:rPr>
          <w:rFonts w:ascii="Times New Roman" w:hAnsi="Times New Roman"/>
          <w:sz w:val="24"/>
          <w:szCs w:val="24"/>
        </w:rPr>
        <w:t>.</w:t>
      </w:r>
      <w:r w:rsidR="00A177ED" w:rsidRPr="00A177ED">
        <w:rPr>
          <w:rFonts w:ascii="Times New Roman" w:hAnsi="Times New Roman"/>
          <w:sz w:val="24"/>
          <w:szCs w:val="24"/>
        </w:rPr>
        <w:t xml:space="preserve"> </w:t>
      </w:r>
    </w:p>
    <w:p w14:paraId="7BB46C47" w14:textId="1A2F4654" w:rsidR="00923276" w:rsidRDefault="00923276" w:rsidP="00A177ED">
      <w:pPr>
        <w:spacing w:line="360" w:lineRule="auto"/>
        <w:ind w:firstLine="720"/>
        <w:jc w:val="both"/>
        <w:rPr>
          <w:rFonts w:ascii="Times New Roman" w:hAnsi="Times New Roman"/>
          <w:sz w:val="24"/>
          <w:szCs w:val="24"/>
        </w:rPr>
      </w:pPr>
      <w:r>
        <w:rPr>
          <w:rFonts w:ascii="Times New Roman" w:hAnsi="Times New Roman"/>
          <w:sz w:val="24"/>
          <w:szCs w:val="24"/>
        </w:rPr>
        <w:t>Pandemijos ir paskelbto karantino metu</w:t>
      </w:r>
      <w:r w:rsidR="008559B6">
        <w:rPr>
          <w:rFonts w:ascii="Times New Roman" w:hAnsi="Times New Roman"/>
          <w:sz w:val="24"/>
          <w:szCs w:val="24"/>
        </w:rPr>
        <w:t xml:space="preserve"> asmenims, netur</w:t>
      </w:r>
      <w:r w:rsidR="00A45905">
        <w:rPr>
          <w:rFonts w:ascii="Times New Roman" w:hAnsi="Times New Roman"/>
          <w:sz w:val="24"/>
          <w:szCs w:val="24"/>
        </w:rPr>
        <w:t>ėjus</w:t>
      </w:r>
      <w:r w:rsidR="008559B6">
        <w:rPr>
          <w:rFonts w:ascii="Times New Roman" w:hAnsi="Times New Roman"/>
          <w:sz w:val="24"/>
          <w:szCs w:val="24"/>
        </w:rPr>
        <w:t>iems galimybės vykti savo transportu,</w:t>
      </w:r>
      <w:r>
        <w:rPr>
          <w:rFonts w:ascii="Times New Roman" w:hAnsi="Times New Roman"/>
          <w:sz w:val="24"/>
          <w:szCs w:val="24"/>
        </w:rPr>
        <w:t xml:space="preserve"> pav</w:t>
      </w:r>
      <w:r w:rsidR="008559B6">
        <w:rPr>
          <w:rFonts w:ascii="Times New Roman" w:hAnsi="Times New Roman"/>
          <w:sz w:val="24"/>
          <w:szCs w:val="24"/>
        </w:rPr>
        <w:t>ė</w:t>
      </w:r>
      <w:r>
        <w:rPr>
          <w:rFonts w:ascii="Times New Roman" w:hAnsi="Times New Roman"/>
          <w:sz w:val="24"/>
          <w:szCs w:val="24"/>
        </w:rPr>
        <w:t>žėjimo iki mobilių testavimo punktų</w:t>
      </w:r>
      <w:r w:rsidR="008559B6">
        <w:rPr>
          <w:rFonts w:ascii="Times New Roman" w:hAnsi="Times New Roman"/>
          <w:sz w:val="24"/>
          <w:szCs w:val="24"/>
        </w:rPr>
        <w:t xml:space="preserve"> paslaugas </w:t>
      </w:r>
      <w:r>
        <w:rPr>
          <w:rFonts w:ascii="Times New Roman" w:hAnsi="Times New Roman"/>
          <w:sz w:val="24"/>
          <w:szCs w:val="24"/>
        </w:rPr>
        <w:t>organizavo</w:t>
      </w:r>
      <w:r w:rsidR="00EB2A9E">
        <w:rPr>
          <w:rFonts w:ascii="Times New Roman" w:hAnsi="Times New Roman"/>
          <w:sz w:val="24"/>
          <w:szCs w:val="24"/>
        </w:rPr>
        <w:t xml:space="preserve"> ir</w:t>
      </w:r>
      <w:r>
        <w:rPr>
          <w:rFonts w:ascii="Times New Roman" w:hAnsi="Times New Roman"/>
          <w:sz w:val="24"/>
          <w:szCs w:val="24"/>
        </w:rPr>
        <w:t xml:space="preserve"> Birštono pi</w:t>
      </w:r>
      <w:r w:rsidR="008559B6">
        <w:rPr>
          <w:rFonts w:ascii="Times New Roman" w:hAnsi="Times New Roman"/>
          <w:sz w:val="24"/>
          <w:szCs w:val="24"/>
        </w:rPr>
        <w:t>r</w:t>
      </w:r>
      <w:r>
        <w:rPr>
          <w:rFonts w:ascii="Times New Roman" w:hAnsi="Times New Roman"/>
          <w:sz w:val="24"/>
          <w:szCs w:val="24"/>
        </w:rPr>
        <w:t xml:space="preserve">minės sveikatos priežiūros centras. </w:t>
      </w:r>
      <w:r w:rsidR="008559B6">
        <w:rPr>
          <w:rFonts w:ascii="Times New Roman" w:hAnsi="Times New Roman"/>
          <w:sz w:val="24"/>
          <w:szCs w:val="24"/>
        </w:rPr>
        <w:t>2021 metais paslaugos suteiktos 66 asmenims (2020 m.– 51 asmeniui).</w:t>
      </w:r>
    </w:p>
    <w:p w14:paraId="6375D465" w14:textId="09531640" w:rsidR="00F73EB7" w:rsidRPr="002472F1" w:rsidRDefault="00F73EB7" w:rsidP="007F005E">
      <w:pPr>
        <w:spacing w:line="360" w:lineRule="auto"/>
        <w:ind w:firstLine="709"/>
        <w:jc w:val="both"/>
        <w:rPr>
          <w:rFonts w:ascii="Times New Roman" w:hAnsi="Times New Roman"/>
          <w:sz w:val="24"/>
          <w:szCs w:val="24"/>
          <w:shd w:val="clear" w:color="auto" w:fill="FFFFFF"/>
        </w:rPr>
      </w:pPr>
      <w:r w:rsidRPr="002472F1">
        <w:rPr>
          <w:rFonts w:ascii="Times New Roman" w:hAnsi="Times New Roman"/>
          <w:sz w:val="24"/>
          <w:szCs w:val="24"/>
        </w:rPr>
        <w:t>Savivaldybėje neteikiama aprūpinimo būtiniausiais drabužiais ir avalyne paslauga, bet gali būti organizuota</w:t>
      </w:r>
      <w:r w:rsidR="00CE50F9" w:rsidRPr="002472F1">
        <w:rPr>
          <w:rFonts w:ascii="Times New Roman" w:hAnsi="Times New Roman"/>
          <w:sz w:val="24"/>
          <w:szCs w:val="24"/>
        </w:rPr>
        <w:t xml:space="preserve"> pavėžėjimo paslauga </w:t>
      </w:r>
      <w:r w:rsidRPr="002472F1">
        <w:rPr>
          <w:rFonts w:ascii="Times New Roman" w:hAnsi="Times New Roman"/>
          <w:sz w:val="24"/>
          <w:szCs w:val="24"/>
        </w:rPr>
        <w:t xml:space="preserve">iki </w:t>
      </w:r>
      <w:r w:rsidRPr="002472F1">
        <w:rPr>
          <w:rFonts w:ascii="Times New Roman" w:hAnsi="Times New Roman"/>
          <w:sz w:val="24"/>
          <w:szCs w:val="24"/>
          <w:shd w:val="clear" w:color="auto" w:fill="FFFFFF"/>
        </w:rPr>
        <w:t>Alytaus regiono atliekų tvarkymo centro pakartotinio naudojimo padalinių „</w:t>
      </w:r>
      <w:proofErr w:type="spellStart"/>
      <w:r w:rsidRPr="002472F1">
        <w:rPr>
          <w:rFonts w:ascii="Times New Roman" w:hAnsi="Times New Roman"/>
          <w:sz w:val="24"/>
          <w:szCs w:val="24"/>
          <w:shd w:val="clear" w:color="auto" w:fill="FFFFFF"/>
        </w:rPr>
        <w:t>TikoTiks</w:t>
      </w:r>
      <w:proofErr w:type="spellEnd"/>
      <w:r w:rsidRPr="002472F1">
        <w:rPr>
          <w:rFonts w:ascii="Times New Roman" w:hAnsi="Times New Roman"/>
          <w:sz w:val="24"/>
          <w:szCs w:val="24"/>
          <w:shd w:val="clear" w:color="auto" w:fill="FFFFFF"/>
        </w:rPr>
        <w:t>“, „Mainuko“.</w:t>
      </w:r>
    </w:p>
    <w:p w14:paraId="2CA9D5DB" w14:textId="0A88BC7F" w:rsidR="00B95AC5" w:rsidRPr="002472F1" w:rsidRDefault="00B95AC5" w:rsidP="007F005E">
      <w:pPr>
        <w:spacing w:line="360" w:lineRule="auto"/>
        <w:ind w:firstLine="709"/>
        <w:jc w:val="both"/>
        <w:rPr>
          <w:rFonts w:ascii="Times New Roman" w:hAnsi="Times New Roman"/>
          <w:sz w:val="24"/>
          <w:szCs w:val="24"/>
          <w:lang w:val="en-US"/>
        </w:rPr>
      </w:pPr>
      <w:r w:rsidRPr="002472F1">
        <w:rPr>
          <w:rFonts w:ascii="Times New Roman" w:hAnsi="Times New Roman"/>
          <w:sz w:val="24"/>
          <w:szCs w:val="24"/>
        </w:rPr>
        <w:t xml:space="preserve">Asmeninės higienos ir priežiūros paslaugos </w:t>
      </w:r>
      <w:r w:rsidRPr="002472F1">
        <w:rPr>
          <w:rFonts w:ascii="Times New Roman" w:hAnsi="Times New Roman" w:cs="Times New Roman"/>
          <w:color w:val="000000"/>
          <w:sz w:val="24"/>
          <w:szCs w:val="24"/>
          <w:lang w:bidi="ar-SA"/>
        </w:rPr>
        <w:t xml:space="preserve">socialinę riziką patiriančioms </w:t>
      </w:r>
      <w:bookmarkStart w:id="13" w:name="part_0624764561484473b72c534e9fab5e36"/>
      <w:bookmarkEnd w:id="13"/>
      <w:r w:rsidRPr="002472F1">
        <w:rPr>
          <w:rFonts w:ascii="Times New Roman" w:hAnsi="Times New Roman" w:cs="Times New Roman"/>
          <w:color w:val="000000"/>
          <w:sz w:val="24"/>
          <w:szCs w:val="24"/>
          <w:lang w:bidi="ar-SA"/>
        </w:rPr>
        <w:t>šeimoms</w:t>
      </w:r>
      <w:r w:rsidR="003A4AE4" w:rsidRPr="002472F1">
        <w:rPr>
          <w:rFonts w:ascii="Times New Roman" w:hAnsi="Times New Roman" w:cs="Times New Roman"/>
          <w:color w:val="000000"/>
          <w:sz w:val="24"/>
          <w:szCs w:val="24"/>
          <w:lang w:bidi="ar-SA"/>
        </w:rPr>
        <w:t>,</w:t>
      </w:r>
      <w:r w:rsidRPr="002472F1">
        <w:rPr>
          <w:rFonts w:ascii="Times New Roman" w:hAnsi="Times New Roman" w:cs="Times New Roman"/>
          <w:color w:val="000000"/>
          <w:sz w:val="24"/>
          <w:szCs w:val="24"/>
          <w:lang w:bidi="ar-SA"/>
        </w:rPr>
        <w:t xml:space="preserve"> vaikams su negalia ir jų šeimo</w:t>
      </w:r>
      <w:r w:rsidR="003A4AE4" w:rsidRPr="002472F1">
        <w:rPr>
          <w:rFonts w:ascii="Times New Roman" w:hAnsi="Times New Roman" w:cs="Times New Roman"/>
          <w:color w:val="000000"/>
          <w:sz w:val="24"/>
          <w:szCs w:val="24"/>
          <w:lang w:bidi="ar-SA"/>
        </w:rPr>
        <w:t>m</w:t>
      </w:r>
      <w:r w:rsidRPr="002472F1">
        <w:rPr>
          <w:rFonts w:ascii="Times New Roman" w:hAnsi="Times New Roman" w:cs="Times New Roman"/>
          <w:color w:val="000000"/>
          <w:sz w:val="24"/>
          <w:szCs w:val="24"/>
          <w:lang w:bidi="ar-SA"/>
        </w:rPr>
        <w:t>s</w:t>
      </w:r>
      <w:bookmarkStart w:id="14" w:name="part_806ebc6d2195469d8677b7e64397fe49"/>
      <w:bookmarkEnd w:id="14"/>
      <w:r w:rsidR="003A4AE4" w:rsidRPr="002472F1">
        <w:rPr>
          <w:rFonts w:ascii="Times New Roman" w:hAnsi="Times New Roman" w:cs="Times New Roman"/>
          <w:color w:val="000000"/>
          <w:sz w:val="24"/>
          <w:szCs w:val="24"/>
          <w:lang w:bidi="ar-SA"/>
        </w:rPr>
        <w:t>,</w:t>
      </w:r>
      <w:r w:rsidRPr="002472F1">
        <w:rPr>
          <w:rFonts w:ascii="Times New Roman" w:hAnsi="Times New Roman" w:cs="Times New Roman"/>
          <w:color w:val="000000"/>
          <w:sz w:val="24"/>
          <w:szCs w:val="24"/>
          <w:lang w:bidi="ar-SA"/>
        </w:rPr>
        <w:t xml:space="preserve"> suaugusiems asmenims su negalia ir jų šeimoms,</w:t>
      </w:r>
      <w:bookmarkStart w:id="15" w:name="part_60a447ca6dbb43a69aa7decdea1ac4c6"/>
      <w:bookmarkEnd w:id="15"/>
      <w:r w:rsidRPr="002472F1">
        <w:rPr>
          <w:rFonts w:ascii="Times New Roman" w:hAnsi="Times New Roman" w:cs="Times New Roman"/>
          <w:color w:val="000000"/>
          <w:sz w:val="24"/>
          <w:szCs w:val="24"/>
          <w:lang w:bidi="ar-SA"/>
        </w:rPr>
        <w:t xml:space="preserve"> senyvo amžiaus asmenims ir jų šeimoms</w:t>
      </w:r>
      <w:bookmarkStart w:id="16" w:name="part_c43ae0b5448b4978a324543628c2a5f7"/>
      <w:bookmarkEnd w:id="16"/>
      <w:r w:rsidRPr="002472F1">
        <w:rPr>
          <w:rFonts w:ascii="Times New Roman" w:hAnsi="Times New Roman" w:cs="Times New Roman"/>
          <w:color w:val="000000"/>
          <w:sz w:val="24"/>
          <w:szCs w:val="24"/>
          <w:lang w:bidi="ar-SA"/>
        </w:rPr>
        <w:t>, socialinės rizikos suaugusiems asmenims ir jų šeimoms,</w:t>
      </w:r>
      <w:bookmarkStart w:id="17" w:name="part_5ca0d2ca35bb4bbaab35d4382304e000"/>
      <w:bookmarkEnd w:id="17"/>
      <w:r w:rsidRPr="002472F1">
        <w:rPr>
          <w:rFonts w:ascii="Times New Roman" w:hAnsi="Times New Roman" w:cs="Times New Roman"/>
          <w:color w:val="000000"/>
          <w:sz w:val="24"/>
          <w:szCs w:val="24"/>
          <w:lang w:bidi="ar-SA"/>
        </w:rPr>
        <w:t xml:space="preserve"> likusiems be tėvų globos vaikams ir kiti</w:t>
      </w:r>
      <w:bookmarkStart w:id="18" w:name="part_904037a591a749adb6f21a656918426a"/>
      <w:bookmarkEnd w:id="18"/>
      <w:r w:rsidR="00E874A4">
        <w:rPr>
          <w:rFonts w:ascii="Times New Roman" w:hAnsi="Times New Roman" w:cs="Times New Roman"/>
          <w:color w:val="000000"/>
          <w:sz w:val="24"/>
          <w:szCs w:val="24"/>
          <w:lang w:bidi="ar-SA"/>
        </w:rPr>
        <w:t>ems</w:t>
      </w:r>
      <w:r w:rsidRPr="002472F1">
        <w:rPr>
          <w:rFonts w:ascii="Times New Roman" w:hAnsi="Times New Roman" w:cs="Times New Roman"/>
          <w:color w:val="000000"/>
          <w:sz w:val="24"/>
          <w:szCs w:val="24"/>
          <w:lang w:bidi="ar-SA"/>
        </w:rPr>
        <w:t xml:space="preserve"> asmenims bei šeimoms, gyvenančioms būstuose be patogumų,</w:t>
      </w:r>
      <w:r w:rsidRPr="002472F1">
        <w:rPr>
          <w:rFonts w:ascii="Times New Roman" w:hAnsi="Times New Roman"/>
          <w:sz w:val="24"/>
          <w:szCs w:val="24"/>
        </w:rPr>
        <w:t xml:space="preserve"> teikia Centras. Minėti asmenys ir šeimos gali išsimaudyti, išsiskalbti ir išsidžiovinti skalbinius. Asmens higienos ir priežiūros paslaugos </w:t>
      </w:r>
      <w:r w:rsidRPr="002472F1">
        <w:rPr>
          <w:rFonts w:ascii="Times New Roman" w:hAnsi="Times New Roman"/>
          <w:sz w:val="24"/>
          <w:szCs w:val="24"/>
          <w:lang w:val="en-US"/>
        </w:rPr>
        <w:t xml:space="preserve">2021 </w:t>
      </w:r>
      <w:r w:rsidRPr="002472F1">
        <w:rPr>
          <w:rFonts w:ascii="Times New Roman" w:hAnsi="Times New Roman"/>
          <w:sz w:val="24"/>
          <w:szCs w:val="24"/>
        </w:rPr>
        <w:t xml:space="preserve">metais teiktos </w:t>
      </w:r>
      <w:r w:rsidR="008F11FC" w:rsidRPr="002472F1">
        <w:rPr>
          <w:rFonts w:ascii="Times New Roman" w:hAnsi="Times New Roman"/>
          <w:sz w:val="24"/>
          <w:szCs w:val="24"/>
        </w:rPr>
        <w:t xml:space="preserve"> 31 asmeniui (15 šeimų) 98 kartus (2020 m. </w:t>
      </w:r>
      <w:r w:rsidR="003A4AE4" w:rsidRPr="002472F1">
        <w:rPr>
          <w:rFonts w:ascii="Times New Roman" w:hAnsi="Times New Roman"/>
          <w:sz w:val="24"/>
          <w:szCs w:val="24"/>
        </w:rPr>
        <w:t>naudojosi</w:t>
      </w:r>
      <w:r w:rsidR="00A177ED" w:rsidRPr="002472F1">
        <w:rPr>
          <w:rFonts w:ascii="Times New Roman" w:hAnsi="Times New Roman"/>
          <w:sz w:val="24"/>
          <w:szCs w:val="24"/>
        </w:rPr>
        <w:t xml:space="preserve"> </w:t>
      </w:r>
      <w:r w:rsidR="008F11FC" w:rsidRPr="002472F1">
        <w:rPr>
          <w:rFonts w:ascii="Times New Roman" w:hAnsi="Times New Roman"/>
          <w:sz w:val="24"/>
          <w:szCs w:val="24"/>
        </w:rPr>
        <w:t xml:space="preserve">33 asmenys </w:t>
      </w:r>
      <w:r w:rsidR="003A4AE4" w:rsidRPr="002472F1">
        <w:rPr>
          <w:rFonts w:ascii="Times New Roman" w:hAnsi="Times New Roman"/>
          <w:sz w:val="24"/>
          <w:szCs w:val="24"/>
        </w:rPr>
        <w:t>(</w:t>
      </w:r>
      <w:r w:rsidR="008F11FC" w:rsidRPr="002472F1">
        <w:rPr>
          <w:rFonts w:ascii="Times New Roman" w:hAnsi="Times New Roman"/>
          <w:sz w:val="24"/>
          <w:szCs w:val="24"/>
        </w:rPr>
        <w:t xml:space="preserve">18 šeimų) </w:t>
      </w:r>
      <w:r w:rsidR="008F11FC" w:rsidRPr="002472F1">
        <w:rPr>
          <w:rFonts w:ascii="Times New Roman" w:hAnsi="Times New Roman"/>
          <w:sz w:val="24"/>
          <w:szCs w:val="24"/>
          <w:lang w:val="en-GB"/>
        </w:rPr>
        <w:t>116 kart</w:t>
      </w:r>
      <w:r w:rsidR="008F11FC" w:rsidRPr="002472F1">
        <w:rPr>
          <w:rFonts w:ascii="Times New Roman" w:hAnsi="Times New Roman"/>
          <w:sz w:val="24"/>
          <w:szCs w:val="24"/>
        </w:rPr>
        <w:t>ų)</w:t>
      </w:r>
      <w:r w:rsidR="008F11FC" w:rsidRPr="002472F1">
        <w:rPr>
          <w:rFonts w:ascii="Times New Roman" w:hAnsi="Times New Roman"/>
          <w:sz w:val="24"/>
          <w:szCs w:val="24"/>
          <w:lang w:val="en-GB"/>
        </w:rPr>
        <w:t>.</w:t>
      </w:r>
      <w:r w:rsidR="008F11FC" w:rsidRPr="002472F1">
        <w:rPr>
          <w:rFonts w:ascii="Times New Roman" w:hAnsi="Times New Roman"/>
          <w:sz w:val="24"/>
          <w:szCs w:val="24"/>
        </w:rPr>
        <w:t xml:space="preserve"> </w:t>
      </w:r>
    </w:p>
    <w:p w14:paraId="0A7DEFEE" w14:textId="36D5B4A1" w:rsidR="00B95AC5" w:rsidRDefault="00B95AC5" w:rsidP="007F005E">
      <w:pPr>
        <w:spacing w:line="360" w:lineRule="auto"/>
        <w:ind w:firstLine="709"/>
        <w:jc w:val="both"/>
        <w:rPr>
          <w:rFonts w:ascii="Times New Roman" w:hAnsi="Times New Roman" w:cs="Times New Roman"/>
          <w:sz w:val="24"/>
          <w:szCs w:val="24"/>
        </w:rPr>
      </w:pPr>
      <w:r w:rsidRPr="002472F1">
        <w:rPr>
          <w:rFonts w:ascii="Times New Roman" w:hAnsi="Times New Roman" w:cs="Times New Roman"/>
          <w:sz w:val="24"/>
          <w:szCs w:val="24"/>
        </w:rPr>
        <w:t>Skalbinių skalbimo bei džiovinimo</w:t>
      </w:r>
      <w:r w:rsidRPr="003A4AE4">
        <w:rPr>
          <w:rFonts w:ascii="Times New Roman" w:hAnsi="Times New Roman" w:cs="Times New Roman"/>
          <w:sz w:val="24"/>
          <w:szCs w:val="24"/>
        </w:rPr>
        <w:t xml:space="preserve"> paslaugas vaikams su negalia, suaugusiems asmenims su negalia ir jų šeimoms taip pat teikia ir Draugija. </w:t>
      </w:r>
      <w:r w:rsidRPr="003A4AE4">
        <w:rPr>
          <w:rFonts w:ascii="Times New Roman" w:hAnsi="Times New Roman" w:cs="Times New Roman"/>
          <w:sz w:val="24"/>
          <w:szCs w:val="24"/>
          <w:lang w:val="en-US"/>
        </w:rPr>
        <w:t xml:space="preserve">2021 metais paslaugomis </w:t>
      </w:r>
      <w:r w:rsidRPr="003A4AE4">
        <w:rPr>
          <w:rFonts w:ascii="Times New Roman" w:hAnsi="Times New Roman" w:cs="Times New Roman"/>
          <w:sz w:val="24"/>
          <w:szCs w:val="24"/>
        </w:rPr>
        <w:t>pasinaudojo</w:t>
      </w:r>
      <w:r w:rsidR="00A177ED" w:rsidRPr="003A4AE4">
        <w:rPr>
          <w:rFonts w:ascii="Times New Roman" w:hAnsi="Times New Roman" w:cs="Times New Roman"/>
          <w:sz w:val="24"/>
          <w:szCs w:val="24"/>
        </w:rPr>
        <w:t xml:space="preserve"> 42 asmenys</w:t>
      </w:r>
      <w:r w:rsidRPr="003A4AE4">
        <w:rPr>
          <w:rFonts w:ascii="Times New Roman" w:hAnsi="Times New Roman" w:cs="Times New Roman"/>
          <w:sz w:val="24"/>
          <w:szCs w:val="24"/>
        </w:rPr>
        <w:t xml:space="preserve"> </w:t>
      </w:r>
      <w:r w:rsidR="00A177ED" w:rsidRPr="003A4AE4">
        <w:rPr>
          <w:rFonts w:ascii="Times New Roman" w:hAnsi="Times New Roman" w:cs="Times New Roman"/>
          <w:sz w:val="24"/>
          <w:szCs w:val="24"/>
          <w:shd w:val="clear" w:color="auto" w:fill="FFFFFF"/>
        </w:rPr>
        <w:t xml:space="preserve">167 kartus </w:t>
      </w:r>
      <w:r w:rsidR="00A177ED" w:rsidRPr="003A4AE4">
        <w:rPr>
          <w:rFonts w:ascii="Times New Roman" w:hAnsi="Times New Roman" w:cs="Times New Roman"/>
          <w:sz w:val="24"/>
          <w:szCs w:val="24"/>
        </w:rPr>
        <w:t>(2020 m. – 31 asmuo 192 kartus).</w:t>
      </w:r>
    </w:p>
    <w:p w14:paraId="1C6A27DF" w14:textId="58D494AF" w:rsidR="00B95AC5" w:rsidRPr="002472F1" w:rsidRDefault="00B95AC5" w:rsidP="007F005E">
      <w:pPr>
        <w:spacing w:line="360" w:lineRule="auto"/>
        <w:ind w:firstLine="709"/>
        <w:jc w:val="both"/>
        <w:rPr>
          <w:rFonts w:ascii="Times New Roman" w:hAnsi="Times New Roman"/>
          <w:sz w:val="24"/>
          <w:szCs w:val="24"/>
        </w:rPr>
      </w:pPr>
      <w:r w:rsidRPr="002472F1">
        <w:rPr>
          <w:rFonts w:ascii="Times New Roman" w:hAnsi="Times New Roman"/>
          <w:sz w:val="24"/>
          <w:szCs w:val="24"/>
        </w:rPr>
        <w:t xml:space="preserve">Pagalbos į namus paslaugas suaugusiems asmenims su negalia, senyvo amžiaus asmenims užtikrina Centras. Vidutiniškai po </w:t>
      </w:r>
      <w:r w:rsidRPr="002472F1">
        <w:rPr>
          <w:rFonts w:ascii="Times New Roman" w:hAnsi="Times New Roman"/>
          <w:sz w:val="24"/>
          <w:szCs w:val="24"/>
          <w:lang w:val="en-US"/>
        </w:rPr>
        <w:t>2 val. per dien</w:t>
      </w:r>
      <w:r w:rsidRPr="002472F1">
        <w:rPr>
          <w:rFonts w:ascii="Times New Roman" w:hAnsi="Times New Roman"/>
          <w:sz w:val="24"/>
          <w:szCs w:val="24"/>
        </w:rPr>
        <w:t>ą,</w:t>
      </w:r>
      <w:r w:rsidRPr="002472F1">
        <w:rPr>
          <w:rFonts w:ascii="Times New Roman" w:hAnsi="Times New Roman"/>
          <w:sz w:val="24"/>
          <w:szCs w:val="24"/>
          <w:lang w:val="en-US"/>
        </w:rPr>
        <w:t xml:space="preserve"> 2 kartus per savait</w:t>
      </w:r>
      <w:r w:rsidRPr="002472F1">
        <w:rPr>
          <w:rFonts w:ascii="Times New Roman" w:hAnsi="Times New Roman"/>
          <w:sz w:val="24"/>
          <w:szCs w:val="24"/>
        </w:rPr>
        <w:t>ę</w:t>
      </w:r>
      <w:r w:rsidR="00E874A4">
        <w:rPr>
          <w:rFonts w:ascii="Times New Roman" w:hAnsi="Times New Roman"/>
          <w:sz w:val="24"/>
          <w:szCs w:val="24"/>
        </w:rPr>
        <w:t xml:space="preserve"> </w:t>
      </w:r>
      <w:r w:rsidRPr="002472F1">
        <w:rPr>
          <w:rFonts w:ascii="Times New Roman" w:hAnsi="Times New Roman"/>
          <w:sz w:val="24"/>
          <w:szCs w:val="24"/>
        </w:rPr>
        <w:t xml:space="preserve">asmenys, kuriems nustatytas šių paslaugų poreikis, sulaukia pagalbos. Pagalbos į namus paslaugų poreikis </w:t>
      </w:r>
      <w:r w:rsidR="00E874A4">
        <w:rPr>
          <w:rFonts w:ascii="Times New Roman" w:hAnsi="Times New Roman"/>
          <w:sz w:val="24"/>
          <w:szCs w:val="24"/>
        </w:rPr>
        <w:t xml:space="preserve">visiškai </w:t>
      </w:r>
      <w:r w:rsidRPr="002472F1">
        <w:rPr>
          <w:rFonts w:ascii="Times New Roman" w:hAnsi="Times New Roman"/>
          <w:sz w:val="24"/>
          <w:szCs w:val="24"/>
        </w:rPr>
        <w:t>patenkinamas</w:t>
      </w:r>
      <w:r w:rsidR="003A4AE4" w:rsidRPr="002472F1">
        <w:rPr>
          <w:rFonts w:ascii="Times New Roman" w:hAnsi="Times New Roman"/>
          <w:sz w:val="24"/>
          <w:szCs w:val="24"/>
        </w:rPr>
        <w:t>.</w:t>
      </w:r>
      <w:r w:rsidRPr="002472F1">
        <w:rPr>
          <w:rFonts w:ascii="Times New Roman" w:hAnsi="Times New Roman"/>
          <w:sz w:val="24"/>
          <w:szCs w:val="24"/>
        </w:rPr>
        <w:t xml:space="preserve"> </w:t>
      </w:r>
      <w:r w:rsidRPr="00640765">
        <w:rPr>
          <w:rFonts w:ascii="Times New Roman" w:hAnsi="Times New Roman"/>
          <w:sz w:val="24"/>
          <w:szCs w:val="24"/>
        </w:rPr>
        <w:t xml:space="preserve">2021 metais </w:t>
      </w:r>
      <w:r w:rsidR="003A4AE4" w:rsidRPr="00640765">
        <w:rPr>
          <w:rFonts w:ascii="Times New Roman" w:hAnsi="Times New Roman"/>
          <w:sz w:val="24"/>
          <w:szCs w:val="24"/>
        </w:rPr>
        <w:t xml:space="preserve">paslaugomis </w:t>
      </w:r>
      <w:r w:rsidRPr="00640765">
        <w:rPr>
          <w:rFonts w:ascii="Times New Roman" w:hAnsi="Times New Roman"/>
          <w:sz w:val="24"/>
          <w:szCs w:val="24"/>
        </w:rPr>
        <w:t>pasinaudojo 44 asmenys (41 viena šeima)</w:t>
      </w:r>
      <w:r w:rsidR="008F11FC" w:rsidRPr="002472F1">
        <w:rPr>
          <w:rFonts w:ascii="Times New Roman" w:hAnsi="Times New Roman"/>
          <w:sz w:val="24"/>
          <w:szCs w:val="24"/>
        </w:rPr>
        <w:t xml:space="preserve"> (2020 m. – 40 asmenų)</w:t>
      </w:r>
      <w:r w:rsidRPr="002472F1">
        <w:rPr>
          <w:rFonts w:ascii="Times New Roman" w:hAnsi="Times New Roman"/>
          <w:sz w:val="24"/>
          <w:szCs w:val="24"/>
        </w:rPr>
        <w:t>. Vidutiniškai per mėnesį Centras paslaugas teikė 29 paslaug</w:t>
      </w:r>
      <w:r w:rsidR="003A4AE4" w:rsidRPr="002472F1">
        <w:rPr>
          <w:rFonts w:ascii="Times New Roman" w:hAnsi="Times New Roman"/>
          <w:sz w:val="24"/>
          <w:szCs w:val="24"/>
        </w:rPr>
        <w:t>os</w:t>
      </w:r>
      <w:r w:rsidRPr="002472F1">
        <w:rPr>
          <w:rFonts w:ascii="Times New Roman" w:hAnsi="Times New Roman"/>
          <w:sz w:val="24"/>
          <w:szCs w:val="24"/>
        </w:rPr>
        <w:t xml:space="preserve"> gavėjams.</w:t>
      </w:r>
    </w:p>
    <w:p w14:paraId="2F886882" w14:textId="4BECBDE1" w:rsidR="00B95AC5" w:rsidRPr="002472F1" w:rsidRDefault="00B95AC5" w:rsidP="00B95AC5">
      <w:pPr>
        <w:spacing w:line="360" w:lineRule="auto"/>
        <w:ind w:firstLine="851"/>
        <w:jc w:val="both"/>
        <w:rPr>
          <w:rFonts w:ascii="Times New Roman" w:hAnsi="Times New Roman" w:cs="Times New Roman"/>
          <w:sz w:val="24"/>
          <w:szCs w:val="24"/>
        </w:rPr>
      </w:pPr>
      <w:r w:rsidRPr="002472F1">
        <w:rPr>
          <w:rFonts w:ascii="Times New Roman" w:hAnsi="Times New Roman" w:cs="Times New Roman"/>
          <w:sz w:val="24"/>
          <w:szCs w:val="24"/>
        </w:rPr>
        <w:t xml:space="preserve">Centras taip pat aprūpina </w:t>
      </w:r>
      <w:r w:rsidRPr="002472F1">
        <w:rPr>
          <w:rFonts w:ascii="Times New Roman" w:hAnsi="Times New Roman" w:cs="Times New Roman"/>
          <w:color w:val="000000"/>
          <w:sz w:val="24"/>
          <w:szCs w:val="24"/>
          <w:lang w:bidi="ar-SA"/>
        </w:rPr>
        <w:t>vaik</w:t>
      </w:r>
      <w:r w:rsidRPr="002472F1">
        <w:rPr>
          <w:rFonts w:ascii="Times New Roman" w:hAnsi="Times New Roman" w:cs="Times New Roman"/>
          <w:color w:val="000000"/>
          <w:sz w:val="24"/>
          <w:szCs w:val="24"/>
        </w:rPr>
        <w:t>us</w:t>
      </w:r>
      <w:r w:rsidRPr="002472F1">
        <w:rPr>
          <w:rFonts w:ascii="Times New Roman" w:hAnsi="Times New Roman" w:cs="Times New Roman"/>
          <w:color w:val="000000"/>
          <w:sz w:val="24"/>
          <w:szCs w:val="24"/>
          <w:lang w:bidi="ar-SA"/>
        </w:rPr>
        <w:t xml:space="preserve"> su negalia</w:t>
      </w:r>
      <w:r w:rsidRPr="002472F1">
        <w:rPr>
          <w:rFonts w:ascii="Times New Roman" w:hAnsi="Times New Roman" w:cs="Times New Roman"/>
          <w:color w:val="000000"/>
          <w:sz w:val="24"/>
          <w:szCs w:val="24"/>
        </w:rPr>
        <w:t xml:space="preserve">, </w:t>
      </w:r>
      <w:r w:rsidRPr="002472F1">
        <w:rPr>
          <w:rFonts w:ascii="Times New Roman" w:hAnsi="Times New Roman" w:cs="Times New Roman"/>
          <w:color w:val="000000"/>
          <w:sz w:val="24"/>
          <w:szCs w:val="24"/>
          <w:lang w:bidi="ar-SA"/>
        </w:rPr>
        <w:t>suaug</w:t>
      </w:r>
      <w:r w:rsidRPr="002472F1">
        <w:rPr>
          <w:rFonts w:ascii="Times New Roman" w:hAnsi="Times New Roman" w:cs="Times New Roman"/>
          <w:color w:val="000000"/>
          <w:sz w:val="24"/>
          <w:szCs w:val="24"/>
        </w:rPr>
        <w:t>usius</w:t>
      </w:r>
      <w:r w:rsidRPr="002472F1">
        <w:rPr>
          <w:rFonts w:ascii="Times New Roman" w:hAnsi="Times New Roman" w:cs="Times New Roman"/>
          <w:color w:val="000000"/>
          <w:sz w:val="24"/>
          <w:szCs w:val="24"/>
          <w:lang w:bidi="ar-SA"/>
        </w:rPr>
        <w:t xml:space="preserve"> asmen</w:t>
      </w:r>
      <w:r w:rsidRPr="002472F1">
        <w:rPr>
          <w:rFonts w:ascii="Times New Roman" w:hAnsi="Times New Roman" w:cs="Times New Roman"/>
          <w:color w:val="000000"/>
          <w:sz w:val="24"/>
          <w:szCs w:val="24"/>
        </w:rPr>
        <w:t xml:space="preserve">is </w:t>
      </w:r>
      <w:r w:rsidRPr="002472F1">
        <w:rPr>
          <w:rFonts w:ascii="Times New Roman" w:hAnsi="Times New Roman" w:cs="Times New Roman"/>
          <w:color w:val="000000"/>
          <w:sz w:val="24"/>
          <w:szCs w:val="24"/>
          <w:lang w:bidi="ar-SA"/>
        </w:rPr>
        <w:t>su negalia</w:t>
      </w:r>
      <w:r w:rsidRPr="002472F1">
        <w:rPr>
          <w:rFonts w:ascii="Times New Roman" w:hAnsi="Times New Roman" w:cs="Times New Roman"/>
          <w:color w:val="000000"/>
          <w:sz w:val="24"/>
          <w:szCs w:val="24"/>
        </w:rPr>
        <w:t xml:space="preserve"> bei senyvo amžiaus asmenis </w:t>
      </w:r>
      <w:r w:rsidRPr="002472F1">
        <w:rPr>
          <w:rFonts w:ascii="Times New Roman" w:hAnsi="Times New Roman" w:cs="Times New Roman"/>
          <w:sz w:val="24"/>
          <w:szCs w:val="24"/>
        </w:rPr>
        <w:t>techninės pagalbos priemonėmis. 202</w:t>
      </w:r>
      <w:r w:rsidRPr="002472F1">
        <w:rPr>
          <w:rFonts w:ascii="Times New Roman" w:hAnsi="Times New Roman" w:cs="Times New Roman"/>
          <w:sz w:val="24"/>
          <w:szCs w:val="24"/>
          <w:lang w:val="en-US"/>
        </w:rPr>
        <w:t>1</w:t>
      </w:r>
      <w:r w:rsidRPr="002472F1">
        <w:rPr>
          <w:rFonts w:ascii="Times New Roman" w:hAnsi="Times New Roman" w:cs="Times New Roman"/>
          <w:sz w:val="24"/>
          <w:szCs w:val="24"/>
        </w:rPr>
        <w:t xml:space="preserve"> metais </w:t>
      </w:r>
      <w:r w:rsidR="00C35518">
        <w:rPr>
          <w:rFonts w:ascii="Times New Roman" w:hAnsi="Times New Roman" w:cs="Times New Roman"/>
          <w:sz w:val="24"/>
          <w:szCs w:val="24"/>
        </w:rPr>
        <w:t>S</w:t>
      </w:r>
      <w:r w:rsidRPr="002472F1">
        <w:rPr>
          <w:rFonts w:ascii="Times New Roman" w:hAnsi="Times New Roman" w:cs="Times New Roman"/>
          <w:sz w:val="24"/>
          <w:szCs w:val="24"/>
        </w:rPr>
        <w:t>avivaldybės gyventojams išduotos 43 techninės pagalbos priemonės</w:t>
      </w:r>
      <w:r w:rsidR="008F11FC" w:rsidRPr="002472F1">
        <w:rPr>
          <w:rFonts w:ascii="Times New Roman" w:hAnsi="Times New Roman" w:cs="Times New Roman"/>
          <w:sz w:val="24"/>
          <w:szCs w:val="24"/>
        </w:rPr>
        <w:t xml:space="preserve"> (2020 m. – 44)</w:t>
      </w:r>
      <w:r w:rsidRPr="002472F1">
        <w:rPr>
          <w:rFonts w:ascii="Times New Roman" w:hAnsi="Times New Roman" w:cs="Times New Roman"/>
          <w:sz w:val="24"/>
          <w:szCs w:val="24"/>
        </w:rPr>
        <w:t xml:space="preserve">. Daugiausia išduota įvairaus tipo vaikštynių. </w:t>
      </w:r>
    </w:p>
    <w:p w14:paraId="1F1E1C8B" w14:textId="3F7F4B72" w:rsidR="00B95AC5" w:rsidRPr="002472F1" w:rsidRDefault="00B95AC5" w:rsidP="00B95AC5">
      <w:pPr>
        <w:shd w:val="clear" w:color="auto" w:fill="FFFFFF"/>
        <w:spacing w:line="360" w:lineRule="auto"/>
        <w:ind w:firstLine="851"/>
        <w:jc w:val="both"/>
        <w:rPr>
          <w:rFonts w:ascii="Times New Roman" w:hAnsi="Times New Roman"/>
          <w:sz w:val="24"/>
          <w:szCs w:val="24"/>
        </w:rPr>
      </w:pPr>
      <w:r w:rsidRPr="002472F1">
        <w:rPr>
          <w:rFonts w:ascii="Times New Roman" w:hAnsi="Times New Roman"/>
          <w:sz w:val="24"/>
          <w:szCs w:val="24"/>
        </w:rPr>
        <w:t>Centras teikia ir socialinių įgūdžių ugdymo, palaikymo ir (ar) atkūrimo paslaugas vaikams ir suaugusiems asmenims su negalia ir jų šeimoms Centre. 2021 metais šių paslaugų poreikis buvo nustatytas vienam asmeniu</w:t>
      </w:r>
      <w:r w:rsidR="00AF7E0B" w:rsidRPr="002472F1">
        <w:rPr>
          <w:rFonts w:ascii="Times New Roman" w:hAnsi="Times New Roman"/>
          <w:sz w:val="24"/>
          <w:szCs w:val="24"/>
        </w:rPr>
        <w:t>i</w:t>
      </w:r>
      <w:r w:rsidR="008F11FC" w:rsidRPr="002472F1">
        <w:rPr>
          <w:rFonts w:ascii="Times New Roman" w:hAnsi="Times New Roman"/>
          <w:sz w:val="24"/>
          <w:szCs w:val="24"/>
        </w:rPr>
        <w:t xml:space="preserve"> (2020 </w:t>
      </w:r>
      <w:r w:rsidR="008E39C1" w:rsidRPr="002472F1">
        <w:rPr>
          <w:rFonts w:ascii="Times New Roman" w:hAnsi="Times New Roman"/>
          <w:sz w:val="24"/>
          <w:szCs w:val="24"/>
        </w:rPr>
        <w:t xml:space="preserve">m. </w:t>
      </w:r>
      <w:r w:rsidR="008F11FC" w:rsidRPr="002472F1">
        <w:rPr>
          <w:rFonts w:ascii="Times New Roman" w:hAnsi="Times New Roman"/>
          <w:sz w:val="24"/>
          <w:szCs w:val="24"/>
        </w:rPr>
        <w:t>–</w:t>
      </w:r>
      <w:r w:rsidR="002305BD" w:rsidRPr="002472F1">
        <w:rPr>
          <w:rFonts w:ascii="Times New Roman" w:hAnsi="Times New Roman"/>
          <w:sz w:val="24"/>
          <w:szCs w:val="24"/>
        </w:rPr>
        <w:t xml:space="preserve"> </w:t>
      </w:r>
      <w:r w:rsidR="00AD4FCA" w:rsidRPr="002472F1">
        <w:rPr>
          <w:rFonts w:ascii="Times New Roman" w:hAnsi="Times New Roman"/>
          <w:sz w:val="24"/>
          <w:szCs w:val="24"/>
        </w:rPr>
        <w:t>3 asmenims</w:t>
      </w:r>
      <w:r w:rsidR="008E39C1" w:rsidRPr="002472F1">
        <w:rPr>
          <w:rFonts w:ascii="Times New Roman" w:hAnsi="Times New Roman"/>
          <w:sz w:val="24"/>
          <w:szCs w:val="24"/>
        </w:rPr>
        <w:t>)</w:t>
      </w:r>
      <w:r w:rsidRPr="002472F1">
        <w:rPr>
          <w:rFonts w:ascii="Times New Roman" w:hAnsi="Times New Roman"/>
          <w:sz w:val="24"/>
          <w:szCs w:val="24"/>
        </w:rPr>
        <w:t xml:space="preserve">, poreikis buvo patenkintas. </w:t>
      </w:r>
    </w:p>
    <w:p w14:paraId="6139C7C0" w14:textId="7C04A0EA" w:rsidR="00B95AC5" w:rsidRDefault="00B95AC5" w:rsidP="00B95AC5">
      <w:pPr>
        <w:shd w:val="clear" w:color="auto" w:fill="FFFFFF"/>
        <w:spacing w:line="360" w:lineRule="auto"/>
        <w:ind w:firstLine="851"/>
        <w:jc w:val="both"/>
        <w:rPr>
          <w:rFonts w:ascii="Times New Roman" w:hAnsi="Times New Roman" w:cs="Times New Roman"/>
          <w:sz w:val="24"/>
          <w:szCs w:val="24"/>
        </w:rPr>
      </w:pPr>
      <w:r w:rsidRPr="002472F1">
        <w:rPr>
          <w:rFonts w:ascii="Times New Roman" w:hAnsi="Times New Roman"/>
          <w:sz w:val="24"/>
          <w:szCs w:val="24"/>
        </w:rPr>
        <w:t xml:space="preserve">Birštono savivaldybės tarybos sprendimu Centras </w:t>
      </w:r>
      <w:r w:rsidRPr="002472F1">
        <w:rPr>
          <w:rFonts w:ascii="Times New Roman" w:hAnsi="Times New Roman" w:cs="Times New Roman"/>
          <w:sz w:val="24"/>
          <w:szCs w:val="24"/>
        </w:rPr>
        <w:t>vykdo ir atvejo vadybos procesus,</w:t>
      </w:r>
      <w:r w:rsidRPr="000A38E4">
        <w:rPr>
          <w:rFonts w:ascii="Times New Roman" w:hAnsi="Times New Roman" w:cs="Times New Roman"/>
          <w:sz w:val="24"/>
          <w:szCs w:val="24"/>
        </w:rPr>
        <w:t xml:space="preserve"> iškilus kompleksinės pagalbos vaikui ir (arba) šeimai poreikiui, siekiant šeimoms padėti įveikti iškilusius socialinius sunkumus.</w:t>
      </w:r>
      <w:r w:rsidR="003A4AE4" w:rsidRPr="000A38E4">
        <w:rPr>
          <w:rFonts w:ascii="Times New Roman" w:hAnsi="Times New Roman" w:cs="Times New Roman"/>
          <w:sz w:val="24"/>
          <w:szCs w:val="24"/>
        </w:rPr>
        <w:t xml:space="preserve"> </w:t>
      </w:r>
      <w:r w:rsidR="00EC73EA" w:rsidRPr="000A38E4">
        <w:rPr>
          <w:rFonts w:ascii="Times New Roman" w:hAnsi="Times New Roman" w:cs="Times New Roman"/>
          <w:sz w:val="24"/>
          <w:szCs w:val="24"/>
        </w:rPr>
        <w:t>2021 met</w:t>
      </w:r>
      <w:r w:rsidR="00114F6E" w:rsidRPr="000A38E4">
        <w:rPr>
          <w:rFonts w:ascii="Times New Roman" w:hAnsi="Times New Roman" w:cs="Times New Roman"/>
          <w:sz w:val="24"/>
          <w:szCs w:val="24"/>
        </w:rPr>
        <w:t>ų pradžioje atvejo vadyba taikyta 14-ai šeimų</w:t>
      </w:r>
      <w:r w:rsidR="000A38E4" w:rsidRPr="000A38E4">
        <w:rPr>
          <w:rFonts w:ascii="Times New Roman" w:hAnsi="Times New Roman" w:cs="Times New Roman"/>
          <w:sz w:val="24"/>
          <w:szCs w:val="24"/>
        </w:rPr>
        <w:t>.</w:t>
      </w:r>
      <w:r w:rsidR="00114F6E" w:rsidRPr="000A38E4">
        <w:rPr>
          <w:rFonts w:ascii="Times New Roman" w:hAnsi="Times New Roman" w:cs="Times New Roman"/>
          <w:sz w:val="24"/>
          <w:szCs w:val="24"/>
        </w:rPr>
        <w:t xml:space="preserve"> </w:t>
      </w:r>
      <w:r w:rsidR="00E874A4">
        <w:rPr>
          <w:rFonts w:ascii="Times New Roman" w:hAnsi="Times New Roman" w:cs="Times New Roman"/>
          <w:sz w:val="24"/>
          <w:szCs w:val="24"/>
        </w:rPr>
        <w:t xml:space="preserve">Per metus </w:t>
      </w:r>
      <w:r w:rsidR="00114F6E" w:rsidRPr="000A38E4">
        <w:rPr>
          <w:rFonts w:ascii="Times New Roman" w:hAnsi="Times New Roman" w:cs="Times New Roman"/>
          <w:sz w:val="24"/>
          <w:szCs w:val="24"/>
        </w:rPr>
        <w:t>dėl įvairios socialinės rizikos patyrimo</w:t>
      </w:r>
      <w:r w:rsidR="00EC73EA" w:rsidRPr="000A38E4">
        <w:rPr>
          <w:rFonts w:ascii="Times New Roman" w:hAnsi="Times New Roman" w:cs="Times New Roman"/>
          <w:sz w:val="24"/>
          <w:szCs w:val="24"/>
        </w:rPr>
        <w:t xml:space="preserve"> atvejo vadyba pradėta </w:t>
      </w:r>
      <w:r w:rsidR="00114F6E" w:rsidRPr="000A38E4">
        <w:rPr>
          <w:rFonts w:ascii="Times New Roman" w:hAnsi="Times New Roman" w:cs="Times New Roman"/>
          <w:sz w:val="24"/>
          <w:szCs w:val="24"/>
        </w:rPr>
        <w:t xml:space="preserve">dar </w:t>
      </w:r>
      <w:r w:rsidR="00EC73EA" w:rsidRPr="000A38E4">
        <w:rPr>
          <w:rFonts w:ascii="Times New Roman" w:hAnsi="Times New Roman" w:cs="Times New Roman"/>
          <w:sz w:val="24"/>
          <w:szCs w:val="24"/>
        </w:rPr>
        <w:t>6 šeimoms.</w:t>
      </w:r>
      <w:r w:rsidR="00114F6E" w:rsidRPr="000A38E4">
        <w:rPr>
          <w:rFonts w:ascii="Times New Roman" w:hAnsi="Times New Roman" w:cs="Times New Roman"/>
          <w:sz w:val="24"/>
          <w:szCs w:val="24"/>
        </w:rPr>
        <w:t xml:space="preserve"> </w:t>
      </w:r>
      <w:r w:rsidR="000A38E4" w:rsidRPr="000A38E4">
        <w:rPr>
          <w:rFonts w:ascii="Times New Roman" w:hAnsi="Times New Roman" w:cs="Times New Roman"/>
          <w:sz w:val="24"/>
          <w:szCs w:val="24"/>
        </w:rPr>
        <w:t xml:space="preserve">2021 metų pradžioje </w:t>
      </w:r>
      <w:r w:rsidR="00114F6E" w:rsidRPr="000A38E4">
        <w:rPr>
          <w:rFonts w:ascii="Times New Roman" w:hAnsi="Times New Roman" w:cs="Times New Roman"/>
          <w:sz w:val="24"/>
          <w:szCs w:val="24"/>
        </w:rPr>
        <w:t>1 šeimai atvejo vadybos procesas</w:t>
      </w:r>
      <w:r w:rsidR="000A38E4" w:rsidRPr="000A38E4">
        <w:rPr>
          <w:rFonts w:ascii="Times New Roman" w:hAnsi="Times New Roman" w:cs="Times New Roman"/>
          <w:sz w:val="24"/>
          <w:szCs w:val="24"/>
        </w:rPr>
        <w:t xml:space="preserve"> užbaigtas, vaikui sulaukus pilnametystės. </w:t>
      </w:r>
      <w:r w:rsidR="00114F6E" w:rsidRPr="000A38E4">
        <w:rPr>
          <w:rFonts w:ascii="Times New Roman" w:hAnsi="Times New Roman" w:cs="Times New Roman"/>
          <w:sz w:val="24"/>
          <w:szCs w:val="24"/>
        </w:rPr>
        <w:t xml:space="preserve"> </w:t>
      </w:r>
      <w:r w:rsidRPr="000A38E4">
        <w:rPr>
          <w:rFonts w:ascii="Times New Roman" w:hAnsi="Times New Roman" w:cs="Times New Roman"/>
          <w:sz w:val="24"/>
          <w:szCs w:val="24"/>
        </w:rPr>
        <w:t xml:space="preserve">Atvejo vadybos procese nustačius šeimai </w:t>
      </w:r>
      <w:r w:rsidRPr="000A38E4">
        <w:rPr>
          <w:rFonts w:ascii="Times New Roman" w:hAnsi="Times New Roman" w:cs="Times New Roman"/>
          <w:sz w:val="24"/>
          <w:szCs w:val="24"/>
        </w:rPr>
        <w:lastRenderedPageBreak/>
        <w:t xml:space="preserve">socialinių paslaugų poreikį, šios paslaugos organizuojamos. </w:t>
      </w:r>
      <w:r w:rsidRPr="000A38E4">
        <w:rPr>
          <w:rFonts w:ascii="Times New Roman" w:hAnsi="Times New Roman"/>
          <w:sz w:val="24"/>
          <w:szCs w:val="24"/>
        </w:rPr>
        <w:t xml:space="preserve">2021 metais </w:t>
      </w:r>
      <w:r w:rsidRPr="002472F1">
        <w:rPr>
          <w:rFonts w:ascii="Times New Roman" w:hAnsi="Times New Roman"/>
          <w:sz w:val="24"/>
          <w:szCs w:val="24"/>
        </w:rPr>
        <w:t xml:space="preserve">socialinių įgūdžių ugdymo, palaikymo ir (ar) atkūrimo paslaugos teiktos </w:t>
      </w:r>
      <w:r w:rsidR="000A38E4" w:rsidRPr="002472F1">
        <w:rPr>
          <w:rFonts w:ascii="Times New Roman" w:hAnsi="Times New Roman"/>
          <w:sz w:val="24"/>
          <w:szCs w:val="24"/>
        </w:rPr>
        <w:t>19</w:t>
      </w:r>
      <w:r w:rsidRPr="002472F1">
        <w:rPr>
          <w:rFonts w:ascii="Times New Roman" w:hAnsi="Times New Roman"/>
          <w:sz w:val="24"/>
          <w:szCs w:val="24"/>
        </w:rPr>
        <w:t xml:space="preserve"> šeimų</w:t>
      </w:r>
      <w:r w:rsidR="008E39C1" w:rsidRPr="002472F1">
        <w:rPr>
          <w:rFonts w:ascii="Times New Roman" w:hAnsi="Times New Roman"/>
          <w:sz w:val="24"/>
          <w:szCs w:val="24"/>
        </w:rPr>
        <w:t xml:space="preserve"> (2020 m.– 14 še</w:t>
      </w:r>
      <w:r w:rsidR="008E39C1" w:rsidRPr="000A38E4">
        <w:rPr>
          <w:rFonts w:ascii="Times New Roman" w:hAnsi="Times New Roman"/>
          <w:sz w:val="24"/>
          <w:szCs w:val="24"/>
        </w:rPr>
        <w:t>imų)</w:t>
      </w:r>
      <w:r w:rsidRPr="000A38E4">
        <w:rPr>
          <w:rFonts w:ascii="Times New Roman" w:hAnsi="Times New Roman"/>
          <w:sz w:val="24"/>
          <w:szCs w:val="24"/>
        </w:rPr>
        <w:t>, patyrusių socialinę riziką.</w:t>
      </w:r>
      <w:r w:rsidRPr="000A38E4">
        <w:rPr>
          <w:rFonts w:ascii="Times New Roman" w:hAnsi="Times New Roman"/>
          <w:b/>
          <w:bCs/>
          <w:sz w:val="24"/>
          <w:szCs w:val="24"/>
        </w:rPr>
        <w:t xml:space="preserve">  </w:t>
      </w:r>
      <w:r w:rsidRPr="00640765">
        <w:rPr>
          <w:rFonts w:ascii="Times New Roman" w:hAnsi="Times New Roman"/>
          <w:sz w:val="24"/>
          <w:szCs w:val="24"/>
        </w:rPr>
        <w:t>Efektyvus darbas su šeimomis, patiriančiom</w:t>
      </w:r>
      <w:r w:rsidR="00E874A4" w:rsidRPr="00640765">
        <w:rPr>
          <w:rFonts w:ascii="Times New Roman" w:hAnsi="Times New Roman"/>
          <w:sz w:val="24"/>
          <w:szCs w:val="24"/>
        </w:rPr>
        <w:t>i</w:t>
      </w:r>
      <w:r w:rsidRPr="00640765">
        <w:rPr>
          <w:rFonts w:ascii="Times New Roman" w:hAnsi="Times New Roman"/>
          <w:sz w:val="24"/>
          <w:szCs w:val="24"/>
        </w:rPr>
        <w:t>s socialinę riziką, galimas tik bendradarbiaujant socialiniams darbuotojams, dirbantiems su šeima, atvejo vadybininkui, Skyriui, švietimo ir / ar medicinos paslaugas teikiančioms įstaigoms, policij</w:t>
      </w:r>
      <w:r w:rsidR="00E3514E" w:rsidRPr="00640765">
        <w:rPr>
          <w:rFonts w:ascii="Times New Roman" w:hAnsi="Times New Roman"/>
          <w:sz w:val="24"/>
          <w:szCs w:val="24"/>
        </w:rPr>
        <w:t>ai</w:t>
      </w:r>
      <w:r w:rsidRPr="00640765">
        <w:rPr>
          <w:rFonts w:ascii="Times New Roman" w:hAnsi="Times New Roman"/>
          <w:sz w:val="24"/>
          <w:szCs w:val="24"/>
        </w:rPr>
        <w:t xml:space="preserve"> ir / ar kitoms įstaigoms, organizacijoms.</w:t>
      </w:r>
      <w:r w:rsidRPr="000A38E4">
        <w:rPr>
          <w:rFonts w:ascii="Times New Roman" w:hAnsi="Times New Roman"/>
          <w:sz w:val="24"/>
          <w:szCs w:val="24"/>
        </w:rPr>
        <w:t xml:space="preserve"> </w:t>
      </w:r>
      <w:r w:rsidRPr="000A38E4">
        <w:rPr>
          <w:rFonts w:ascii="Times New Roman" w:hAnsi="Times New Roman" w:cs="Times New Roman"/>
          <w:sz w:val="24"/>
          <w:szCs w:val="24"/>
        </w:rPr>
        <w:t>Pastebima, kad keičiasi šeimų, patiriančių socialinę riziką socialinis portretas</w:t>
      </w:r>
      <w:r w:rsidR="003B10EA" w:rsidRPr="000A38E4">
        <w:rPr>
          <w:rFonts w:ascii="Times New Roman" w:hAnsi="Times New Roman" w:cs="Times New Roman"/>
          <w:sz w:val="24"/>
          <w:szCs w:val="24"/>
        </w:rPr>
        <w:t>.</w:t>
      </w:r>
      <w:r w:rsidRPr="000A38E4">
        <w:rPr>
          <w:rFonts w:ascii="Times New Roman" w:hAnsi="Times New Roman" w:cs="Times New Roman"/>
          <w:sz w:val="24"/>
          <w:szCs w:val="24"/>
        </w:rPr>
        <w:t xml:space="preserve"> Šeimoms reikalingos kuo įvairiapusiškesnės paslaugos</w:t>
      </w:r>
      <w:r w:rsidR="003B10EA" w:rsidRPr="000A38E4">
        <w:rPr>
          <w:rFonts w:ascii="Times New Roman" w:hAnsi="Times New Roman" w:cs="Times New Roman"/>
          <w:sz w:val="24"/>
          <w:szCs w:val="24"/>
        </w:rPr>
        <w:t>, pvz. mediacijos ir kt</w:t>
      </w:r>
      <w:r w:rsidRPr="000A38E4">
        <w:rPr>
          <w:rFonts w:ascii="Times New Roman" w:hAnsi="Times New Roman" w:cs="Times New Roman"/>
          <w:sz w:val="24"/>
          <w:szCs w:val="24"/>
        </w:rPr>
        <w:t>.</w:t>
      </w:r>
      <w:r>
        <w:rPr>
          <w:rFonts w:ascii="Times New Roman" w:hAnsi="Times New Roman" w:cs="Times New Roman"/>
          <w:sz w:val="24"/>
          <w:szCs w:val="24"/>
        </w:rPr>
        <w:t xml:space="preserve"> </w:t>
      </w:r>
    </w:p>
    <w:p w14:paraId="3CF6BF26" w14:textId="4C7B8BBF" w:rsidR="00CA1013" w:rsidRPr="002472F1" w:rsidRDefault="00B95AC5" w:rsidP="00CA1013">
      <w:pPr>
        <w:shd w:val="clear" w:color="auto" w:fill="FFFFFF"/>
        <w:spacing w:line="360" w:lineRule="auto"/>
        <w:ind w:firstLine="851"/>
        <w:jc w:val="both"/>
        <w:rPr>
          <w:rFonts w:ascii="Times New Roman" w:hAnsi="Times New Roman" w:cs="Times New Roman"/>
          <w:sz w:val="24"/>
          <w:szCs w:val="24"/>
          <w:lang w:val="en-US"/>
        </w:rPr>
      </w:pPr>
      <w:r>
        <w:rPr>
          <w:rFonts w:ascii="Times New Roman" w:hAnsi="Times New Roman" w:cs="Times New Roman"/>
          <w:sz w:val="24"/>
          <w:szCs w:val="24"/>
        </w:rPr>
        <w:t xml:space="preserve">Kompleksiškas paslaugas šeimai  užtikrina </w:t>
      </w:r>
      <w:r>
        <w:rPr>
          <w:rFonts w:ascii="Times New Roman" w:hAnsi="Times New Roman"/>
          <w:sz w:val="24"/>
          <w:szCs w:val="24"/>
        </w:rPr>
        <w:t>p</w:t>
      </w:r>
      <w:r w:rsidRPr="00094DF8">
        <w:rPr>
          <w:rFonts w:ascii="Times New Roman" w:hAnsi="Times New Roman"/>
          <w:sz w:val="24"/>
          <w:szCs w:val="24"/>
        </w:rPr>
        <w:t xml:space="preserve">artnerių Savivaldybės administracijos, Centro ir </w:t>
      </w:r>
      <w:r w:rsidRPr="002472F1">
        <w:rPr>
          <w:rFonts w:ascii="Times New Roman" w:hAnsi="Times New Roman"/>
          <w:sz w:val="24"/>
          <w:szCs w:val="24"/>
        </w:rPr>
        <w:t xml:space="preserve">Nemajūnų bendruomenės santalkos įgyvendinamas projektas „Paslaugų šeimai plėtojimas Birštono savivaldybėje“ (pagal </w:t>
      </w:r>
      <w:r w:rsidRPr="002472F1">
        <w:rPr>
          <w:rFonts w:ascii="Times New Roman" w:hAnsi="Times New Roman"/>
          <w:sz w:val="24"/>
          <w:szCs w:val="24"/>
          <w:shd w:val="clear" w:color="auto" w:fill="FFFFFF"/>
        </w:rPr>
        <w:t xml:space="preserve">2014–2020 metų Europos Sąjungos struktūrinių fondų investicijų veiksmų programos 8 prioriteto </w:t>
      </w:r>
      <w:r w:rsidRPr="002472F1">
        <w:rPr>
          <w:rFonts w:ascii="Times New Roman" w:hAnsi="Times New Roman"/>
          <w:sz w:val="24"/>
          <w:szCs w:val="24"/>
        </w:rPr>
        <w:t>„</w:t>
      </w:r>
      <w:r w:rsidRPr="002472F1">
        <w:rPr>
          <w:rFonts w:ascii="Times New Roman" w:hAnsi="Times New Roman"/>
          <w:sz w:val="24"/>
          <w:szCs w:val="24"/>
          <w:shd w:val="clear" w:color="auto" w:fill="FFFFFF"/>
        </w:rPr>
        <w:t>Socialinės įtraukties didinimas ir kova su skurdu</w:t>
      </w:r>
      <w:r w:rsidRPr="002472F1">
        <w:rPr>
          <w:rFonts w:ascii="Times New Roman" w:hAnsi="Times New Roman"/>
          <w:sz w:val="24"/>
          <w:szCs w:val="24"/>
        </w:rPr>
        <w:t>“</w:t>
      </w:r>
      <w:r w:rsidRPr="002472F1">
        <w:rPr>
          <w:rFonts w:ascii="Times New Roman" w:hAnsi="Times New Roman"/>
          <w:sz w:val="24"/>
          <w:szCs w:val="24"/>
          <w:shd w:val="clear" w:color="auto" w:fill="FFFFFF"/>
        </w:rPr>
        <w:t xml:space="preserve"> įgyvendinimo priemonę Nr. 08.4.1-ESFA-V-416 </w:t>
      </w:r>
      <w:r w:rsidRPr="002472F1">
        <w:rPr>
          <w:rFonts w:ascii="Times New Roman" w:hAnsi="Times New Roman"/>
          <w:sz w:val="24"/>
          <w:szCs w:val="24"/>
        </w:rPr>
        <w:t>„</w:t>
      </w:r>
      <w:r w:rsidRPr="002472F1">
        <w:rPr>
          <w:rFonts w:ascii="Times New Roman" w:hAnsi="Times New Roman"/>
          <w:sz w:val="24"/>
          <w:szCs w:val="24"/>
          <w:shd w:val="clear" w:color="auto" w:fill="FFFFFF"/>
        </w:rPr>
        <w:t>Kompleksinės paslaugos šeimai</w:t>
      </w:r>
      <w:r w:rsidRPr="002472F1">
        <w:rPr>
          <w:rFonts w:ascii="Times New Roman" w:hAnsi="Times New Roman"/>
          <w:sz w:val="24"/>
          <w:szCs w:val="24"/>
        </w:rPr>
        <w:t xml:space="preserve">“). Projekto veiklomis </w:t>
      </w:r>
      <w:r w:rsidRPr="002472F1">
        <w:rPr>
          <w:rFonts w:ascii="Times New Roman" w:hAnsi="Times New Roman" w:cs="Times New Roman"/>
          <w:spacing w:val="2"/>
          <w:sz w:val="24"/>
          <w:szCs w:val="24"/>
          <w:shd w:val="clear" w:color="auto" w:fill="FFFFFF"/>
        </w:rPr>
        <w:t>siekiama sudaryti sąlygas šeimoms gauti kompleksiškai teikiamas paslaugas kuo arčiau šeimos gyvenamosios vietos, įgalinti šeimas įveikti kylančius sunkumus ir krizes, padėti derinti šeimos ir darbo įsipareigojimus.</w:t>
      </w:r>
      <w:r w:rsidRPr="002472F1">
        <w:rPr>
          <w:rFonts w:ascii="Times New Roman" w:hAnsi="Times New Roman"/>
          <w:sz w:val="24"/>
          <w:szCs w:val="24"/>
        </w:rPr>
        <w:t xml:space="preserve"> Šeimoms </w:t>
      </w:r>
      <w:r w:rsidRPr="002472F1">
        <w:rPr>
          <w:rFonts w:ascii="Times New Roman" w:hAnsi="Times New Roman" w:cs="Times New Roman"/>
          <w:sz w:val="24"/>
          <w:szCs w:val="24"/>
        </w:rPr>
        <w:t xml:space="preserve">teikiama psichosocialinė pagalba (individualios ir grupinės psichologo konsultacijos, meno terapijos užsiėmimai), šeimos įgūdžių ugdymo ir sociokultūrinės paslaugos (mokymai paaugliams ir paauglių tėvams). Projekto įgyvendinimo laikotarpiu teikiamų paslaugų šeimoms įvairovę papildė asmeninio asistento pagalba darbingo amžiaus neįgaliesiems, taip pat pagalba asmenims (šeimoms) susiduriantiems su gyvenimo </w:t>
      </w:r>
      <w:r w:rsidRPr="00640765">
        <w:rPr>
          <w:rFonts w:ascii="Times New Roman" w:hAnsi="Times New Roman" w:cs="Times New Roman"/>
          <w:sz w:val="24"/>
          <w:szCs w:val="24"/>
        </w:rPr>
        <w:t>sunkumais</w:t>
      </w:r>
      <w:r w:rsidR="007D0DD5" w:rsidRPr="00640765">
        <w:rPr>
          <w:rFonts w:ascii="Times New Roman" w:hAnsi="Times New Roman" w:cs="Times New Roman"/>
          <w:sz w:val="24"/>
          <w:szCs w:val="24"/>
        </w:rPr>
        <w:t>,</w:t>
      </w:r>
      <w:r w:rsidRPr="002472F1">
        <w:rPr>
          <w:rFonts w:ascii="Times New Roman" w:hAnsi="Times New Roman" w:cs="Times New Roman"/>
          <w:sz w:val="24"/>
          <w:szCs w:val="24"/>
        </w:rPr>
        <w:t xml:space="preserve"> įtakotais COVID-19 ligos (</w:t>
      </w:r>
      <w:r w:rsidRPr="00EC73EA">
        <w:rPr>
          <w:rFonts w:ascii="Times New Roman" w:hAnsi="Times New Roman" w:cs="Times New Roman"/>
          <w:sz w:val="24"/>
          <w:szCs w:val="24"/>
        </w:rPr>
        <w:t>maisto produktų, medikamentų, higienos ir (ar) kitų būtinų prekių nupirkimo ir (ar) pristatymo paslaugomis, pagalba sumokant mokesčius senyvo amžiaus ar neįgaliems asmenims pandemijos ir paskelbto karantino metu)</w:t>
      </w:r>
      <w:r w:rsidR="003B10EA" w:rsidRPr="00EC73EA">
        <w:rPr>
          <w:rFonts w:ascii="Times New Roman" w:hAnsi="Times New Roman" w:cs="Times New Roman"/>
          <w:sz w:val="24"/>
          <w:szCs w:val="24"/>
        </w:rPr>
        <w:t>. Atsižvelgiant į kylantį</w:t>
      </w:r>
      <w:r w:rsidRPr="00EC73EA">
        <w:rPr>
          <w:rFonts w:ascii="Times New Roman" w:hAnsi="Times New Roman" w:cs="Times New Roman"/>
          <w:sz w:val="24"/>
          <w:szCs w:val="24"/>
        </w:rPr>
        <w:t xml:space="preserve"> </w:t>
      </w:r>
      <w:r w:rsidR="003B10EA" w:rsidRPr="00EC73EA">
        <w:rPr>
          <w:rFonts w:ascii="Times New Roman" w:hAnsi="Times New Roman" w:cs="Times New Roman"/>
          <w:spacing w:val="2"/>
          <w:sz w:val="24"/>
          <w:szCs w:val="24"/>
          <w:shd w:val="clear" w:color="auto" w:fill="FFFFFF"/>
        </w:rPr>
        <w:t>taikaus ginčų, tarpusavio konfliktų šeimose sprendimo poreikį</w:t>
      </w:r>
      <w:r w:rsidR="003B10EA" w:rsidRPr="002472F1">
        <w:rPr>
          <w:rFonts w:ascii="Times New Roman" w:hAnsi="Times New Roman" w:cs="Times New Roman"/>
          <w:spacing w:val="2"/>
          <w:sz w:val="24"/>
          <w:szCs w:val="24"/>
          <w:shd w:val="clear" w:color="auto" w:fill="FFFFFF"/>
        </w:rPr>
        <w:t>, projekto veiklas papildė</w:t>
      </w:r>
      <w:r w:rsidR="00EC73EA" w:rsidRPr="002472F1">
        <w:rPr>
          <w:rFonts w:ascii="Times New Roman" w:hAnsi="Times New Roman" w:cs="Times New Roman"/>
          <w:spacing w:val="2"/>
          <w:sz w:val="24"/>
          <w:szCs w:val="24"/>
          <w:shd w:val="clear" w:color="auto" w:fill="FFFFFF"/>
        </w:rPr>
        <w:t xml:space="preserve"> ir</w:t>
      </w:r>
      <w:r w:rsidR="003B10EA" w:rsidRPr="002472F1">
        <w:rPr>
          <w:rFonts w:ascii="Times New Roman" w:hAnsi="Times New Roman" w:cs="Times New Roman"/>
          <w:spacing w:val="2"/>
          <w:sz w:val="24"/>
          <w:szCs w:val="24"/>
          <w:shd w:val="clear" w:color="auto" w:fill="FFFFFF"/>
        </w:rPr>
        <w:t xml:space="preserve"> </w:t>
      </w:r>
      <w:r w:rsidRPr="002472F1">
        <w:rPr>
          <w:rFonts w:ascii="Times New Roman" w:hAnsi="Times New Roman" w:cs="Times New Roman"/>
          <w:sz w:val="24"/>
          <w:szCs w:val="24"/>
        </w:rPr>
        <w:t xml:space="preserve">mediacijos </w:t>
      </w:r>
      <w:r w:rsidR="003B10EA" w:rsidRPr="002472F1">
        <w:rPr>
          <w:rFonts w:ascii="Times New Roman" w:hAnsi="Times New Roman" w:cs="Times New Roman"/>
          <w:sz w:val="24"/>
          <w:szCs w:val="24"/>
        </w:rPr>
        <w:t xml:space="preserve">paslaugos. </w:t>
      </w:r>
      <w:r w:rsidRPr="002472F1">
        <w:rPr>
          <w:rFonts w:ascii="Times New Roman" w:hAnsi="Times New Roman"/>
          <w:sz w:val="24"/>
          <w:szCs w:val="24"/>
        </w:rPr>
        <w:t xml:space="preserve">Projekto įgyvendinimo metu Centras atlieka bendruomeninių šeimos namų funkcijas. </w:t>
      </w:r>
      <w:r w:rsidRPr="002472F1">
        <w:rPr>
          <w:rFonts w:ascii="Times New Roman" w:hAnsi="Times New Roman" w:cs="Times New Roman"/>
          <w:sz w:val="24"/>
          <w:szCs w:val="24"/>
          <w:lang w:val="en-US"/>
        </w:rPr>
        <w:t>Projekto veiklose jau sudalyvavo 241 dalyvis</w:t>
      </w:r>
      <w:r w:rsidR="008E39C1" w:rsidRPr="002472F1">
        <w:rPr>
          <w:rFonts w:ascii="Times New Roman" w:hAnsi="Times New Roman" w:cs="Times New Roman"/>
          <w:sz w:val="24"/>
          <w:szCs w:val="24"/>
          <w:lang w:val="en-US"/>
        </w:rPr>
        <w:t xml:space="preserve"> (2020 m. –</w:t>
      </w:r>
      <w:r w:rsidR="00E874A4">
        <w:rPr>
          <w:rFonts w:ascii="Times New Roman" w:hAnsi="Times New Roman" w:cs="Times New Roman"/>
          <w:sz w:val="24"/>
          <w:szCs w:val="24"/>
          <w:lang w:val="en-US"/>
        </w:rPr>
        <w:t xml:space="preserve"> </w:t>
      </w:r>
      <w:r w:rsidR="008E39C1" w:rsidRPr="002472F1">
        <w:rPr>
          <w:rFonts w:ascii="Times New Roman" w:hAnsi="Times New Roman" w:cs="Times New Roman"/>
          <w:sz w:val="24"/>
          <w:szCs w:val="24"/>
          <w:lang w:val="en-US"/>
        </w:rPr>
        <w:t>203 dalyviai)</w:t>
      </w:r>
      <w:r w:rsidRPr="002472F1">
        <w:rPr>
          <w:rFonts w:ascii="Times New Roman" w:hAnsi="Times New Roman" w:cs="Times New Roman"/>
          <w:sz w:val="24"/>
          <w:szCs w:val="24"/>
          <w:lang w:val="en-US"/>
        </w:rPr>
        <w:t xml:space="preserve">. </w:t>
      </w:r>
      <w:r w:rsidRPr="002472F1">
        <w:rPr>
          <w:rFonts w:ascii="Times New Roman" w:hAnsi="Times New Roman" w:cs="Times New Roman"/>
          <w:sz w:val="24"/>
          <w:szCs w:val="24"/>
        </w:rPr>
        <w:t xml:space="preserve">Projekto įgyvendinimo laikotarpis pratęstas iki </w:t>
      </w:r>
      <w:r w:rsidRPr="002472F1">
        <w:rPr>
          <w:rFonts w:ascii="Times New Roman" w:hAnsi="Times New Roman" w:cs="Times New Roman"/>
          <w:sz w:val="24"/>
          <w:szCs w:val="24"/>
          <w:lang w:val="en-US"/>
        </w:rPr>
        <w:t xml:space="preserve">2022 m. </w:t>
      </w:r>
      <w:r w:rsidR="00ED1A8B" w:rsidRPr="002472F1">
        <w:rPr>
          <w:rFonts w:ascii="Times New Roman" w:hAnsi="Times New Roman" w:cs="Times New Roman"/>
          <w:sz w:val="24"/>
          <w:szCs w:val="24"/>
          <w:lang w:val="en-US"/>
        </w:rPr>
        <w:t>pabaigos</w:t>
      </w:r>
      <w:r w:rsidRPr="002472F1">
        <w:rPr>
          <w:rFonts w:ascii="Times New Roman" w:hAnsi="Times New Roman" w:cs="Times New Roman"/>
          <w:sz w:val="24"/>
          <w:szCs w:val="24"/>
          <w:lang w:val="en-US"/>
        </w:rPr>
        <w:t xml:space="preserve">. </w:t>
      </w:r>
    </w:p>
    <w:p w14:paraId="2265E384" w14:textId="47799A4C" w:rsidR="00B95AC5" w:rsidRPr="002472F1" w:rsidRDefault="00B95AC5" w:rsidP="00B95AC5">
      <w:pPr>
        <w:spacing w:line="360" w:lineRule="auto"/>
        <w:ind w:firstLine="851"/>
        <w:jc w:val="both"/>
        <w:rPr>
          <w:rFonts w:ascii="Times New Roman" w:hAnsi="Times New Roman"/>
          <w:sz w:val="24"/>
          <w:szCs w:val="24"/>
        </w:rPr>
      </w:pPr>
      <w:r w:rsidRPr="002472F1">
        <w:rPr>
          <w:rFonts w:ascii="Times New Roman" w:hAnsi="Times New Roman"/>
          <w:sz w:val="24"/>
          <w:szCs w:val="24"/>
        </w:rPr>
        <w:t>Centras teikia ir vaikų dienos socialinę priežiūrą socialinę riziką patiriantiems vaikams ir jų šeimoms, vaikams su negalia ir jų šeimo</w:t>
      </w:r>
      <w:r w:rsidR="00E874A4">
        <w:rPr>
          <w:rFonts w:ascii="Times New Roman" w:hAnsi="Times New Roman"/>
          <w:sz w:val="24"/>
          <w:szCs w:val="24"/>
        </w:rPr>
        <w:t>m</w:t>
      </w:r>
      <w:r w:rsidRPr="002472F1">
        <w:rPr>
          <w:rFonts w:ascii="Times New Roman" w:hAnsi="Times New Roman"/>
          <w:sz w:val="24"/>
          <w:szCs w:val="24"/>
        </w:rPr>
        <w:t xml:space="preserve">s ir kitiems vaikams. Paslaugos teiktos 33 vaikams iš 19 šeimų. </w:t>
      </w:r>
    </w:p>
    <w:p w14:paraId="615790E6" w14:textId="3BEEF3DC" w:rsidR="00B95AC5" w:rsidRPr="00534DD5" w:rsidRDefault="00B95AC5" w:rsidP="00E874A4">
      <w:pPr>
        <w:shd w:val="clear" w:color="auto" w:fill="FFFFFF"/>
        <w:spacing w:line="360" w:lineRule="auto"/>
        <w:ind w:firstLine="851"/>
        <w:jc w:val="both"/>
        <w:rPr>
          <w:rFonts w:ascii="Times New Roman" w:hAnsi="Times New Roman"/>
          <w:sz w:val="24"/>
          <w:szCs w:val="24"/>
        </w:rPr>
      </w:pPr>
      <w:r w:rsidRPr="002472F1">
        <w:rPr>
          <w:rFonts w:ascii="Times New Roman" w:hAnsi="Times New Roman"/>
          <w:sz w:val="24"/>
          <w:szCs w:val="24"/>
        </w:rPr>
        <w:t>Pagalbą globėjams (rūpintojams), budintiems globotojams, įtėviams ir šeimynų dalyviams  ar besirengiantiems jais tapti,</w:t>
      </w:r>
      <w:r w:rsidRPr="00963977">
        <w:rPr>
          <w:rFonts w:ascii="Times New Roman" w:hAnsi="Times New Roman"/>
          <w:sz w:val="24"/>
          <w:szCs w:val="24"/>
        </w:rPr>
        <w:t xml:space="preserve">  taip pat </w:t>
      </w:r>
      <w:r w:rsidR="00C35518">
        <w:rPr>
          <w:rFonts w:ascii="Times New Roman" w:hAnsi="Times New Roman"/>
          <w:sz w:val="24"/>
          <w:szCs w:val="24"/>
        </w:rPr>
        <w:t xml:space="preserve">teikia </w:t>
      </w:r>
      <w:r w:rsidRPr="00963977">
        <w:rPr>
          <w:rFonts w:ascii="Times New Roman" w:hAnsi="Times New Roman"/>
          <w:sz w:val="24"/>
          <w:szCs w:val="24"/>
        </w:rPr>
        <w:t>Centras,</w:t>
      </w:r>
      <w:r>
        <w:rPr>
          <w:rFonts w:ascii="Times New Roman" w:hAnsi="Times New Roman"/>
          <w:sz w:val="24"/>
          <w:szCs w:val="24"/>
        </w:rPr>
        <w:t xml:space="preserve"> Birštono savivaldybės tarybos sprendimu</w:t>
      </w:r>
      <w:r w:rsidRPr="00963977">
        <w:rPr>
          <w:rFonts w:ascii="Times New Roman" w:hAnsi="Times New Roman"/>
          <w:sz w:val="24"/>
          <w:szCs w:val="24"/>
        </w:rPr>
        <w:t xml:space="preserve"> atliekantis globos centro funkcijas, teikiantis </w:t>
      </w:r>
      <w:r>
        <w:rPr>
          <w:rFonts w:ascii="Times New Roman" w:hAnsi="Times New Roman"/>
          <w:sz w:val="24"/>
          <w:szCs w:val="24"/>
        </w:rPr>
        <w:t xml:space="preserve">vaikus globojantiems (besirūpinantiems), prižiūrintiems ar įvaikinusiems asmenims </w:t>
      </w:r>
      <w:r w:rsidRPr="00963977">
        <w:rPr>
          <w:rFonts w:ascii="Times New Roman" w:hAnsi="Times New Roman"/>
          <w:sz w:val="24"/>
          <w:szCs w:val="24"/>
        </w:rPr>
        <w:t xml:space="preserve">reikalingą </w:t>
      </w:r>
      <w:r>
        <w:rPr>
          <w:rFonts w:ascii="Times New Roman" w:hAnsi="Times New Roman"/>
          <w:sz w:val="24"/>
          <w:szCs w:val="24"/>
        </w:rPr>
        <w:t xml:space="preserve">informavimo, </w:t>
      </w:r>
      <w:r w:rsidRPr="00963977">
        <w:rPr>
          <w:rFonts w:ascii="Times New Roman" w:hAnsi="Times New Roman"/>
          <w:sz w:val="24"/>
          <w:szCs w:val="24"/>
        </w:rPr>
        <w:t>konsult</w:t>
      </w:r>
      <w:r>
        <w:rPr>
          <w:rFonts w:ascii="Times New Roman" w:hAnsi="Times New Roman"/>
          <w:sz w:val="24"/>
          <w:szCs w:val="24"/>
        </w:rPr>
        <w:t>avimo</w:t>
      </w:r>
      <w:r w:rsidRPr="00963977">
        <w:rPr>
          <w:rFonts w:ascii="Times New Roman" w:hAnsi="Times New Roman"/>
          <w:sz w:val="24"/>
          <w:szCs w:val="24"/>
        </w:rPr>
        <w:t xml:space="preserve">, </w:t>
      </w:r>
      <w:r>
        <w:rPr>
          <w:rFonts w:ascii="Times New Roman" w:hAnsi="Times New Roman"/>
          <w:sz w:val="24"/>
          <w:szCs w:val="24"/>
        </w:rPr>
        <w:t>tarpininkavimo,</w:t>
      </w:r>
      <w:r w:rsidR="00E874A4">
        <w:rPr>
          <w:rFonts w:ascii="Times New Roman" w:hAnsi="Times New Roman"/>
          <w:sz w:val="24"/>
          <w:szCs w:val="24"/>
        </w:rPr>
        <w:t xml:space="preserve"> </w:t>
      </w:r>
      <w:r>
        <w:rPr>
          <w:rFonts w:ascii="Times New Roman" w:hAnsi="Times New Roman"/>
          <w:sz w:val="24"/>
          <w:szCs w:val="24"/>
        </w:rPr>
        <w:t xml:space="preserve">mokymų organizavimo bei kitas paslaugas, </w:t>
      </w:r>
      <w:r w:rsidRPr="00963977">
        <w:rPr>
          <w:rFonts w:ascii="Times New Roman" w:hAnsi="Times New Roman"/>
          <w:sz w:val="24"/>
          <w:szCs w:val="24"/>
        </w:rPr>
        <w:t xml:space="preserve">siekiant tinkamo vaiko, įvaikio ugdymo ir auklėjimo šeimai artimoje aplinkoje. </w:t>
      </w:r>
      <w:r w:rsidRPr="00963977">
        <w:rPr>
          <w:rFonts w:ascii="Times New Roman" w:hAnsi="Times New Roman"/>
          <w:color w:val="000000"/>
          <w:sz w:val="24"/>
          <w:szCs w:val="24"/>
        </w:rPr>
        <w:t xml:space="preserve">Informacija apie </w:t>
      </w:r>
      <w:r w:rsidR="00E874A4">
        <w:rPr>
          <w:rFonts w:ascii="Times New Roman" w:hAnsi="Times New Roman"/>
          <w:color w:val="000000"/>
          <w:sz w:val="24"/>
          <w:szCs w:val="24"/>
        </w:rPr>
        <w:t>G</w:t>
      </w:r>
      <w:r w:rsidRPr="00963977">
        <w:rPr>
          <w:rFonts w:ascii="Times New Roman" w:hAnsi="Times New Roman"/>
          <w:color w:val="000000"/>
          <w:sz w:val="24"/>
          <w:szCs w:val="24"/>
        </w:rPr>
        <w:t xml:space="preserve">lobos centro veiklą bei apie galimybes tapti globėjais viešinama </w:t>
      </w:r>
      <w:r w:rsidR="00E3514E">
        <w:rPr>
          <w:rFonts w:ascii="Times New Roman" w:hAnsi="Times New Roman"/>
          <w:color w:val="000000"/>
          <w:sz w:val="24"/>
          <w:szCs w:val="24"/>
        </w:rPr>
        <w:t>S</w:t>
      </w:r>
      <w:r w:rsidRPr="00963977">
        <w:rPr>
          <w:rFonts w:ascii="Times New Roman" w:hAnsi="Times New Roman"/>
          <w:color w:val="000000"/>
          <w:sz w:val="24"/>
          <w:szCs w:val="24"/>
        </w:rPr>
        <w:t>avivaldybės, Centro</w:t>
      </w:r>
      <w:r w:rsidR="00E874A4">
        <w:rPr>
          <w:rFonts w:ascii="Times New Roman" w:hAnsi="Times New Roman"/>
          <w:color w:val="000000"/>
          <w:sz w:val="24"/>
          <w:szCs w:val="24"/>
        </w:rPr>
        <w:t xml:space="preserve"> interneto svetainėse</w:t>
      </w:r>
      <w:r w:rsidRPr="00963977">
        <w:rPr>
          <w:rFonts w:ascii="Times New Roman" w:hAnsi="Times New Roman"/>
          <w:color w:val="000000"/>
          <w:sz w:val="24"/>
          <w:szCs w:val="24"/>
        </w:rPr>
        <w:t xml:space="preserve">, socialinio tinklo </w:t>
      </w:r>
      <w:r w:rsidR="00E874A4">
        <w:rPr>
          <w:rFonts w:ascii="Times New Roman" w:hAnsi="Times New Roman"/>
          <w:color w:val="000000"/>
          <w:sz w:val="24"/>
          <w:szCs w:val="24"/>
        </w:rPr>
        <w:t>„</w:t>
      </w:r>
      <w:r w:rsidRPr="00963977">
        <w:rPr>
          <w:rFonts w:ascii="Times New Roman" w:hAnsi="Times New Roman"/>
          <w:color w:val="000000"/>
          <w:sz w:val="24"/>
          <w:szCs w:val="24"/>
        </w:rPr>
        <w:t>Facebook</w:t>
      </w:r>
      <w:r w:rsidR="00E874A4">
        <w:rPr>
          <w:rFonts w:ascii="Times New Roman" w:hAnsi="Times New Roman"/>
          <w:color w:val="000000"/>
          <w:sz w:val="24"/>
          <w:szCs w:val="24"/>
        </w:rPr>
        <w:t>“</w:t>
      </w:r>
      <w:r w:rsidRPr="00963977">
        <w:rPr>
          <w:rFonts w:ascii="Times New Roman" w:hAnsi="Times New Roman"/>
          <w:color w:val="000000"/>
          <w:sz w:val="24"/>
          <w:szCs w:val="24"/>
        </w:rPr>
        <w:t xml:space="preserve"> paskyroje bei regioninėje </w:t>
      </w:r>
      <w:r w:rsidRPr="00963977">
        <w:rPr>
          <w:rFonts w:ascii="Times New Roman" w:hAnsi="Times New Roman"/>
          <w:color w:val="000000"/>
          <w:sz w:val="24"/>
          <w:szCs w:val="24"/>
        </w:rPr>
        <w:lastRenderedPageBreak/>
        <w:t xml:space="preserve">spaudoje. Skelbimai bei lankstinukai dalijami bendradarbiaujant su Skyriumi, Birštono viešąja biblioteka, Birštono kultūros centru, Birštono seniūnija, bendruomenių pirmininkais bei Centre vyksiančių renginių metu. </w:t>
      </w:r>
    </w:p>
    <w:p w14:paraId="775EAA02" w14:textId="53C5852E" w:rsidR="00B95AC5" w:rsidRDefault="00B95AC5" w:rsidP="00B95AC5">
      <w:pPr>
        <w:shd w:val="clear" w:color="auto" w:fill="FFFFFF"/>
        <w:spacing w:line="360" w:lineRule="auto"/>
        <w:ind w:firstLine="851"/>
        <w:jc w:val="both"/>
        <w:rPr>
          <w:rFonts w:ascii="Times New Roman" w:hAnsi="Times New Roman"/>
          <w:sz w:val="24"/>
          <w:szCs w:val="24"/>
        </w:rPr>
      </w:pPr>
      <w:r>
        <w:rPr>
          <w:rFonts w:ascii="Times New Roman" w:hAnsi="Times New Roman"/>
          <w:color w:val="000000"/>
          <w:sz w:val="24"/>
          <w:szCs w:val="24"/>
        </w:rPr>
        <w:t>2021 m. liep</w:t>
      </w:r>
      <w:r w:rsidR="000D3F70">
        <w:rPr>
          <w:rFonts w:ascii="Times New Roman" w:hAnsi="Times New Roman"/>
          <w:color w:val="000000"/>
          <w:sz w:val="24"/>
          <w:szCs w:val="24"/>
        </w:rPr>
        <w:t>os mėnesį</w:t>
      </w:r>
      <w:r>
        <w:rPr>
          <w:rFonts w:ascii="Times New Roman" w:hAnsi="Times New Roman"/>
          <w:color w:val="000000"/>
          <w:sz w:val="24"/>
          <w:szCs w:val="24"/>
        </w:rPr>
        <w:t xml:space="preserve"> </w:t>
      </w:r>
      <w:r w:rsidRPr="000475DF">
        <w:rPr>
          <w:rFonts w:ascii="Times New Roman" w:hAnsi="Times New Roman"/>
          <w:bCs/>
          <w:sz w:val="24"/>
          <w:szCs w:val="24"/>
        </w:rPr>
        <w:t xml:space="preserve">Birštono savivaldybės globėjai buvo pakviesti į jau tradiciniu tampantį Centro organizuotą padėkos renginį. </w:t>
      </w:r>
      <w:r w:rsidRPr="000475DF">
        <w:rPr>
          <w:rFonts w:ascii="Times New Roman" w:hAnsi="Times New Roman"/>
          <w:sz w:val="24"/>
          <w:szCs w:val="24"/>
        </w:rPr>
        <w:t>Šventinio susitikimo metu pristatyta globos situacija Birštone bei Lietuvoje, padėkota už teikiamą meilę, nuolatinį rūpestį, pasiaukojimą ir atsidavimą rūpinantis globojamais vaikais.</w:t>
      </w:r>
      <w:r w:rsidRPr="000475DF">
        <w:rPr>
          <w:rFonts w:ascii="Times New Roman" w:hAnsi="Times New Roman"/>
          <w:bCs/>
          <w:sz w:val="24"/>
          <w:szCs w:val="24"/>
        </w:rPr>
        <w:t xml:space="preserve"> </w:t>
      </w:r>
      <w:r w:rsidRPr="00AB130A">
        <w:rPr>
          <w:rFonts w:ascii="Times New Roman" w:hAnsi="Times New Roman"/>
          <w:sz w:val="24"/>
          <w:szCs w:val="24"/>
        </w:rPr>
        <w:t xml:space="preserve">Renginyje dalyvavo </w:t>
      </w:r>
      <w:r w:rsidR="00390555" w:rsidRPr="00390555">
        <w:rPr>
          <w:rFonts w:ascii="Times New Roman" w:hAnsi="Times New Roman"/>
          <w:sz w:val="24"/>
          <w:szCs w:val="24"/>
        </w:rPr>
        <w:t>4</w:t>
      </w:r>
      <w:r w:rsidRPr="00390555">
        <w:rPr>
          <w:rFonts w:ascii="Times New Roman" w:hAnsi="Times New Roman"/>
          <w:sz w:val="24"/>
          <w:szCs w:val="24"/>
        </w:rPr>
        <w:t xml:space="preserve"> globėj</w:t>
      </w:r>
      <w:r w:rsidR="00390555" w:rsidRPr="00390555">
        <w:rPr>
          <w:rFonts w:ascii="Times New Roman" w:hAnsi="Times New Roman"/>
          <w:sz w:val="24"/>
          <w:szCs w:val="24"/>
        </w:rPr>
        <w:t>ai</w:t>
      </w:r>
      <w:r w:rsidRPr="00390555">
        <w:rPr>
          <w:rFonts w:ascii="Times New Roman" w:hAnsi="Times New Roman"/>
          <w:sz w:val="24"/>
          <w:szCs w:val="24"/>
        </w:rPr>
        <w:t xml:space="preserve">. </w:t>
      </w:r>
    </w:p>
    <w:p w14:paraId="5B932128" w14:textId="7CC224C8" w:rsidR="00065377" w:rsidRPr="00F6624E" w:rsidRDefault="00065377" w:rsidP="00B95AC5">
      <w:pPr>
        <w:shd w:val="clear" w:color="auto" w:fill="FFFFFF"/>
        <w:spacing w:line="360" w:lineRule="auto"/>
        <w:ind w:firstLine="851"/>
        <w:jc w:val="both"/>
        <w:rPr>
          <w:rFonts w:ascii="Times New Roman" w:hAnsi="Times New Roman" w:cs="Times New Roman"/>
          <w:sz w:val="24"/>
          <w:szCs w:val="24"/>
        </w:rPr>
      </w:pPr>
      <w:r w:rsidRPr="00F6624E">
        <w:rPr>
          <w:rFonts w:ascii="Times New Roman" w:hAnsi="Times New Roman" w:cs="Times New Roman"/>
          <w:sz w:val="24"/>
          <w:szCs w:val="24"/>
        </w:rPr>
        <w:t>Siekiant ne tik spręsti šeimose kylančias problemas, bet užkirsti kelią jų atsiradimui, labai svarbus prevencini</w:t>
      </w:r>
      <w:r w:rsidR="000B78FF" w:rsidRPr="00F6624E">
        <w:rPr>
          <w:rFonts w:ascii="Times New Roman" w:hAnsi="Times New Roman" w:cs="Times New Roman"/>
          <w:sz w:val="24"/>
          <w:szCs w:val="24"/>
        </w:rPr>
        <w:t>s darbas su šeimomis ir bendruomene.</w:t>
      </w:r>
    </w:p>
    <w:p w14:paraId="25132D6F" w14:textId="4EE531D5" w:rsidR="00065377" w:rsidRPr="002472F1" w:rsidRDefault="00065377" w:rsidP="00065377">
      <w:pPr>
        <w:pStyle w:val="prastasiniatinklio"/>
        <w:shd w:val="clear" w:color="auto" w:fill="FFFFFF"/>
        <w:spacing w:before="0" w:beforeAutospacing="0" w:after="0" w:afterAutospacing="0" w:line="360" w:lineRule="auto"/>
        <w:ind w:firstLine="851"/>
        <w:jc w:val="both"/>
      </w:pPr>
      <w:r w:rsidRPr="00F6624E">
        <w:rPr>
          <w:bdr w:val="none" w:sz="0" w:space="0" w:color="auto" w:frame="1"/>
        </w:rPr>
        <w:t xml:space="preserve">2021 m. vasario mėnesį </w:t>
      </w:r>
      <w:r w:rsidRPr="002472F1">
        <w:rPr>
          <w:bdr w:val="none" w:sz="0" w:space="0" w:color="auto" w:frame="1"/>
        </w:rPr>
        <w:t xml:space="preserve">Savivaldybės administracijos tarpinstitucinio bendradarbiavimo koordinatorius organizavo mokymus „Prekybos žmonėmis prevencija“. Mokymuose dalyvavo Savivaldybės seniūnaičiai, bendruomenių pirmininkai, </w:t>
      </w:r>
      <w:r w:rsidR="008F3518" w:rsidRPr="002472F1">
        <w:rPr>
          <w:bdr w:val="none" w:sz="0" w:space="0" w:color="auto" w:frame="1"/>
        </w:rPr>
        <w:t>Birštono policijos komisariato pareigūnai</w:t>
      </w:r>
      <w:r w:rsidRPr="002472F1">
        <w:rPr>
          <w:bdr w:val="none" w:sz="0" w:space="0" w:color="auto" w:frame="1"/>
        </w:rPr>
        <w:t xml:space="preserve">, </w:t>
      </w:r>
      <w:r w:rsidR="00B13366" w:rsidRPr="002472F1">
        <w:rPr>
          <w:bdr w:val="none" w:sz="0" w:space="0" w:color="auto" w:frame="1"/>
        </w:rPr>
        <w:t>Centro</w:t>
      </w:r>
      <w:r w:rsidRPr="002472F1">
        <w:rPr>
          <w:bdr w:val="none" w:sz="0" w:space="0" w:color="auto" w:frame="1"/>
        </w:rPr>
        <w:t xml:space="preserve"> darbuotojai, Savivaldybės administracijos specialistai, policijos rėmėjai, Birštono jaunimo tarybos, Birštono jaunimo erdvės, Kauno rajono visuomenės sveikatos biuro atstovai.</w:t>
      </w:r>
    </w:p>
    <w:p w14:paraId="6BC2B312" w14:textId="788F3373" w:rsidR="00065377" w:rsidRDefault="00065377" w:rsidP="00065377">
      <w:pPr>
        <w:pStyle w:val="prastasiniatinklio"/>
        <w:shd w:val="clear" w:color="auto" w:fill="FFFFFF"/>
        <w:spacing w:before="0" w:beforeAutospacing="0" w:after="0" w:afterAutospacing="0" w:line="360" w:lineRule="auto"/>
        <w:ind w:firstLine="851"/>
        <w:jc w:val="both"/>
        <w:rPr>
          <w:bdr w:val="none" w:sz="0" w:space="0" w:color="auto" w:frame="1"/>
        </w:rPr>
      </w:pPr>
      <w:r w:rsidRPr="002472F1">
        <w:t xml:space="preserve">2021 m. </w:t>
      </w:r>
      <w:r w:rsidRPr="002472F1">
        <w:rPr>
          <w:bdr w:val="none" w:sz="0" w:space="0" w:color="auto" w:frame="1"/>
        </w:rPr>
        <w:t>rugsėjo</w:t>
      </w:r>
      <w:r w:rsidR="0004496C">
        <w:rPr>
          <w:bdr w:val="none" w:sz="0" w:space="0" w:color="auto" w:frame="1"/>
        </w:rPr>
        <w:t>–</w:t>
      </w:r>
      <w:r w:rsidRPr="002472F1">
        <w:rPr>
          <w:bdr w:val="none" w:sz="0" w:space="0" w:color="auto" w:frame="1"/>
        </w:rPr>
        <w:t>gruodžio mėnesiais Birštono jaunimo klubas kartu su Savivaldybės administracijos tarpinstitucinio bendradarbiavimo koordinatoriumi, Birštono gimnazija ir Birštono policijos komisariatu įgyvendino projektą „Prekybos žmonėmis prevencija“</w:t>
      </w:r>
      <w:r w:rsidRPr="00F6624E">
        <w:rPr>
          <w:bdr w:val="none" w:sz="0" w:space="0" w:color="auto" w:frame="1"/>
        </w:rPr>
        <w:t xml:space="preserve"> Birštono gimnazijoje, parengtą pagal Nevyriausybinių organizacijų ir bendruomeninės veiklos stiprinimo 2021 metų veiksmų plano 1.1.4 Priemonę „Stiprinti bendruomeninę veiklą savivaldybėse“. Projektą finansavo Lietuvos Respublikos socialinės apsaugos ir darbo ministerija.</w:t>
      </w:r>
    </w:p>
    <w:p w14:paraId="4A944CD8" w14:textId="601CE7E5" w:rsidR="0053202A" w:rsidRPr="002472F1" w:rsidRDefault="0053202A" w:rsidP="0053202A">
      <w:pPr>
        <w:pStyle w:val="prastasiniatinklio"/>
        <w:shd w:val="clear" w:color="auto" w:fill="FFFFFF"/>
        <w:spacing w:before="0" w:beforeAutospacing="0" w:after="0" w:afterAutospacing="0" w:line="360" w:lineRule="auto"/>
        <w:ind w:firstLine="851"/>
        <w:jc w:val="both"/>
        <w:textAlignment w:val="baseline"/>
        <w:rPr>
          <w:color w:val="000000"/>
        </w:rPr>
      </w:pPr>
      <w:r w:rsidRPr="0053202A">
        <w:rPr>
          <w:bdr w:val="none" w:sz="0" w:space="0" w:color="auto" w:frame="1"/>
        </w:rPr>
        <w:t>Birštono policijos komisariatas organizavo prevencin</w:t>
      </w:r>
      <w:r>
        <w:rPr>
          <w:bdr w:val="none" w:sz="0" w:space="0" w:color="auto" w:frame="1"/>
        </w:rPr>
        <w:t>ę</w:t>
      </w:r>
      <w:r w:rsidRPr="0053202A">
        <w:rPr>
          <w:bdr w:val="none" w:sz="0" w:space="0" w:color="auto" w:frame="1"/>
        </w:rPr>
        <w:t xml:space="preserve"> paskait</w:t>
      </w:r>
      <w:r>
        <w:rPr>
          <w:bdr w:val="none" w:sz="0" w:space="0" w:color="auto" w:frame="1"/>
        </w:rPr>
        <w:t>ą</w:t>
      </w:r>
      <w:r w:rsidRPr="0053202A">
        <w:rPr>
          <w:bdr w:val="none" w:sz="0" w:space="0" w:color="auto" w:frame="1"/>
        </w:rPr>
        <w:t xml:space="preserve"> Birštono gimnazijos 9</w:t>
      </w:r>
      <w:r w:rsidR="0004496C">
        <w:rPr>
          <w:bdr w:val="none" w:sz="0" w:space="0" w:color="auto" w:frame="1"/>
        </w:rPr>
        <w:t>–</w:t>
      </w:r>
      <w:r w:rsidRPr="0053202A">
        <w:rPr>
          <w:bdr w:val="none" w:sz="0" w:space="0" w:color="auto" w:frame="1"/>
        </w:rPr>
        <w:t>10 klasių mokiniams „</w:t>
      </w:r>
      <w:r w:rsidRPr="002472F1">
        <w:rPr>
          <w:bdr w:val="none" w:sz="0" w:space="0" w:color="auto" w:frame="1"/>
        </w:rPr>
        <w:t>Bendravimo kultūra, pavojai ir grėsmės internete bei patyčių elektroninėje erdvėje prevencija“. Susitikime dalyvavo buvusi VšĮ Vaikų linijos darbuotoja.</w:t>
      </w:r>
    </w:p>
    <w:p w14:paraId="275C98C6" w14:textId="2B50393C" w:rsidR="00065377" w:rsidRPr="002472F1" w:rsidRDefault="00065377" w:rsidP="00065377">
      <w:pPr>
        <w:pStyle w:val="prastasiniatinklio"/>
        <w:shd w:val="clear" w:color="auto" w:fill="FFFFFF"/>
        <w:spacing w:before="0" w:beforeAutospacing="0" w:after="0" w:afterAutospacing="0" w:line="360" w:lineRule="auto"/>
        <w:ind w:firstLine="851"/>
        <w:jc w:val="both"/>
      </w:pPr>
      <w:r w:rsidRPr="002472F1">
        <w:rPr>
          <w:bdr w:val="none" w:sz="0" w:space="0" w:color="auto" w:frame="1"/>
        </w:rPr>
        <w:t>2021 m. gruodžio 10 d.</w:t>
      </w:r>
      <w:r w:rsidR="007876BE">
        <w:rPr>
          <w:bdr w:val="none" w:sz="0" w:space="0" w:color="auto" w:frame="1"/>
        </w:rPr>
        <w:t>,</w:t>
      </w:r>
      <w:r w:rsidRPr="002472F1">
        <w:rPr>
          <w:bdr w:val="none" w:sz="0" w:space="0" w:color="auto" w:frame="1"/>
        </w:rPr>
        <w:t xml:space="preserve"> minint Žmogaus teisių dieną</w:t>
      </w:r>
      <w:r w:rsidR="002C4E26" w:rsidRPr="002472F1">
        <w:rPr>
          <w:bdr w:val="none" w:sz="0" w:space="0" w:color="auto" w:frame="1"/>
        </w:rPr>
        <w:t>,</w:t>
      </w:r>
      <w:r w:rsidRPr="002472F1">
        <w:rPr>
          <w:bdr w:val="none" w:sz="0" w:space="0" w:color="auto" w:frame="1"/>
        </w:rPr>
        <w:t xml:space="preserve"> Savivaldybės administracij</w:t>
      </w:r>
      <w:r w:rsidR="002C4E26" w:rsidRPr="002472F1">
        <w:rPr>
          <w:bdr w:val="none" w:sz="0" w:space="0" w:color="auto" w:frame="1"/>
        </w:rPr>
        <w:t xml:space="preserve">a kartu su Birštono policijos komisariatu </w:t>
      </w:r>
      <w:r w:rsidRPr="002472F1">
        <w:rPr>
          <w:bdr w:val="none" w:sz="0" w:space="0" w:color="auto" w:frame="1"/>
        </w:rPr>
        <w:t>inicijavo diskusiją „Dėl kovos su smurtu prieš moteris“. Diskusijo</w:t>
      </w:r>
      <w:r w:rsidR="002C4E26" w:rsidRPr="002472F1">
        <w:rPr>
          <w:bdr w:val="none" w:sz="0" w:space="0" w:color="auto" w:frame="1"/>
        </w:rPr>
        <w:t>je</w:t>
      </w:r>
      <w:r w:rsidRPr="002472F1">
        <w:rPr>
          <w:bdr w:val="none" w:sz="0" w:space="0" w:color="auto" w:frame="1"/>
        </w:rPr>
        <w:t xml:space="preserve"> dalyvavo Moterų teisių asociacijos direktorė Vilija Žukauskaitė, asociacijos atstovė Reda Varankienė, </w:t>
      </w:r>
      <w:r w:rsidR="002C4E26" w:rsidRPr="002472F1">
        <w:rPr>
          <w:bdr w:val="none" w:sz="0" w:space="0" w:color="auto" w:frame="1"/>
        </w:rPr>
        <w:t>Savivaldybės administracijos specialistai, Centro darbuotojai</w:t>
      </w:r>
      <w:r w:rsidR="00B60E8B" w:rsidRPr="002472F1">
        <w:rPr>
          <w:bdr w:val="none" w:sz="0" w:space="0" w:color="auto" w:frame="1"/>
        </w:rPr>
        <w:t>, Birštono policijos komisariato pareigūnai</w:t>
      </w:r>
      <w:r w:rsidR="002C4E26" w:rsidRPr="002472F1">
        <w:rPr>
          <w:bdr w:val="none" w:sz="0" w:space="0" w:color="auto" w:frame="1"/>
        </w:rPr>
        <w:t xml:space="preserve">. </w:t>
      </w:r>
    </w:p>
    <w:p w14:paraId="265DB8AD" w14:textId="4EFD9EBD" w:rsidR="00065377" w:rsidRPr="00737827" w:rsidRDefault="00065377" w:rsidP="00065377">
      <w:pPr>
        <w:pStyle w:val="prastasiniatinklio"/>
        <w:shd w:val="clear" w:color="auto" w:fill="FFFFFF"/>
        <w:spacing w:before="0" w:beforeAutospacing="0" w:after="0" w:afterAutospacing="0" w:line="360" w:lineRule="auto"/>
        <w:ind w:firstLine="851"/>
        <w:jc w:val="both"/>
        <w:rPr>
          <w:bdr w:val="none" w:sz="0" w:space="0" w:color="auto" w:frame="1"/>
        </w:rPr>
      </w:pPr>
      <w:r w:rsidRPr="002472F1">
        <w:rPr>
          <w:bdr w:val="none" w:sz="0" w:space="0" w:color="auto" w:frame="1"/>
        </w:rPr>
        <w:t> Birštono savivaldybės administracija kartu su partneriais  Birštono policijos komisariatu ir Birštono gimnazija įgyvendino projektą „Psichoaktyvių medžiagų vartojimo prevencija“.</w:t>
      </w:r>
      <w:r w:rsidRPr="00F6624E">
        <w:rPr>
          <w:bdr w:val="none" w:sz="0" w:space="0" w:color="auto" w:frame="1"/>
        </w:rPr>
        <w:t xml:space="preserve"> </w:t>
      </w:r>
      <w:r w:rsidR="00131CA1">
        <w:rPr>
          <w:bdr w:val="none" w:sz="0" w:space="0" w:color="auto" w:frame="1"/>
        </w:rPr>
        <w:t xml:space="preserve">Šiuo projektu </w:t>
      </w:r>
      <w:r w:rsidRPr="00F6624E">
        <w:rPr>
          <w:bdr w:val="none" w:sz="0" w:space="0" w:color="auto" w:frame="1"/>
        </w:rPr>
        <w:t xml:space="preserve">buvo siekiama švietėjiškos ir prevencinės veiklos narkotikų, tabako ir alkoholio kontrolės klausimais, taip pat saugesnės ir sveikesnės aplinkos, padedant išvengti ar sumažinti narkotikų daromą </w:t>
      </w:r>
      <w:r w:rsidRPr="00737827">
        <w:rPr>
          <w:bdr w:val="none" w:sz="0" w:space="0" w:color="auto" w:frame="1"/>
        </w:rPr>
        <w:t>žalą vaikams ir paaugliams. Projektas finansuotas Kauno rajono visuomenės sveikatos biuro lėšomis.</w:t>
      </w:r>
    </w:p>
    <w:p w14:paraId="5D5801E1" w14:textId="02BB2B00" w:rsidR="007A5E07" w:rsidRDefault="00065377" w:rsidP="00065377">
      <w:pPr>
        <w:pStyle w:val="prastasiniatinklio"/>
        <w:shd w:val="clear" w:color="auto" w:fill="FFFFFF"/>
        <w:spacing w:before="0" w:beforeAutospacing="0" w:after="0" w:afterAutospacing="0" w:line="360" w:lineRule="auto"/>
        <w:ind w:firstLine="851"/>
        <w:jc w:val="both"/>
        <w:textAlignment w:val="baseline"/>
        <w:rPr>
          <w:bdr w:val="none" w:sz="0" w:space="0" w:color="auto" w:frame="1"/>
        </w:rPr>
      </w:pPr>
      <w:r w:rsidRPr="00737827">
        <w:rPr>
          <w:bdr w:val="none" w:sz="0" w:space="0" w:color="auto" w:frame="1"/>
        </w:rPr>
        <w:lastRenderedPageBreak/>
        <w:t xml:space="preserve">Birštono policijos komisariatas </w:t>
      </w:r>
      <w:r w:rsidR="000B78FF" w:rsidRPr="00737827">
        <w:rPr>
          <w:bdr w:val="none" w:sz="0" w:space="0" w:color="auto" w:frame="1"/>
        </w:rPr>
        <w:t xml:space="preserve">vykdė </w:t>
      </w:r>
      <w:r w:rsidRPr="00737827">
        <w:rPr>
          <w:bdr w:val="none" w:sz="0" w:space="0" w:color="auto" w:frame="1"/>
        </w:rPr>
        <w:t>ir tarptautinę priemonę – nusikalstamų atvejų, susijusių su prekyba vaikais visų formų išnaudojimo tikslais, išaiškinimas, prevencij</w:t>
      </w:r>
      <w:r w:rsidR="00454419">
        <w:rPr>
          <w:bdr w:val="none" w:sz="0" w:space="0" w:color="auto" w:frame="1"/>
        </w:rPr>
        <w:t>ą</w:t>
      </w:r>
      <w:r w:rsidRPr="00737827">
        <w:rPr>
          <w:bdr w:val="none" w:sz="0" w:space="0" w:color="auto" w:frame="1"/>
        </w:rPr>
        <w:t xml:space="preserve"> ir kontrol</w:t>
      </w:r>
      <w:r w:rsidR="00454419">
        <w:rPr>
          <w:bdr w:val="none" w:sz="0" w:space="0" w:color="auto" w:frame="1"/>
        </w:rPr>
        <w:t>ę</w:t>
      </w:r>
      <w:r w:rsidRPr="00737827">
        <w:rPr>
          <w:bdr w:val="none" w:sz="0" w:space="0" w:color="auto" w:frame="1"/>
        </w:rPr>
        <w:t>.</w:t>
      </w:r>
    </w:p>
    <w:p w14:paraId="5E831507" w14:textId="36E887B0" w:rsidR="007A5E07" w:rsidRPr="00737827" w:rsidRDefault="00065377" w:rsidP="007A5E07">
      <w:pPr>
        <w:pStyle w:val="prastasiniatinklio"/>
        <w:shd w:val="clear" w:color="auto" w:fill="FFFFFF"/>
        <w:spacing w:before="0" w:beforeAutospacing="0" w:after="0" w:afterAutospacing="0" w:line="360" w:lineRule="auto"/>
        <w:ind w:firstLine="851"/>
        <w:jc w:val="both"/>
        <w:textAlignment w:val="baseline"/>
        <w:rPr>
          <w:bdr w:val="none" w:sz="0" w:space="0" w:color="auto" w:frame="1"/>
          <w:shd w:val="clear" w:color="auto" w:fill="FFFFFF"/>
        </w:rPr>
      </w:pPr>
      <w:r w:rsidRPr="00737827">
        <w:rPr>
          <w:bdr w:val="none" w:sz="0" w:space="0" w:color="auto" w:frame="1"/>
        </w:rPr>
        <w:t xml:space="preserve"> </w:t>
      </w:r>
      <w:r w:rsidR="007A5E07">
        <w:rPr>
          <w:bdr w:val="none" w:sz="0" w:space="0" w:color="auto" w:frame="1"/>
        </w:rPr>
        <w:t>Birštono policijos komisariato pareigūna</w:t>
      </w:r>
      <w:r w:rsidR="007A5E07" w:rsidRPr="00640765">
        <w:rPr>
          <w:bdr w:val="none" w:sz="0" w:space="0" w:color="auto" w:frame="1"/>
        </w:rPr>
        <w:t>i</w:t>
      </w:r>
      <w:r w:rsidR="007A5E07">
        <w:rPr>
          <w:bdr w:val="none" w:sz="0" w:space="0" w:color="auto" w:frame="1"/>
        </w:rPr>
        <w:t xml:space="preserve"> </w:t>
      </w:r>
      <w:r w:rsidR="007A5E07" w:rsidRPr="00737827">
        <w:rPr>
          <w:bdr w:val="none" w:sz="0" w:space="0" w:color="auto" w:frame="1"/>
        </w:rPr>
        <w:t>lankėsi socialiai pažeidžiamų šeimų</w:t>
      </w:r>
      <w:r w:rsidR="007A5E07">
        <w:rPr>
          <w:bdr w:val="none" w:sz="0" w:space="0" w:color="auto" w:frame="1"/>
        </w:rPr>
        <w:t xml:space="preserve"> namuose </w:t>
      </w:r>
      <w:r w:rsidR="007A5E07" w:rsidRPr="00737827">
        <w:rPr>
          <w:bdr w:val="none" w:sz="0" w:space="0" w:color="auto" w:frame="1"/>
        </w:rPr>
        <w:t>bendravo su šeimomis supažindinant su prekybos vaikais problema,  dali</w:t>
      </w:r>
      <w:r w:rsidR="00454419">
        <w:rPr>
          <w:bdr w:val="none" w:sz="0" w:space="0" w:color="auto" w:frame="1"/>
        </w:rPr>
        <w:t>j</w:t>
      </w:r>
      <w:r w:rsidR="007A5E07" w:rsidRPr="00737827">
        <w:rPr>
          <w:bdr w:val="none" w:sz="0" w:space="0" w:color="auto" w:frame="1"/>
        </w:rPr>
        <w:t>o lankstinukus.</w:t>
      </w:r>
    </w:p>
    <w:p w14:paraId="74828908" w14:textId="12F5F944" w:rsidR="00065377" w:rsidRPr="00737827" w:rsidRDefault="007A5E07" w:rsidP="00065377">
      <w:pPr>
        <w:pStyle w:val="prastasiniatinklio"/>
        <w:shd w:val="clear" w:color="auto" w:fill="FFFFFF"/>
        <w:spacing w:before="0" w:beforeAutospacing="0" w:after="0" w:afterAutospacing="0" w:line="360" w:lineRule="auto"/>
        <w:ind w:firstLine="851"/>
        <w:jc w:val="both"/>
        <w:textAlignment w:val="baseline"/>
        <w:rPr>
          <w:bdr w:val="none" w:sz="0" w:space="0" w:color="auto" w:frame="1"/>
          <w:shd w:val="clear" w:color="auto" w:fill="FFFFFF"/>
        </w:rPr>
      </w:pPr>
      <w:r w:rsidRPr="00737827">
        <w:rPr>
          <w:bdr w:val="none" w:sz="0" w:space="0" w:color="auto" w:frame="1"/>
        </w:rPr>
        <w:t>Skyriaus</w:t>
      </w:r>
      <w:r>
        <w:rPr>
          <w:bdr w:val="none" w:sz="0" w:space="0" w:color="auto" w:frame="1"/>
        </w:rPr>
        <w:t xml:space="preserve"> specialistai kartu su </w:t>
      </w:r>
      <w:r w:rsidR="008F3518">
        <w:rPr>
          <w:bdr w:val="none" w:sz="0" w:space="0" w:color="auto" w:frame="1"/>
        </w:rPr>
        <w:t>Birštono policijos komisariato pareigūnai</w:t>
      </w:r>
      <w:r>
        <w:rPr>
          <w:bdr w:val="none" w:sz="0" w:space="0" w:color="auto" w:frame="1"/>
        </w:rPr>
        <w:t>s</w:t>
      </w:r>
      <w:r w:rsidR="008F3518">
        <w:rPr>
          <w:bdr w:val="none" w:sz="0" w:space="0" w:color="auto" w:frame="1"/>
        </w:rPr>
        <w:t xml:space="preserve"> </w:t>
      </w:r>
      <w:r>
        <w:rPr>
          <w:bdr w:val="none" w:sz="0" w:space="0" w:color="auto" w:frame="1"/>
        </w:rPr>
        <w:t xml:space="preserve">kelis kartus per metus </w:t>
      </w:r>
      <w:r w:rsidR="00065377" w:rsidRPr="00737827">
        <w:rPr>
          <w:bdr w:val="none" w:sz="0" w:space="0" w:color="auto" w:frame="1"/>
        </w:rPr>
        <w:t xml:space="preserve">lankėsi </w:t>
      </w:r>
      <w:r>
        <w:rPr>
          <w:bdr w:val="none" w:sz="0" w:space="0" w:color="auto" w:frame="1"/>
        </w:rPr>
        <w:t>atokiai gyvenančių, vienišų asmenų namuose, domėjosi jų poreikiais, problemomis, saugumu, suteikė informaciją apie galimybes gauti socialinę paramą, paslaugas</w:t>
      </w:r>
      <w:r w:rsidR="00640765">
        <w:rPr>
          <w:bdr w:val="none" w:sz="0" w:space="0" w:color="auto" w:frame="1"/>
        </w:rPr>
        <w:t>.</w:t>
      </w:r>
      <w:r>
        <w:rPr>
          <w:bdr w:val="none" w:sz="0" w:space="0" w:color="auto" w:frame="1"/>
        </w:rPr>
        <w:t xml:space="preserve"> </w:t>
      </w:r>
    </w:p>
    <w:p w14:paraId="649D0FE3" w14:textId="23980E04" w:rsidR="00065377" w:rsidRPr="0004496C" w:rsidRDefault="00065377" w:rsidP="00F6624E">
      <w:pPr>
        <w:pStyle w:val="prastasiniatinklio"/>
        <w:shd w:val="clear" w:color="auto" w:fill="FFFFFF"/>
        <w:spacing w:before="0" w:beforeAutospacing="0" w:after="0" w:afterAutospacing="0" w:line="360" w:lineRule="auto"/>
        <w:ind w:firstLine="851"/>
        <w:jc w:val="both"/>
        <w:textAlignment w:val="baseline"/>
        <w:rPr>
          <w:bdr w:val="none" w:sz="0" w:space="0" w:color="auto" w:frame="1"/>
        </w:rPr>
      </w:pPr>
      <w:r w:rsidRPr="0004496C">
        <w:rPr>
          <w:bdr w:val="none" w:sz="0" w:space="0" w:color="auto" w:frame="1"/>
        </w:rPr>
        <w:t xml:space="preserve">Įvairių Savivaldybėje vykusių renginių metu Birštono policijos komisariato pareigūnai vykdė </w:t>
      </w:r>
      <w:r w:rsidR="000B78FF" w:rsidRPr="0004496C">
        <w:rPr>
          <w:bdr w:val="none" w:sz="0" w:space="0" w:color="auto" w:frame="1"/>
        </w:rPr>
        <w:t xml:space="preserve">kitas </w:t>
      </w:r>
      <w:r w:rsidRPr="0004496C">
        <w:rPr>
          <w:bdr w:val="none" w:sz="0" w:space="0" w:color="auto" w:frame="1"/>
        </w:rPr>
        <w:t xml:space="preserve">prevencines priemones, bendravo su visuomene, </w:t>
      </w:r>
      <w:r w:rsidRPr="00640765">
        <w:rPr>
          <w:bdr w:val="none" w:sz="0" w:space="0" w:color="auto" w:frame="1"/>
        </w:rPr>
        <w:t>dali</w:t>
      </w:r>
      <w:r w:rsidR="0004496C" w:rsidRPr="00640765">
        <w:rPr>
          <w:bdr w:val="none" w:sz="0" w:space="0" w:color="auto" w:frame="1"/>
        </w:rPr>
        <w:t>j</w:t>
      </w:r>
      <w:r w:rsidRPr="00640765">
        <w:rPr>
          <w:bdr w:val="none" w:sz="0" w:space="0" w:color="auto" w:frame="1"/>
        </w:rPr>
        <w:t>o</w:t>
      </w:r>
      <w:r w:rsidRPr="0004496C">
        <w:rPr>
          <w:bdr w:val="none" w:sz="0" w:space="0" w:color="auto" w:frame="1"/>
        </w:rPr>
        <w:t xml:space="preserve"> informacinę medžiagą, vykdė viktorinas saugaus eismo, turto apsaugos temomis.  Renginių metu suteikė galimybę bendruomenei išbandyti girtumą imituojančius akinius</w:t>
      </w:r>
      <w:r w:rsidR="00F6624E" w:rsidRPr="0004496C">
        <w:rPr>
          <w:bdr w:val="none" w:sz="0" w:space="0" w:color="auto" w:frame="1"/>
        </w:rPr>
        <w:t>.</w:t>
      </w:r>
    </w:p>
    <w:p w14:paraId="7BBA56E2" w14:textId="11AA4DD9" w:rsidR="00C81F0D" w:rsidRPr="00737827" w:rsidRDefault="00D8500C" w:rsidP="00C81F0D">
      <w:pPr>
        <w:pStyle w:val="prastasiniatinklio"/>
        <w:shd w:val="clear" w:color="auto" w:fill="FFFFFF"/>
        <w:spacing w:before="0" w:beforeAutospacing="0" w:after="0" w:afterAutospacing="0" w:line="360" w:lineRule="auto"/>
        <w:ind w:firstLine="851"/>
        <w:jc w:val="both"/>
        <w:textAlignment w:val="baseline"/>
        <w:rPr>
          <w:color w:val="000000"/>
        </w:rPr>
      </w:pPr>
      <w:r w:rsidRPr="0004496C">
        <w:rPr>
          <w:bdr w:val="none" w:sz="0" w:space="0" w:color="auto" w:frame="1"/>
        </w:rPr>
        <w:t>Paslaugų spektrą šeimoms</w:t>
      </w:r>
      <w:r w:rsidR="0004496C">
        <w:rPr>
          <w:bdr w:val="none" w:sz="0" w:space="0" w:color="auto" w:frame="1"/>
        </w:rPr>
        <w:t>,</w:t>
      </w:r>
      <w:r w:rsidRPr="0004496C">
        <w:rPr>
          <w:bdr w:val="none" w:sz="0" w:space="0" w:color="auto" w:frame="1"/>
        </w:rPr>
        <w:t xml:space="preserve"> auginančioms neįgalius vaikus ir neįgaliems asmenims</w:t>
      </w:r>
      <w:r w:rsidR="0004496C">
        <w:rPr>
          <w:bdr w:val="none" w:sz="0" w:space="0" w:color="auto" w:frame="1"/>
        </w:rPr>
        <w:t>,</w:t>
      </w:r>
      <w:r w:rsidRPr="0004496C">
        <w:rPr>
          <w:bdr w:val="none" w:sz="0" w:space="0" w:color="auto" w:frame="1"/>
        </w:rPr>
        <w:t xml:space="preserve"> plečia i</w:t>
      </w:r>
      <w:r w:rsidR="00131CA1" w:rsidRPr="0004496C">
        <w:rPr>
          <w:bdr w:val="none" w:sz="0" w:space="0" w:color="auto" w:frame="1"/>
        </w:rPr>
        <w:t>r</w:t>
      </w:r>
      <w:r w:rsidRPr="0004496C">
        <w:rPr>
          <w:bdr w:val="none" w:sz="0" w:space="0" w:color="auto" w:frame="1"/>
        </w:rPr>
        <w:t xml:space="preserve"> Birštono viešoji biblioteka</w:t>
      </w:r>
      <w:r w:rsidR="00454419">
        <w:rPr>
          <w:bdr w:val="none" w:sz="0" w:space="0" w:color="auto" w:frame="1"/>
        </w:rPr>
        <w:t>,</w:t>
      </w:r>
      <w:r w:rsidRPr="0004496C">
        <w:rPr>
          <w:bdr w:val="none" w:sz="0" w:space="0" w:color="auto" w:frame="1"/>
        </w:rPr>
        <w:t xml:space="preserve"> 2020 m. pabaigo</w:t>
      </w:r>
      <w:r w:rsidR="00131CA1" w:rsidRPr="0004496C">
        <w:rPr>
          <w:bdr w:val="none" w:sz="0" w:space="0" w:color="auto" w:frame="1"/>
        </w:rPr>
        <w:t>je</w:t>
      </w:r>
      <w:r w:rsidRPr="0004496C">
        <w:rPr>
          <w:bdr w:val="none" w:sz="0" w:space="0" w:color="auto" w:frame="1"/>
        </w:rPr>
        <w:t xml:space="preserve"> prisijungusi</w:t>
      </w:r>
      <w:r w:rsidR="00BD22DF" w:rsidRPr="0004496C">
        <w:t xml:space="preserve"> </w:t>
      </w:r>
      <w:r w:rsidR="00131CA1" w:rsidRPr="0004496C">
        <w:t xml:space="preserve">prie </w:t>
      </w:r>
      <w:r w:rsidR="00BD22DF" w:rsidRPr="0004496C">
        <w:t>Lietuvos</w:t>
      </w:r>
      <w:r w:rsidR="00BD22DF" w:rsidRPr="00D05F72">
        <w:t xml:space="preserve"> viešųjų bibliotekų</w:t>
      </w:r>
      <w:r w:rsidR="00BD22DF" w:rsidRPr="00737827">
        <w:t xml:space="preserve"> iniciatyvos „Biblioteka visiems“.</w:t>
      </w:r>
      <w:r w:rsidR="00131CA1" w:rsidRPr="00737827">
        <w:t xml:space="preserve"> Bibliotekoje</w:t>
      </w:r>
      <w:r w:rsidR="00BD22DF" w:rsidRPr="00737827">
        <w:t xml:space="preserve"> </w:t>
      </w:r>
      <w:r w:rsidR="00131CA1" w:rsidRPr="00737827">
        <w:t>s</w:t>
      </w:r>
      <w:r w:rsidR="00197695" w:rsidRPr="00737827">
        <w:t xml:space="preserve">ukurta </w:t>
      </w:r>
      <w:r w:rsidR="00131CA1" w:rsidRPr="00737827">
        <w:rPr>
          <w:color w:val="000000"/>
        </w:rPr>
        <w:t>socialinius įgūdžius formuojanti priemonė –</w:t>
      </w:r>
      <w:r w:rsidR="00197695" w:rsidRPr="00737827">
        <w:rPr>
          <w:color w:val="000000"/>
        </w:rPr>
        <w:t>individuali bibliotekos socialinė istorija</w:t>
      </w:r>
      <w:r w:rsidR="00131CA1" w:rsidRPr="00737827">
        <w:rPr>
          <w:color w:val="000000"/>
        </w:rPr>
        <w:t xml:space="preserve">, </w:t>
      </w:r>
      <w:r w:rsidR="00197695" w:rsidRPr="00737827">
        <w:rPr>
          <w:color w:val="000000"/>
        </w:rPr>
        <w:t>supažindina</w:t>
      </w:r>
      <w:r w:rsidR="00131CA1" w:rsidRPr="00737827">
        <w:rPr>
          <w:color w:val="000000"/>
        </w:rPr>
        <w:t>nti</w:t>
      </w:r>
      <w:r w:rsidR="00197695" w:rsidRPr="00737827">
        <w:rPr>
          <w:color w:val="000000"/>
        </w:rPr>
        <w:t xml:space="preserve"> </w:t>
      </w:r>
      <w:r w:rsidR="00131CA1" w:rsidRPr="00737827">
        <w:rPr>
          <w:color w:val="000000"/>
        </w:rPr>
        <w:t xml:space="preserve">autizmo spektro sutrikimų (ASS) </w:t>
      </w:r>
      <w:r w:rsidR="00197695" w:rsidRPr="00737827">
        <w:rPr>
          <w:color w:val="000000"/>
        </w:rPr>
        <w:t xml:space="preserve">turinčius lankytojus </w:t>
      </w:r>
      <w:r w:rsidR="00C81F0D" w:rsidRPr="00737827">
        <w:rPr>
          <w:color w:val="000000"/>
        </w:rPr>
        <w:t>su bibliotekos patalpomis ir aplinka, darbuotojais, kurie juos pasitiks ir aptarnaus,</w:t>
      </w:r>
      <w:r w:rsidR="00197695" w:rsidRPr="00737827">
        <w:rPr>
          <w:color w:val="000000"/>
        </w:rPr>
        <w:t xml:space="preserve"> elg</w:t>
      </w:r>
      <w:r w:rsidR="00C81F0D" w:rsidRPr="00737827">
        <w:rPr>
          <w:color w:val="000000"/>
        </w:rPr>
        <w:t xml:space="preserve">esio </w:t>
      </w:r>
      <w:r w:rsidR="00197695" w:rsidRPr="00737827">
        <w:rPr>
          <w:color w:val="000000"/>
        </w:rPr>
        <w:t>bibliotekoje</w:t>
      </w:r>
      <w:r w:rsidR="00C81F0D" w:rsidRPr="00737827">
        <w:rPr>
          <w:color w:val="000000"/>
        </w:rPr>
        <w:t xml:space="preserve"> taisyklėmis. Tokiu būdu žmonės, turintys ASS, sėkmingai pasiruošia apsilankymui bibliotekoje, nes jiems yra labai svarbu iš anksto žinoti, kaip atrodys aplinka, žmonės. Socialinė istorija yra skelbiama bibliotekos interneto svetainėje.</w:t>
      </w:r>
    </w:p>
    <w:p w14:paraId="3DE0B06F" w14:textId="5F992C1C" w:rsidR="005C50F3" w:rsidRPr="00737827" w:rsidRDefault="00197695" w:rsidP="005C50F3">
      <w:pPr>
        <w:pStyle w:val="prastasiniatinklio"/>
        <w:shd w:val="clear" w:color="auto" w:fill="FFFFFF"/>
        <w:spacing w:before="0" w:beforeAutospacing="0" w:after="0" w:afterAutospacing="0" w:line="360" w:lineRule="auto"/>
        <w:ind w:firstLine="851"/>
        <w:jc w:val="both"/>
        <w:textAlignment w:val="baseline"/>
        <w:rPr>
          <w:color w:val="000000"/>
        </w:rPr>
      </w:pPr>
      <w:r w:rsidRPr="00737827">
        <w:rPr>
          <w:color w:val="000000"/>
        </w:rPr>
        <w:t xml:space="preserve"> Biblioteka aprūpinta ir „Sensoriniu gesintuvu“ – įvairių sensorinių daiktų rinkiniu, skirtu tėvams ar kitiems lydintiems asmenims pa</w:t>
      </w:r>
      <w:r w:rsidR="0004496C">
        <w:rPr>
          <w:color w:val="000000"/>
        </w:rPr>
        <w:t>si</w:t>
      </w:r>
      <w:r w:rsidRPr="00737827">
        <w:rPr>
          <w:color w:val="000000"/>
        </w:rPr>
        <w:t xml:space="preserve">naudoti tuo atveju, kai vaiką ar paauglį bibliotekoje ištinka sensorinis ar panikos priepuolis. Šių priemonių </w:t>
      </w:r>
      <w:r w:rsidR="00D31B2A">
        <w:rPr>
          <w:color w:val="000000"/>
        </w:rPr>
        <w:t xml:space="preserve">pagalba </w:t>
      </w:r>
      <w:r w:rsidRPr="00737827">
        <w:rPr>
          <w:color w:val="000000"/>
        </w:rPr>
        <w:t>vaikas, paauglys, turintis ASS, gali nusiraminti.</w:t>
      </w:r>
    </w:p>
    <w:p w14:paraId="7DF65A48" w14:textId="65FBB9CA" w:rsidR="00737827" w:rsidRPr="00737827" w:rsidRDefault="005C50F3" w:rsidP="00737827">
      <w:pPr>
        <w:pStyle w:val="prastasiniatinklio"/>
        <w:shd w:val="clear" w:color="auto" w:fill="FFFFFF"/>
        <w:spacing w:before="0" w:beforeAutospacing="0" w:after="0" w:afterAutospacing="0" w:line="360" w:lineRule="auto"/>
        <w:ind w:firstLine="851"/>
        <w:jc w:val="both"/>
        <w:textAlignment w:val="baseline"/>
        <w:rPr>
          <w:bdr w:val="none" w:sz="0" w:space="0" w:color="auto" w:frame="1"/>
          <w:lang w:val="en-US"/>
        </w:rPr>
      </w:pPr>
      <w:r w:rsidRPr="00737827">
        <w:rPr>
          <w:color w:val="000000"/>
        </w:rPr>
        <w:t xml:space="preserve">Pagrindinėje bibliotekoje yra įrengtas liftas, </w:t>
      </w:r>
      <w:r w:rsidR="00C81F0D" w:rsidRPr="00737827">
        <w:rPr>
          <w:color w:val="000000"/>
        </w:rPr>
        <w:t xml:space="preserve">suteikiantis galimybę asmenims, </w:t>
      </w:r>
      <w:r w:rsidRPr="00737827">
        <w:rPr>
          <w:color w:val="000000"/>
        </w:rPr>
        <w:t xml:space="preserve">turintiems judėjimo negalią, </w:t>
      </w:r>
      <w:r w:rsidR="00C81F0D" w:rsidRPr="00737827">
        <w:rPr>
          <w:color w:val="000000"/>
        </w:rPr>
        <w:t xml:space="preserve">laisvai judėti pastate. </w:t>
      </w:r>
      <w:r w:rsidR="00197695" w:rsidRPr="00737827">
        <w:rPr>
          <w:color w:val="000000"/>
        </w:rPr>
        <w:t xml:space="preserve">Žmonėms su negalia pritaikyta </w:t>
      </w:r>
      <w:r w:rsidR="00C81F0D" w:rsidRPr="00737827">
        <w:rPr>
          <w:color w:val="000000"/>
        </w:rPr>
        <w:t xml:space="preserve">ir </w:t>
      </w:r>
      <w:r w:rsidR="00197695" w:rsidRPr="00737827">
        <w:rPr>
          <w:color w:val="000000"/>
        </w:rPr>
        <w:t>bibliotekos interneto svetainė.</w:t>
      </w:r>
      <w:r w:rsidR="00737827" w:rsidRPr="00737827">
        <w:rPr>
          <w:color w:val="000000"/>
        </w:rPr>
        <w:t xml:space="preserve"> Bibliotekoje gausu ir garsinių knygų regos negalią turintiems ir silpnaregiams. Vyresniems nei 70 m. ar asmenims su negalia teikiama knygnešystės paslauga, knygos pristatomos į namus. </w:t>
      </w:r>
    </w:p>
    <w:p w14:paraId="05AD027F" w14:textId="72984738" w:rsidR="00B95AC5" w:rsidRPr="002472F1" w:rsidRDefault="00B23CDE" w:rsidP="00B95AC5">
      <w:pPr>
        <w:spacing w:line="360" w:lineRule="auto"/>
        <w:ind w:firstLine="851"/>
        <w:jc w:val="both"/>
        <w:rPr>
          <w:rFonts w:ascii="Times New Roman" w:hAnsi="Times New Roman" w:cs="Times New Roman"/>
          <w:sz w:val="24"/>
          <w:szCs w:val="24"/>
        </w:rPr>
      </w:pPr>
      <w:r w:rsidRPr="002472F1">
        <w:rPr>
          <w:rFonts w:ascii="Times New Roman" w:hAnsi="Times New Roman" w:cs="Times New Roman"/>
          <w:sz w:val="24"/>
          <w:szCs w:val="24"/>
        </w:rPr>
        <w:t>D</w:t>
      </w:r>
      <w:r w:rsidR="00B95AC5" w:rsidRPr="002472F1">
        <w:rPr>
          <w:rFonts w:ascii="Times New Roman" w:hAnsi="Times New Roman" w:cs="Times New Roman"/>
          <w:sz w:val="24"/>
          <w:szCs w:val="24"/>
        </w:rPr>
        <w:t>ienos socialinę globą institucijoje ir asmens namuose vaikams ir  suaugusiems asmenims su negalia bei senyvo amžiaus asmenims</w:t>
      </w:r>
      <w:r w:rsidRPr="002472F1">
        <w:rPr>
          <w:rFonts w:ascii="Times New Roman" w:hAnsi="Times New Roman" w:cs="Times New Roman"/>
          <w:sz w:val="24"/>
          <w:szCs w:val="24"/>
        </w:rPr>
        <w:t xml:space="preserve"> teikia Centras</w:t>
      </w:r>
      <w:r w:rsidR="00B95AC5" w:rsidRPr="002472F1">
        <w:rPr>
          <w:rFonts w:ascii="Times New Roman" w:hAnsi="Times New Roman" w:cs="Times New Roman"/>
          <w:sz w:val="24"/>
          <w:szCs w:val="24"/>
        </w:rPr>
        <w:t>. Šiomis paslaugomis pasinaudojo 2021 metais</w:t>
      </w:r>
      <w:r w:rsidR="003B10EA" w:rsidRPr="002472F1">
        <w:rPr>
          <w:rFonts w:ascii="Times New Roman" w:hAnsi="Times New Roman" w:cs="Times New Roman"/>
          <w:sz w:val="24"/>
          <w:szCs w:val="24"/>
        </w:rPr>
        <w:t xml:space="preserve"> 24 asmenys</w:t>
      </w:r>
      <w:r w:rsidR="00B90B4B" w:rsidRPr="002472F1">
        <w:rPr>
          <w:rFonts w:ascii="Times New Roman" w:hAnsi="Times New Roman" w:cs="Times New Roman"/>
          <w:sz w:val="24"/>
          <w:szCs w:val="24"/>
        </w:rPr>
        <w:t xml:space="preserve"> (2020 m</w:t>
      </w:r>
      <w:r w:rsidR="003B10EA" w:rsidRPr="002472F1">
        <w:rPr>
          <w:rFonts w:ascii="Times New Roman" w:hAnsi="Times New Roman" w:cs="Times New Roman"/>
          <w:sz w:val="24"/>
          <w:szCs w:val="24"/>
        </w:rPr>
        <w:t>.</w:t>
      </w:r>
      <w:r w:rsidR="00B95AC5" w:rsidRPr="002472F1">
        <w:rPr>
          <w:rFonts w:ascii="Times New Roman" w:hAnsi="Times New Roman" w:cs="Times New Roman"/>
          <w:sz w:val="24"/>
          <w:szCs w:val="24"/>
        </w:rPr>
        <w:t xml:space="preserve"> </w:t>
      </w:r>
      <w:r w:rsidR="00B90B4B" w:rsidRPr="002472F1">
        <w:rPr>
          <w:rFonts w:ascii="Times New Roman" w:hAnsi="Times New Roman" w:cs="Times New Roman"/>
          <w:sz w:val="24"/>
          <w:szCs w:val="24"/>
        </w:rPr>
        <w:t>–</w:t>
      </w:r>
      <w:r w:rsidR="00ED1A8B" w:rsidRPr="002472F1">
        <w:rPr>
          <w:rFonts w:ascii="Times New Roman" w:hAnsi="Times New Roman" w:cs="Times New Roman"/>
          <w:sz w:val="24"/>
          <w:szCs w:val="24"/>
        </w:rPr>
        <w:t xml:space="preserve"> </w:t>
      </w:r>
      <w:r w:rsidR="00B90B4B" w:rsidRPr="002472F1">
        <w:rPr>
          <w:rFonts w:ascii="Times New Roman" w:hAnsi="Times New Roman" w:cs="Times New Roman"/>
          <w:sz w:val="24"/>
          <w:szCs w:val="24"/>
        </w:rPr>
        <w:t>22 asmenys).</w:t>
      </w:r>
    </w:p>
    <w:p w14:paraId="594567AD" w14:textId="7892BF48" w:rsidR="00B95AC5" w:rsidRPr="00145132" w:rsidRDefault="00B95AC5" w:rsidP="00B95AC5">
      <w:pPr>
        <w:spacing w:line="360" w:lineRule="auto"/>
        <w:ind w:firstLine="851"/>
        <w:jc w:val="both"/>
        <w:rPr>
          <w:rFonts w:ascii="Times New Roman" w:hAnsi="Times New Roman"/>
          <w:color w:val="FF0000"/>
          <w:sz w:val="24"/>
          <w:szCs w:val="24"/>
        </w:rPr>
      </w:pPr>
      <w:r w:rsidRPr="002472F1">
        <w:rPr>
          <w:rFonts w:ascii="Times New Roman" w:hAnsi="Times New Roman"/>
          <w:sz w:val="24"/>
          <w:szCs w:val="24"/>
        </w:rPr>
        <w:t xml:space="preserve">Nuo </w:t>
      </w:r>
      <w:r w:rsidRPr="002472F1">
        <w:rPr>
          <w:rFonts w:ascii="Times New Roman" w:hAnsi="Times New Roman"/>
          <w:sz w:val="24"/>
          <w:szCs w:val="24"/>
          <w:lang w:val="en-US"/>
        </w:rPr>
        <w:t>2007 m. įgyvendinam</w:t>
      </w:r>
      <w:r w:rsidR="00D31B2A">
        <w:rPr>
          <w:rFonts w:ascii="Times New Roman" w:hAnsi="Times New Roman"/>
          <w:sz w:val="24"/>
          <w:szCs w:val="24"/>
          <w:lang w:val="en-US"/>
        </w:rPr>
        <w:t>as</w:t>
      </w:r>
      <w:r w:rsidRPr="002472F1">
        <w:rPr>
          <w:rFonts w:ascii="Roboto" w:hAnsi="Roboto"/>
          <w:color w:val="666666"/>
          <w:sz w:val="24"/>
          <w:szCs w:val="24"/>
          <w:shd w:val="clear" w:color="auto" w:fill="FFFFFF"/>
        </w:rPr>
        <w:t xml:space="preserve"> </w:t>
      </w:r>
      <w:r w:rsidRPr="002472F1">
        <w:rPr>
          <w:rFonts w:ascii="Times New Roman" w:hAnsi="Times New Roman"/>
          <w:sz w:val="24"/>
          <w:szCs w:val="24"/>
        </w:rPr>
        <w:t>projekt</w:t>
      </w:r>
      <w:r w:rsidR="00D31B2A">
        <w:rPr>
          <w:rFonts w:ascii="Times New Roman" w:hAnsi="Times New Roman"/>
          <w:sz w:val="24"/>
          <w:szCs w:val="24"/>
        </w:rPr>
        <w:t>as</w:t>
      </w:r>
      <w:r w:rsidRPr="002472F1">
        <w:rPr>
          <w:rFonts w:ascii="Times New Roman" w:hAnsi="Times New Roman"/>
          <w:sz w:val="24"/>
          <w:szCs w:val="24"/>
        </w:rPr>
        <w:t xml:space="preserve"> „Integrali pagalba į namus Birštono </w:t>
      </w:r>
      <w:proofErr w:type="gramStart"/>
      <w:r w:rsidRPr="002472F1">
        <w:rPr>
          <w:rFonts w:ascii="Times New Roman" w:hAnsi="Times New Roman"/>
          <w:sz w:val="24"/>
          <w:szCs w:val="24"/>
        </w:rPr>
        <w:t>savivaldybėje</w:t>
      </w:r>
      <w:r w:rsidRPr="002472F1">
        <w:rPr>
          <w:rFonts w:ascii="Times New Roman" w:hAnsi="Times New Roman" w:cs="Times New Roman"/>
          <w:sz w:val="24"/>
          <w:szCs w:val="24"/>
        </w:rPr>
        <w:t>“</w:t>
      </w:r>
      <w:proofErr w:type="gramEnd"/>
      <w:r w:rsidR="00A376E3" w:rsidRPr="00737827">
        <w:rPr>
          <w:rFonts w:ascii="Times New Roman" w:hAnsi="Times New Roman" w:cs="Times New Roman"/>
          <w:b/>
          <w:bCs/>
          <w:sz w:val="24"/>
          <w:szCs w:val="24"/>
        </w:rPr>
        <w:br/>
      </w:r>
      <w:r w:rsidRPr="00737827">
        <w:rPr>
          <w:rFonts w:ascii="Times New Roman" w:hAnsi="Times New Roman" w:cs="Times New Roman"/>
          <w:sz w:val="24"/>
          <w:szCs w:val="24"/>
          <w:shd w:val="clear" w:color="auto" w:fill="FFFFFF"/>
        </w:rPr>
        <w:t>Nr</w:t>
      </w:r>
      <w:r w:rsidR="00D31B2A">
        <w:rPr>
          <w:rFonts w:ascii="Times New Roman" w:hAnsi="Times New Roman" w:cs="Times New Roman"/>
          <w:sz w:val="24"/>
          <w:szCs w:val="24"/>
          <w:shd w:val="clear" w:color="auto" w:fill="FFFFFF"/>
        </w:rPr>
        <w:t>.</w:t>
      </w:r>
      <w:r w:rsidRPr="00737827">
        <w:rPr>
          <w:rFonts w:ascii="Times New Roman" w:hAnsi="Times New Roman" w:cs="Times New Roman"/>
          <w:sz w:val="24"/>
          <w:szCs w:val="24"/>
          <w:shd w:val="clear" w:color="auto" w:fill="FFFFFF"/>
        </w:rPr>
        <w:t>08.4.1-ESFA-V-418-04-0036,</w:t>
      </w:r>
      <w:r w:rsidRPr="00737827">
        <w:rPr>
          <w:rFonts w:ascii="Times New Roman" w:hAnsi="Times New Roman"/>
          <w:sz w:val="24"/>
          <w:szCs w:val="24"/>
        </w:rPr>
        <w:t xml:space="preserve"> finansuojam</w:t>
      </w:r>
      <w:r w:rsidR="00D31B2A">
        <w:rPr>
          <w:rFonts w:ascii="Times New Roman" w:hAnsi="Times New Roman"/>
          <w:sz w:val="24"/>
          <w:szCs w:val="24"/>
        </w:rPr>
        <w:t>as</w:t>
      </w:r>
      <w:r w:rsidRPr="00737827">
        <w:rPr>
          <w:rFonts w:ascii="Times New Roman" w:hAnsi="Times New Roman"/>
          <w:sz w:val="24"/>
          <w:szCs w:val="24"/>
        </w:rPr>
        <w:t xml:space="preserve"> Europos Socialinio fondo agentūros lėšomis, </w:t>
      </w:r>
      <w:r w:rsidR="00D31B2A">
        <w:rPr>
          <w:rFonts w:ascii="Times New Roman" w:hAnsi="Times New Roman"/>
          <w:sz w:val="24"/>
          <w:szCs w:val="24"/>
        </w:rPr>
        <w:t xml:space="preserve">kuriuo </w:t>
      </w:r>
      <w:r w:rsidRPr="00737827">
        <w:rPr>
          <w:rFonts w:ascii="Times New Roman" w:hAnsi="Times New Roman"/>
          <w:sz w:val="24"/>
          <w:szCs w:val="24"/>
        </w:rPr>
        <w:t>užtikrinamos dienos socialinės globos ir slaugos paslaugos namuose asmenims su negalia, kuriems nustatytas slaugos poreikis</w:t>
      </w:r>
      <w:r w:rsidRPr="00737827">
        <w:rPr>
          <w:rFonts w:ascii="Times New Roman" w:hAnsi="Times New Roman" w:cs="Times New Roman"/>
          <w:sz w:val="24"/>
          <w:szCs w:val="24"/>
          <w:lang w:eastAsia="pl-PL"/>
        </w:rPr>
        <w:t xml:space="preserve"> bei konsultacinė pagalba jų šeimų nariams.</w:t>
      </w:r>
      <w:r w:rsidRPr="00737827">
        <w:rPr>
          <w:rFonts w:ascii="Times New Roman" w:hAnsi="Times New Roman" w:cs="Times New Roman"/>
          <w:sz w:val="24"/>
          <w:szCs w:val="24"/>
        </w:rPr>
        <w:t xml:space="preserve"> Slaugos paslaugos teikiamos nemokamai. </w:t>
      </w:r>
      <w:r w:rsidRPr="00737827">
        <w:rPr>
          <w:rFonts w:ascii="Times New Roman" w:hAnsi="Times New Roman" w:cs="Times New Roman"/>
          <w:sz w:val="24"/>
          <w:szCs w:val="24"/>
          <w:lang w:eastAsia="pl-PL"/>
        </w:rPr>
        <w:t xml:space="preserve">Integralią pagalbą teikia komanda, kurią sudaro socialinis darbuotojas, socialinio </w:t>
      </w:r>
      <w:r w:rsidRPr="00737827">
        <w:rPr>
          <w:rFonts w:ascii="Times New Roman" w:hAnsi="Times New Roman" w:cs="Times New Roman"/>
          <w:sz w:val="24"/>
          <w:szCs w:val="24"/>
          <w:lang w:eastAsia="pl-PL"/>
        </w:rPr>
        <w:lastRenderedPageBreak/>
        <w:t xml:space="preserve">darbuotojo padėjėjas, slaugytojas, slaugytojo padėjėjas. </w:t>
      </w:r>
      <w:r w:rsidR="00ED1A8B" w:rsidRPr="00737827">
        <w:rPr>
          <w:rFonts w:ascii="Times New Roman" w:hAnsi="Times New Roman" w:cs="Times New Roman"/>
          <w:sz w:val="24"/>
          <w:szCs w:val="24"/>
          <w:lang w:eastAsia="pl-PL"/>
        </w:rPr>
        <w:t>2021 metais i</w:t>
      </w:r>
      <w:r w:rsidRPr="00737827">
        <w:rPr>
          <w:rFonts w:ascii="Times New Roman" w:hAnsi="Times New Roman" w:cs="Times New Roman"/>
          <w:sz w:val="24"/>
          <w:szCs w:val="24"/>
          <w:lang w:eastAsia="pl-PL"/>
        </w:rPr>
        <w:t xml:space="preserve">ntegralios pagalbos paslaugos buvo suteiktos </w:t>
      </w:r>
      <w:r w:rsidR="000C217C" w:rsidRPr="00737827">
        <w:rPr>
          <w:rFonts w:ascii="Times New Roman" w:hAnsi="Times New Roman" w:cs="Times New Roman"/>
          <w:sz w:val="24"/>
          <w:szCs w:val="24"/>
          <w:lang w:eastAsia="pl-PL"/>
        </w:rPr>
        <w:t>13 asmenų</w:t>
      </w:r>
      <w:r w:rsidR="00ED1A8B" w:rsidRPr="00737827">
        <w:rPr>
          <w:rFonts w:ascii="Times New Roman" w:hAnsi="Times New Roman" w:cs="Times New Roman"/>
          <w:sz w:val="24"/>
          <w:szCs w:val="24"/>
          <w:lang w:eastAsia="pl-PL"/>
        </w:rPr>
        <w:t xml:space="preserve"> (2020 m. – 12 asmenų)</w:t>
      </w:r>
      <w:r w:rsidR="000C217C" w:rsidRPr="00737827">
        <w:rPr>
          <w:rFonts w:ascii="Times New Roman" w:hAnsi="Times New Roman" w:cs="Times New Roman"/>
          <w:color w:val="00B050"/>
          <w:sz w:val="24"/>
          <w:szCs w:val="24"/>
          <w:lang w:eastAsia="pl-PL"/>
        </w:rPr>
        <w:t>.</w:t>
      </w:r>
      <w:r w:rsidRPr="00737827">
        <w:rPr>
          <w:rFonts w:ascii="Times New Roman" w:hAnsi="Times New Roman" w:cs="Times New Roman"/>
          <w:color w:val="00B050"/>
          <w:sz w:val="24"/>
          <w:szCs w:val="24"/>
          <w:lang w:eastAsia="pl-PL"/>
        </w:rPr>
        <w:t xml:space="preserve"> </w:t>
      </w:r>
      <w:r w:rsidRPr="00737827">
        <w:rPr>
          <w:rFonts w:ascii="Times New Roman" w:hAnsi="Times New Roman" w:cs="Times New Roman"/>
          <w:sz w:val="24"/>
          <w:szCs w:val="24"/>
          <w:lang w:eastAsia="pl-PL"/>
        </w:rPr>
        <w:t>Projekto įgyvendinimas pratęstas iki 2022 m.</w:t>
      </w:r>
      <w:r w:rsidRPr="00A11B6E">
        <w:rPr>
          <w:rFonts w:ascii="Times New Roman" w:hAnsi="Times New Roman" w:cs="Times New Roman"/>
          <w:sz w:val="24"/>
          <w:szCs w:val="24"/>
          <w:lang w:eastAsia="pl-PL"/>
        </w:rPr>
        <w:t xml:space="preserve"> rugpjūčio 31 d. </w:t>
      </w:r>
      <w:r w:rsidR="009C5257" w:rsidRPr="007C3FB7">
        <w:rPr>
          <w:rFonts w:ascii="Times New Roman" w:hAnsi="Times New Roman"/>
          <w:sz w:val="24"/>
          <w:szCs w:val="24"/>
        </w:rPr>
        <w:t xml:space="preserve">Integralios pagalbos į namus paslaugos gali sumažinti </w:t>
      </w:r>
      <w:r w:rsidR="007C3FB7">
        <w:rPr>
          <w:rFonts w:ascii="Times New Roman" w:hAnsi="Times New Roman"/>
          <w:sz w:val="24"/>
          <w:szCs w:val="24"/>
        </w:rPr>
        <w:t xml:space="preserve">ateityje </w:t>
      </w:r>
      <w:r w:rsidR="007C3FB7" w:rsidRPr="007C3FB7">
        <w:rPr>
          <w:rFonts w:ascii="Times New Roman" w:hAnsi="Times New Roman"/>
          <w:sz w:val="24"/>
          <w:szCs w:val="24"/>
        </w:rPr>
        <w:t xml:space="preserve">galimai didėsiantį </w:t>
      </w:r>
      <w:r w:rsidR="009C5257" w:rsidRPr="007C3FB7">
        <w:rPr>
          <w:rFonts w:ascii="Times New Roman" w:hAnsi="Times New Roman"/>
          <w:sz w:val="24"/>
          <w:szCs w:val="24"/>
        </w:rPr>
        <w:t xml:space="preserve"> </w:t>
      </w:r>
      <w:r w:rsidR="007C3FB7" w:rsidRPr="007C3FB7">
        <w:rPr>
          <w:rFonts w:ascii="Times New Roman" w:hAnsi="Times New Roman" w:cs="Times New Roman"/>
          <w:sz w:val="24"/>
          <w:szCs w:val="24"/>
        </w:rPr>
        <w:t>slaugos poreikį, įvard</w:t>
      </w:r>
      <w:r w:rsidR="00D31B2A">
        <w:rPr>
          <w:rFonts w:ascii="Times New Roman" w:hAnsi="Times New Roman" w:cs="Times New Roman"/>
          <w:sz w:val="24"/>
          <w:szCs w:val="24"/>
        </w:rPr>
        <w:t>y</w:t>
      </w:r>
      <w:r w:rsidR="007C3FB7" w:rsidRPr="007C3FB7">
        <w:rPr>
          <w:rFonts w:ascii="Times New Roman" w:hAnsi="Times New Roman" w:cs="Times New Roman"/>
          <w:sz w:val="24"/>
          <w:szCs w:val="24"/>
        </w:rPr>
        <w:t>t</w:t>
      </w:r>
      <w:r w:rsidR="007C3FB7">
        <w:rPr>
          <w:rFonts w:ascii="Times New Roman" w:hAnsi="Times New Roman" w:cs="Times New Roman"/>
          <w:sz w:val="24"/>
          <w:szCs w:val="24"/>
        </w:rPr>
        <w:t>ą</w:t>
      </w:r>
      <w:r w:rsidR="007C3FB7" w:rsidRPr="007C3FB7">
        <w:rPr>
          <w:rFonts w:ascii="Times New Roman" w:hAnsi="Times New Roman" w:cs="Times New Roman"/>
          <w:sz w:val="24"/>
          <w:szCs w:val="24"/>
        </w:rPr>
        <w:t xml:space="preserve"> </w:t>
      </w:r>
      <w:r w:rsidR="00D31B2A">
        <w:rPr>
          <w:rFonts w:ascii="Times New Roman" w:hAnsi="Times New Roman" w:cs="Times New Roman"/>
          <w:sz w:val="24"/>
          <w:szCs w:val="24"/>
        </w:rPr>
        <w:t xml:space="preserve">kaip </w:t>
      </w:r>
      <w:r w:rsidR="009C5257" w:rsidRPr="007C3FB7">
        <w:rPr>
          <w:rFonts w:ascii="Times New Roman" w:hAnsi="Times New Roman" w:cs="Times New Roman"/>
          <w:sz w:val="24"/>
          <w:szCs w:val="24"/>
        </w:rPr>
        <w:t>vien</w:t>
      </w:r>
      <w:r w:rsidR="00D31B2A">
        <w:rPr>
          <w:rFonts w:ascii="Times New Roman" w:hAnsi="Times New Roman" w:cs="Times New Roman"/>
          <w:sz w:val="24"/>
          <w:szCs w:val="24"/>
        </w:rPr>
        <w:t>ą</w:t>
      </w:r>
      <w:r w:rsidR="009C5257" w:rsidRPr="007C3FB7">
        <w:rPr>
          <w:rFonts w:ascii="Times New Roman" w:hAnsi="Times New Roman" w:cs="Times New Roman"/>
          <w:sz w:val="24"/>
          <w:szCs w:val="24"/>
        </w:rPr>
        <w:t xml:space="preserve"> iš Strateginio plėtros plano Socialinės aplinkos galimybių.</w:t>
      </w:r>
    </w:p>
    <w:p w14:paraId="56A731C3" w14:textId="4D792851" w:rsidR="00B95AC5" w:rsidRPr="00963977" w:rsidRDefault="00B95AC5" w:rsidP="00B95AC5">
      <w:pPr>
        <w:spacing w:line="360" w:lineRule="auto"/>
        <w:ind w:firstLine="851"/>
        <w:jc w:val="both"/>
        <w:rPr>
          <w:rFonts w:ascii="Times New Roman" w:hAnsi="Times New Roman"/>
          <w:sz w:val="24"/>
          <w:szCs w:val="24"/>
          <w:shd w:val="clear" w:color="auto" w:fill="FFFFFF"/>
        </w:rPr>
      </w:pPr>
      <w:r w:rsidRPr="00963977">
        <w:rPr>
          <w:rFonts w:ascii="Times New Roman" w:hAnsi="Times New Roman"/>
          <w:sz w:val="24"/>
          <w:szCs w:val="24"/>
        </w:rPr>
        <w:t>Centro trečiame aukšte įrengtos apgyvendinimo patalpos</w:t>
      </w:r>
      <w:r>
        <w:rPr>
          <w:rFonts w:ascii="Times New Roman" w:hAnsi="Times New Roman"/>
          <w:sz w:val="24"/>
          <w:szCs w:val="24"/>
        </w:rPr>
        <w:t>, naudojamos individualioms konsultacijoms, dienos socialinės globos in</w:t>
      </w:r>
      <w:r w:rsidR="000C217C">
        <w:rPr>
          <w:rFonts w:ascii="Times New Roman" w:hAnsi="Times New Roman"/>
          <w:sz w:val="24"/>
          <w:szCs w:val="24"/>
        </w:rPr>
        <w:t>s</w:t>
      </w:r>
      <w:r>
        <w:rPr>
          <w:rFonts w:ascii="Times New Roman" w:hAnsi="Times New Roman"/>
          <w:sz w:val="24"/>
          <w:szCs w:val="24"/>
        </w:rPr>
        <w:t xml:space="preserve">titucijoje gavėjų poilsiui, vasaromis </w:t>
      </w:r>
      <w:r w:rsidR="00ED1A8B">
        <w:rPr>
          <w:rFonts w:ascii="Times New Roman" w:hAnsi="Times New Roman"/>
          <w:sz w:val="24"/>
          <w:szCs w:val="24"/>
        </w:rPr>
        <w:t xml:space="preserve">šios patalpos </w:t>
      </w:r>
      <w:r>
        <w:rPr>
          <w:rFonts w:ascii="Times New Roman" w:hAnsi="Times New Roman"/>
          <w:sz w:val="24"/>
          <w:szCs w:val="24"/>
        </w:rPr>
        <w:t xml:space="preserve">naudojamos  </w:t>
      </w:r>
      <w:r w:rsidRPr="00963977">
        <w:rPr>
          <w:rFonts w:ascii="Times New Roman" w:hAnsi="Times New Roman"/>
          <w:sz w:val="24"/>
          <w:szCs w:val="24"/>
        </w:rPr>
        <w:t>vaikų vasaros poilsio stovykloms</w:t>
      </w:r>
      <w:r>
        <w:rPr>
          <w:rFonts w:ascii="Times New Roman" w:hAnsi="Times New Roman"/>
          <w:sz w:val="24"/>
          <w:szCs w:val="24"/>
        </w:rPr>
        <w:t>, kurių tikslas – pagalba šeimai</w:t>
      </w:r>
      <w:r w:rsidR="00D31B2A">
        <w:rPr>
          <w:rFonts w:ascii="Times New Roman" w:hAnsi="Times New Roman"/>
          <w:sz w:val="24"/>
          <w:szCs w:val="24"/>
        </w:rPr>
        <w:t>,</w:t>
      </w:r>
      <w:r>
        <w:rPr>
          <w:rFonts w:ascii="Times New Roman" w:hAnsi="Times New Roman"/>
          <w:sz w:val="24"/>
          <w:szCs w:val="24"/>
        </w:rPr>
        <w:t xml:space="preserve"> derinant šeimos ir darbo įsipareigojimus, organizuojant kokybišką vaikų užimtumą.</w:t>
      </w:r>
      <w:r w:rsidR="000C217C">
        <w:rPr>
          <w:rFonts w:ascii="Times New Roman" w:hAnsi="Times New Roman"/>
          <w:sz w:val="24"/>
          <w:szCs w:val="24"/>
        </w:rPr>
        <w:t xml:space="preserve"> </w:t>
      </w:r>
      <w:r w:rsidR="000C217C">
        <w:rPr>
          <w:rFonts w:ascii="Times New Roman" w:hAnsi="Times New Roman"/>
          <w:sz w:val="24"/>
          <w:szCs w:val="24"/>
          <w:shd w:val="clear" w:color="auto" w:fill="FFFFFF"/>
        </w:rPr>
        <w:t>2021 metais stovyklose dalyvavo 39 vaikai (2020 m. – 52 vaikai)</w:t>
      </w:r>
      <w:r w:rsidR="00454419">
        <w:rPr>
          <w:rFonts w:ascii="Times New Roman" w:hAnsi="Times New Roman"/>
          <w:sz w:val="24"/>
          <w:szCs w:val="24"/>
          <w:shd w:val="clear" w:color="auto" w:fill="FFFFFF"/>
        </w:rPr>
        <w:t>.</w:t>
      </w:r>
      <w:r>
        <w:rPr>
          <w:rFonts w:ascii="Times New Roman" w:hAnsi="Times New Roman"/>
          <w:sz w:val="24"/>
          <w:szCs w:val="24"/>
        </w:rPr>
        <w:t xml:space="preserve"> </w:t>
      </w:r>
      <w:r w:rsidRPr="00963977">
        <w:rPr>
          <w:rFonts w:ascii="Times New Roman" w:hAnsi="Times New Roman"/>
          <w:sz w:val="24"/>
          <w:szCs w:val="24"/>
          <w:shd w:val="clear" w:color="auto" w:fill="FFFFFF"/>
        </w:rPr>
        <w:t xml:space="preserve">Stovyklos organizuojamos nuo 2017 metų. </w:t>
      </w:r>
    </w:p>
    <w:p w14:paraId="672CDE7A" w14:textId="77777777" w:rsidR="00B95AC5" w:rsidRPr="00963977" w:rsidRDefault="00B95AC5" w:rsidP="00B95AC5">
      <w:pPr>
        <w:spacing w:line="360" w:lineRule="auto"/>
        <w:ind w:firstLine="851"/>
        <w:jc w:val="both"/>
        <w:rPr>
          <w:rFonts w:ascii="Times New Roman" w:hAnsi="Times New Roman"/>
          <w:sz w:val="24"/>
          <w:szCs w:val="24"/>
        </w:rPr>
      </w:pPr>
      <w:r w:rsidRPr="00963977">
        <w:rPr>
          <w:rFonts w:ascii="Times New Roman" w:hAnsi="Times New Roman"/>
          <w:sz w:val="24"/>
          <w:szCs w:val="24"/>
        </w:rPr>
        <w:t>Centro patalpose įrengta sporto salė, treniruokliai, informatikos kabinetas, stalo teniso, biliardo stalai ir kitos aktyviai veiklai reikalingos priemonės,</w:t>
      </w:r>
      <w:r>
        <w:rPr>
          <w:rFonts w:ascii="Times New Roman" w:hAnsi="Times New Roman"/>
          <w:sz w:val="24"/>
          <w:szCs w:val="24"/>
        </w:rPr>
        <w:t xml:space="preserve"> kuriomis gali naudotis visa bendruomenė. Centre</w:t>
      </w:r>
      <w:r w:rsidRPr="00963977">
        <w:rPr>
          <w:rFonts w:ascii="Times New Roman" w:hAnsi="Times New Roman"/>
          <w:sz w:val="24"/>
          <w:szCs w:val="24"/>
        </w:rPr>
        <w:t xml:space="preserve"> veikia </w:t>
      </w:r>
      <w:r>
        <w:rPr>
          <w:rFonts w:ascii="Times New Roman" w:hAnsi="Times New Roman"/>
          <w:sz w:val="24"/>
          <w:szCs w:val="24"/>
        </w:rPr>
        <w:t xml:space="preserve">ir </w:t>
      </w:r>
      <w:r w:rsidRPr="00963977">
        <w:rPr>
          <w:rFonts w:ascii="Times New Roman" w:hAnsi="Times New Roman"/>
          <w:sz w:val="24"/>
          <w:szCs w:val="24"/>
        </w:rPr>
        <w:t>Birštono viešosios bibliotekos filialas</w:t>
      </w:r>
      <w:r>
        <w:rPr>
          <w:rFonts w:ascii="Times New Roman" w:hAnsi="Times New Roman"/>
          <w:sz w:val="24"/>
          <w:szCs w:val="24"/>
        </w:rPr>
        <w:t>.</w:t>
      </w:r>
      <w:r w:rsidRPr="00963977">
        <w:rPr>
          <w:rFonts w:ascii="Times New Roman" w:hAnsi="Times New Roman"/>
          <w:sz w:val="24"/>
          <w:szCs w:val="24"/>
        </w:rPr>
        <w:t xml:space="preserve"> </w:t>
      </w:r>
    </w:p>
    <w:p w14:paraId="3F5FE9F4" w14:textId="0F3A5741" w:rsidR="00B95AC5" w:rsidRDefault="00B95AC5" w:rsidP="00B95AC5">
      <w:pPr>
        <w:spacing w:line="360" w:lineRule="auto"/>
        <w:ind w:firstLine="851"/>
        <w:jc w:val="both"/>
        <w:rPr>
          <w:rFonts w:ascii="Times New Roman" w:hAnsi="Times New Roman" w:cs="Times New Roman"/>
          <w:color w:val="000000"/>
          <w:sz w:val="24"/>
          <w:szCs w:val="24"/>
        </w:rPr>
      </w:pPr>
      <w:r w:rsidRPr="005448BB">
        <w:rPr>
          <w:rFonts w:ascii="Times New Roman" w:hAnsi="Times New Roman"/>
          <w:sz w:val="24"/>
          <w:szCs w:val="24"/>
        </w:rPr>
        <w:t xml:space="preserve">2020 m. </w:t>
      </w:r>
      <w:r w:rsidRPr="005448BB">
        <w:rPr>
          <w:rFonts w:ascii="Times New Roman" w:hAnsi="Times New Roman"/>
          <w:sz w:val="24"/>
          <w:szCs w:val="24"/>
          <w:shd w:val="clear" w:color="auto" w:fill="FFFFFF"/>
        </w:rPr>
        <w:t>gegužės mėn</w:t>
      </w:r>
      <w:r w:rsidR="0008633C" w:rsidRPr="005448BB">
        <w:rPr>
          <w:rFonts w:ascii="Times New Roman" w:hAnsi="Times New Roman"/>
          <w:sz w:val="24"/>
          <w:szCs w:val="24"/>
          <w:shd w:val="clear" w:color="auto" w:fill="FFFFFF"/>
        </w:rPr>
        <w:t>.</w:t>
      </w:r>
      <w:r w:rsidRPr="005448BB">
        <w:rPr>
          <w:rFonts w:ascii="Times New Roman" w:hAnsi="Times New Roman"/>
          <w:sz w:val="24"/>
          <w:szCs w:val="24"/>
          <w:shd w:val="clear" w:color="auto" w:fill="FFFFFF"/>
        </w:rPr>
        <w:t xml:space="preserve"> </w:t>
      </w:r>
      <w:r w:rsidRPr="005448BB">
        <w:rPr>
          <w:rFonts w:ascii="Times New Roman" w:hAnsi="Times New Roman" w:cs="Times New Roman"/>
          <w:sz w:val="24"/>
          <w:szCs w:val="24"/>
          <w:shd w:val="clear" w:color="auto" w:fill="FFFFFF"/>
        </w:rPr>
        <w:t xml:space="preserve">Socialinių paslaugų įstatymo redakcija, siekiant įvertinti socialines paslaugas teikiančių įstaigų pasirengimą paslaugų teikimui bei kokybės užtikrinimui, įtvirtintas socialinės priežiūros paslaugų akreditavimas. Iki </w:t>
      </w:r>
      <w:r>
        <w:rPr>
          <w:rFonts w:ascii="Times New Roman" w:hAnsi="Times New Roman" w:cs="Times New Roman"/>
          <w:sz w:val="24"/>
          <w:szCs w:val="24"/>
          <w:shd w:val="clear" w:color="auto" w:fill="FFFFFF"/>
        </w:rPr>
        <w:t xml:space="preserve">2021 m. sausio 1 d. vaikų dienos socialinės priežiūros, o iki 2022 m. sausio 1 d. ir kitos </w:t>
      </w:r>
      <w:r w:rsidRPr="00770135">
        <w:rPr>
          <w:rFonts w:ascii="Times New Roman" w:hAnsi="Times New Roman" w:cs="Times New Roman"/>
          <w:sz w:val="24"/>
          <w:szCs w:val="24"/>
          <w:shd w:val="clear" w:color="auto" w:fill="FFFFFF"/>
        </w:rPr>
        <w:t>socialinės priežiūros paslaugos</w:t>
      </w:r>
      <w:r>
        <w:rPr>
          <w:rFonts w:ascii="Times New Roman" w:hAnsi="Times New Roman" w:cs="Times New Roman"/>
          <w:sz w:val="24"/>
          <w:szCs w:val="24"/>
          <w:shd w:val="clear" w:color="auto" w:fill="FFFFFF"/>
        </w:rPr>
        <w:t xml:space="preserve">, </w:t>
      </w:r>
      <w:r w:rsidRPr="00770135">
        <w:rPr>
          <w:rFonts w:ascii="Times New Roman" w:hAnsi="Times New Roman" w:cs="Times New Roman"/>
          <w:color w:val="000000"/>
          <w:sz w:val="24"/>
          <w:szCs w:val="24"/>
        </w:rPr>
        <w:t>turėjo būti akredituotos</w:t>
      </w:r>
      <w:r>
        <w:rPr>
          <w:rFonts w:ascii="Times New Roman" w:hAnsi="Times New Roman" w:cs="Times New Roman"/>
          <w:color w:val="000000"/>
          <w:sz w:val="24"/>
          <w:szCs w:val="24"/>
        </w:rPr>
        <w:t>. A</w:t>
      </w:r>
      <w:r w:rsidRPr="00770135">
        <w:rPr>
          <w:rFonts w:ascii="Times New Roman" w:hAnsi="Times New Roman" w:cs="Times New Roman"/>
          <w:color w:val="000000"/>
          <w:sz w:val="24"/>
          <w:szCs w:val="24"/>
        </w:rPr>
        <w:t xml:space="preserve">tsakingomis </w:t>
      </w:r>
      <w:r>
        <w:rPr>
          <w:rFonts w:ascii="Times New Roman" w:hAnsi="Times New Roman" w:cs="Times New Roman"/>
          <w:color w:val="000000"/>
          <w:sz w:val="24"/>
          <w:szCs w:val="24"/>
        </w:rPr>
        <w:t>u</w:t>
      </w:r>
      <w:r w:rsidRPr="00770135">
        <w:rPr>
          <w:rFonts w:ascii="Times New Roman" w:hAnsi="Times New Roman" w:cs="Times New Roman"/>
          <w:color w:val="000000"/>
          <w:sz w:val="24"/>
          <w:szCs w:val="24"/>
        </w:rPr>
        <w:t>ž akreditacijos proces</w:t>
      </w:r>
      <w:r>
        <w:rPr>
          <w:rFonts w:ascii="Times New Roman" w:hAnsi="Times New Roman" w:cs="Times New Roman"/>
          <w:color w:val="000000"/>
          <w:sz w:val="24"/>
          <w:szCs w:val="24"/>
        </w:rPr>
        <w:t>o organizavimą</w:t>
      </w:r>
      <w:r w:rsidRPr="00770135">
        <w:rPr>
          <w:rFonts w:ascii="Times New Roman" w:hAnsi="Times New Roman" w:cs="Times New Roman"/>
          <w:color w:val="000000"/>
          <w:sz w:val="24"/>
          <w:szCs w:val="24"/>
        </w:rPr>
        <w:t xml:space="preserve"> paskirtos savivaldybės.</w:t>
      </w:r>
      <w:r>
        <w:rPr>
          <w:rFonts w:ascii="Times New Roman" w:hAnsi="Times New Roman" w:cs="Times New Roman"/>
          <w:color w:val="000000"/>
          <w:sz w:val="24"/>
          <w:szCs w:val="24"/>
        </w:rPr>
        <w:t xml:space="preserve"> </w:t>
      </w:r>
    </w:p>
    <w:p w14:paraId="5D9F043D" w14:textId="4D5FEA44" w:rsidR="00B95AC5" w:rsidRDefault="00B95AC5" w:rsidP="00B95AC5">
      <w:pPr>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Skyrius parengė ir </w:t>
      </w:r>
      <w:r w:rsidRPr="00EC4413">
        <w:rPr>
          <w:rFonts w:ascii="Times New Roman" w:hAnsi="Times New Roman" w:cs="Times New Roman"/>
          <w:color w:val="000000"/>
          <w:sz w:val="24"/>
          <w:szCs w:val="24"/>
        </w:rPr>
        <w:t>Birštono savivaldybės administracij</w:t>
      </w:r>
      <w:r>
        <w:rPr>
          <w:rFonts w:ascii="Times New Roman" w:hAnsi="Times New Roman" w:cs="Times New Roman"/>
          <w:color w:val="000000"/>
          <w:sz w:val="24"/>
          <w:szCs w:val="24"/>
        </w:rPr>
        <w:t>os direktoriaus 202</w:t>
      </w:r>
      <w:r w:rsidR="006F1289">
        <w:rPr>
          <w:rFonts w:ascii="Times New Roman" w:hAnsi="Times New Roman" w:cs="Times New Roman"/>
          <w:color w:val="000000"/>
          <w:sz w:val="24"/>
          <w:szCs w:val="24"/>
        </w:rPr>
        <w:t>0</w:t>
      </w:r>
      <w:r w:rsidRPr="00EC4413">
        <w:rPr>
          <w:rFonts w:ascii="Times New Roman" w:hAnsi="Times New Roman" w:cs="Times New Roman"/>
          <w:color w:val="000000"/>
          <w:sz w:val="24"/>
          <w:szCs w:val="24"/>
        </w:rPr>
        <w:t xml:space="preserve"> </w:t>
      </w:r>
      <w:r>
        <w:rPr>
          <w:rFonts w:ascii="Times New Roman" w:hAnsi="Times New Roman" w:cs="Times New Roman"/>
          <w:color w:val="000000"/>
          <w:sz w:val="24"/>
          <w:szCs w:val="24"/>
        </w:rPr>
        <w:t>m. spalio 20 d. įsakymu Nr. Nr. AV-373 „Dėl Birštono savivaldybės socialinės priežiūros akreditavimo ir kokybės kontrolės tvarkos aprašo p</w:t>
      </w:r>
      <w:r w:rsidRPr="0032319D">
        <w:rPr>
          <w:rFonts w:ascii="Times New Roman" w:hAnsi="Times New Roman" w:cs="Times New Roman"/>
          <w:color w:val="000000"/>
          <w:sz w:val="24"/>
          <w:szCs w:val="24"/>
        </w:rPr>
        <w:t>atvirtinimo“</w:t>
      </w:r>
      <w:r>
        <w:rPr>
          <w:rFonts w:ascii="Times New Roman" w:hAnsi="Times New Roman" w:cs="Times New Roman"/>
          <w:color w:val="000000"/>
          <w:sz w:val="24"/>
          <w:szCs w:val="24"/>
        </w:rPr>
        <w:t xml:space="preserve"> patvirtino</w:t>
      </w:r>
      <w:r w:rsidRPr="0032319D">
        <w:rPr>
          <w:rFonts w:ascii="Times New Roman" w:hAnsi="Times New Roman" w:cs="Times New Roman"/>
          <w:color w:val="000000"/>
          <w:sz w:val="24"/>
          <w:szCs w:val="24"/>
        </w:rPr>
        <w:t xml:space="preserve"> Birštono savivaldybės socialinės priežiūros akreditavimo ir kokybės kontrolės tvarkos apraš</w:t>
      </w:r>
      <w:r>
        <w:rPr>
          <w:rFonts w:ascii="Times New Roman" w:hAnsi="Times New Roman" w:cs="Times New Roman"/>
          <w:color w:val="000000"/>
          <w:sz w:val="24"/>
          <w:szCs w:val="24"/>
        </w:rPr>
        <w:t xml:space="preserve">ą, reglamentuojantį akreditacijos procesą, atitikties nustatytiems akredituotos socialinės priežiūros teikimo reikalavimams vertinimo ir sprendimų priėmimo procedūras, akredituotos socialinės priežiūros kokybės kontrolę. </w:t>
      </w:r>
    </w:p>
    <w:p w14:paraId="715A6CEB" w14:textId="3A9ADDBF" w:rsidR="004C4182" w:rsidRPr="002472F1" w:rsidRDefault="00B95AC5" w:rsidP="004C4182">
      <w:pPr>
        <w:spacing w:line="360" w:lineRule="auto"/>
        <w:ind w:firstLine="851"/>
        <w:jc w:val="both"/>
        <w:rPr>
          <w:rFonts w:ascii="Times New Roman" w:hAnsi="Times New Roman"/>
          <w:sz w:val="24"/>
          <w:szCs w:val="24"/>
        </w:rPr>
      </w:pPr>
      <w:r>
        <w:rPr>
          <w:rFonts w:ascii="Times New Roman" w:hAnsi="Times New Roman" w:cs="Times New Roman"/>
          <w:color w:val="000000"/>
          <w:sz w:val="24"/>
          <w:szCs w:val="24"/>
        </w:rPr>
        <w:t>202</w:t>
      </w:r>
      <w:r w:rsidR="004C4182">
        <w:rPr>
          <w:rFonts w:ascii="Times New Roman" w:hAnsi="Times New Roman" w:cs="Times New Roman"/>
          <w:color w:val="000000"/>
          <w:sz w:val="24"/>
          <w:szCs w:val="24"/>
        </w:rPr>
        <w:t>0</w:t>
      </w:r>
      <w:r>
        <w:rPr>
          <w:rFonts w:ascii="Times New Roman" w:hAnsi="Times New Roman" w:cs="Times New Roman"/>
          <w:color w:val="000000"/>
          <w:sz w:val="24"/>
          <w:szCs w:val="24"/>
        </w:rPr>
        <w:t xml:space="preserve"> metų pabaigoje Centras pateikė prašymą leisti teikti akredituotą vaikų dienos socialinę priežiūrą. Įvertinus prašymą ir pateiktus dokumentus</w:t>
      </w:r>
      <w:r w:rsidR="00D31B2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sz w:val="24"/>
          <w:szCs w:val="24"/>
        </w:rPr>
        <w:t xml:space="preserve">Birštono savivaldybės administracijos direktoriaus </w:t>
      </w:r>
      <w:r w:rsidR="00D31B2A" w:rsidRPr="00D31B2A">
        <w:rPr>
          <w:rFonts w:ascii="Times New Roman" w:hAnsi="Times New Roman"/>
          <w:sz w:val="24"/>
          <w:szCs w:val="24"/>
        </w:rPr>
        <w:t xml:space="preserve">2020 m. lapkričio 12 d. </w:t>
      </w:r>
      <w:r>
        <w:rPr>
          <w:rFonts w:ascii="Times New Roman" w:hAnsi="Times New Roman"/>
          <w:sz w:val="24"/>
          <w:szCs w:val="24"/>
        </w:rPr>
        <w:t>įsakymu Nr. AV- 414</w:t>
      </w:r>
      <w:r>
        <w:rPr>
          <w:rFonts w:ascii="Times New Roman" w:hAnsi="Times New Roman"/>
          <w:sz w:val="24"/>
          <w:szCs w:val="24"/>
          <w:lang w:val="en-US"/>
        </w:rPr>
        <w:t xml:space="preserve"> </w:t>
      </w:r>
      <w:r w:rsidR="00D31B2A">
        <w:rPr>
          <w:rFonts w:ascii="Times New Roman" w:hAnsi="Times New Roman"/>
          <w:sz w:val="24"/>
          <w:szCs w:val="24"/>
          <w:lang w:val="en-US"/>
        </w:rPr>
        <w:t>„</w:t>
      </w:r>
      <w:r>
        <w:rPr>
          <w:rFonts w:ascii="Times New Roman" w:hAnsi="Times New Roman"/>
          <w:sz w:val="24"/>
          <w:szCs w:val="24"/>
          <w:lang w:val="en-US"/>
        </w:rPr>
        <w:t>D</w:t>
      </w:r>
      <w:r>
        <w:rPr>
          <w:rFonts w:ascii="Times New Roman" w:hAnsi="Times New Roman"/>
          <w:sz w:val="24"/>
          <w:szCs w:val="24"/>
        </w:rPr>
        <w:t>ėl teisės teikti akredituotą vaiko dienos socialinę priežiūrą suteikimo</w:t>
      </w:r>
      <w:r w:rsidR="00D31B2A">
        <w:rPr>
          <w:rFonts w:ascii="Times New Roman" w:hAnsi="Times New Roman"/>
          <w:sz w:val="24"/>
          <w:szCs w:val="24"/>
        </w:rPr>
        <w:t>“</w:t>
      </w:r>
      <w:r>
        <w:rPr>
          <w:rFonts w:ascii="Times New Roman" w:hAnsi="Times New Roman"/>
          <w:sz w:val="24"/>
          <w:szCs w:val="24"/>
        </w:rPr>
        <w:t xml:space="preserve"> Centrui </w:t>
      </w:r>
      <w:r w:rsidR="0062340C">
        <w:rPr>
          <w:rFonts w:ascii="Times New Roman" w:hAnsi="Times New Roman"/>
          <w:sz w:val="24"/>
          <w:szCs w:val="24"/>
        </w:rPr>
        <w:t xml:space="preserve">3 (trims) metams </w:t>
      </w:r>
      <w:r>
        <w:rPr>
          <w:rFonts w:ascii="Times New Roman" w:hAnsi="Times New Roman"/>
          <w:sz w:val="24"/>
          <w:szCs w:val="24"/>
        </w:rPr>
        <w:t xml:space="preserve">suteikta teisė teikti </w:t>
      </w:r>
      <w:r w:rsidRPr="002472F1">
        <w:rPr>
          <w:rFonts w:ascii="Times New Roman" w:hAnsi="Times New Roman"/>
          <w:sz w:val="24"/>
          <w:szCs w:val="24"/>
        </w:rPr>
        <w:t xml:space="preserve">akredituotą vaikų dienos socialinę priežiūrą. </w:t>
      </w:r>
    </w:p>
    <w:p w14:paraId="6B7B2DC0" w14:textId="78096420" w:rsidR="00B90B4B" w:rsidRPr="0062340C" w:rsidRDefault="00B95AC5" w:rsidP="0062340C">
      <w:pPr>
        <w:spacing w:line="360" w:lineRule="auto"/>
        <w:ind w:firstLine="851"/>
        <w:jc w:val="both"/>
        <w:rPr>
          <w:rFonts w:ascii="Times New Roman" w:hAnsi="Times New Roman" w:cs="Times New Roman"/>
          <w:color w:val="000000"/>
          <w:sz w:val="24"/>
          <w:szCs w:val="24"/>
        </w:rPr>
      </w:pPr>
      <w:r>
        <w:rPr>
          <w:rFonts w:ascii="Times New Roman" w:hAnsi="Times New Roman"/>
          <w:sz w:val="24"/>
          <w:szCs w:val="24"/>
        </w:rPr>
        <w:t>202</w:t>
      </w:r>
      <w:r w:rsidR="00B90B4B">
        <w:rPr>
          <w:rFonts w:ascii="Times New Roman" w:hAnsi="Times New Roman"/>
          <w:sz w:val="24"/>
          <w:szCs w:val="24"/>
        </w:rPr>
        <w:t>1</w:t>
      </w:r>
      <w:r>
        <w:rPr>
          <w:rFonts w:ascii="Times New Roman" w:hAnsi="Times New Roman"/>
          <w:sz w:val="24"/>
          <w:szCs w:val="24"/>
        </w:rPr>
        <w:t xml:space="preserve"> metų pabaigoje </w:t>
      </w:r>
      <w:r>
        <w:rPr>
          <w:rFonts w:ascii="Times New Roman" w:hAnsi="Times New Roman" w:cs="Times New Roman"/>
          <w:color w:val="000000"/>
          <w:sz w:val="24"/>
          <w:szCs w:val="24"/>
        </w:rPr>
        <w:t>prašymus leisti teikti akredituotas socialinės priežiūros paslaugas pateikė dvi socialinių paslaugų įstaigos</w:t>
      </w:r>
      <w:r w:rsidR="00A443CD">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A443C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organizacijos. </w:t>
      </w:r>
      <w:r>
        <w:rPr>
          <w:rFonts w:ascii="Times New Roman" w:hAnsi="Times New Roman"/>
          <w:sz w:val="24"/>
          <w:szCs w:val="24"/>
        </w:rPr>
        <w:t xml:space="preserve"> </w:t>
      </w:r>
      <w:r>
        <w:rPr>
          <w:rFonts w:ascii="Times New Roman" w:hAnsi="Times New Roman" w:cs="Times New Roman"/>
          <w:color w:val="000000"/>
          <w:sz w:val="24"/>
          <w:szCs w:val="24"/>
        </w:rPr>
        <w:t>Įvertinus prašymus ir pateiktus dokumentus</w:t>
      </w:r>
      <w:r w:rsidR="00A443C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sz w:val="24"/>
          <w:szCs w:val="24"/>
        </w:rPr>
        <w:t xml:space="preserve">Birštono savivaldybės administracijos direktoriaus </w:t>
      </w:r>
      <w:r w:rsidR="0062340C" w:rsidRPr="0062340C">
        <w:rPr>
          <w:rFonts w:ascii="Times New Roman" w:hAnsi="Times New Roman"/>
          <w:sz w:val="24"/>
          <w:szCs w:val="24"/>
        </w:rPr>
        <w:t xml:space="preserve">2021 m. gruodžio 27 d. </w:t>
      </w:r>
      <w:r>
        <w:rPr>
          <w:rFonts w:ascii="Times New Roman" w:hAnsi="Times New Roman"/>
          <w:sz w:val="24"/>
          <w:szCs w:val="24"/>
        </w:rPr>
        <w:t>įsakymu Nr. AVE-00</w:t>
      </w:r>
      <w:r>
        <w:rPr>
          <w:rFonts w:ascii="Times New Roman" w:hAnsi="Times New Roman"/>
          <w:sz w:val="24"/>
          <w:szCs w:val="24"/>
          <w:lang w:val="en-US"/>
        </w:rPr>
        <w:t xml:space="preserve">384 </w:t>
      </w:r>
      <w:r w:rsidR="0062340C">
        <w:rPr>
          <w:rFonts w:ascii="Times New Roman" w:hAnsi="Times New Roman"/>
          <w:sz w:val="24"/>
          <w:szCs w:val="24"/>
          <w:lang w:val="en-US"/>
        </w:rPr>
        <w:t>„</w:t>
      </w:r>
      <w:r>
        <w:rPr>
          <w:rFonts w:ascii="Times New Roman" w:hAnsi="Times New Roman"/>
          <w:sz w:val="24"/>
          <w:szCs w:val="24"/>
          <w:lang w:val="en-US"/>
        </w:rPr>
        <w:t>D</w:t>
      </w:r>
      <w:r>
        <w:rPr>
          <w:rFonts w:ascii="Times New Roman" w:hAnsi="Times New Roman"/>
          <w:sz w:val="24"/>
          <w:szCs w:val="24"/>
        </w:rPr>
        <w:t xml:space="preserve">ėl teisės teikti akredituotą socialinę priežiūrą suteikimo“ Centrui </w:t>
      </w:r>
      <w:r w:rsidR="0062340C">
        <w:rPr>
          <w:rFonts w:ascii="Times New Roman" w:hAnsi="Times New Roman"/>
          <w:sz w:val="24"/>
          <w:szCs w:val="24"/>
        </w:rPr>
        <w:t xml:space="preserve">3 (trims) metams </w:t>
      </w:r>
      <w:r>
        <w:rPr>
          <w:rFonts w:ascii="Times New Roman" w:hAnsi="Times New Roman"/>
          <w:sz w:val="24"/>
          <w:szCs w:val="24"/>
        </w:rPr>
        <w:t>suteikta teisė teikti akredituotas</w:t>
      </w:r>
      <w:r w:rsidR="008421F0">
        <w:rPr>
          <w:rFonts w:ascii="Times New Roman" w:hAnsi="Times New Roman"/>
          <w:sz w:val="24"/>
          <w:szCs w:val="24"/>
        </w:rPr>
        <w:t xml:space="preserve"> socialinės priežiūros paslaugas</w:t>
      </w:r>
      <w:r w:rsidR="00B90B4B">
        <w:rPr>
          <w:rFonts w:ascii="Times New Roman" w:hAnsi="Times New Roman"/>
          <w:sz w:val="24"/>
          <w:szCs w:val="24"/>
        </w:rPr>
        <w:t>:</w:t>
      </w:r>
    </w:p>
    <w:p w14:paraId="15FB54A6" w14:textId="650857D4" w:rsidR="008421F0" w:rsidRPr="008421F0" w:rsidRDefault="00B95AC5" w:rsidP="008A7D64">
      <w:pPr>
        <w:pStyle w:val="Sraopastraipa"/>
        <w:numPr>
          <w:ilvl w:val="0"/>
          <w:numId w:val="20"/>
        </w:numPr>
        <w:spacing w:line="360" w:lineRule="auto"/>
        <w:ind w:left="1288"/>
        <w:jc w:val="both"/>
        <w:rPr>
          <w:szCs w:val="24"/>
        </w:rPr>
      </w:pPr>
      <w:r w:rsidRPr="008421F0">
        <w:rPr>
          <w:szCs w:val="24"/>
        </w:rPr>
        <w:t>pagalbos į namus</w:t>
      </w:r>
      <w:r w:rsidR="00B60E8B">
        <w:rPr>
          <w:szCs w:val="24"/>
        </w:rPr>
        <w:t>;</w:t>
      </w:r>
    </w:p>
    <w:p w14:paraId="53D2EA61" w14:textId="79BEA304" w:rsidR="008A7D64" w:rsidRDefault="00B95AC5" w:rsidP="008A7D64">
      <w:pPr>
        <w:pStyle w:val="Sraopastraipa"/>
        <w:numPr>
          <w:ilvl w:val="0"/>
          <w:numId w:val="20"/>
        </w:numPr>
        <w:spacing w:line="360" w:lineRule="auto"/>
        <w:ind w:left="1288"/>
        <w:jc w:val="both"/>
        <w:rPr>
          <w:szCs w:val="24"/>
        </w:rPr>
      </w:pPr>
      <w:r w:rsidRPr="008421F0">
        <w:rPr>
          <w:szCs w:val="24"/>
        </w:rPr>
        <w:t>socialinių įgūdžių ugdymo, palaikymo ir (ar) atkūrimo</w:t>
      </w:r>
      <w:r w:rsidR="00B60E8B">
        <w:rPr>
          <w:szCs w:val="24"/>
        </w:rPr>
        <w:t>;</w:t>
      </w:r>
    </w:p>
    <w:p w14:paraId="599C2829" w14:textId="56BD865C" w:rsidR="00B60E8B" w:rsidRDefault="00B95AC5" w:rsidP="008A7D64">
      <w:pPr>
        <w:pStyle w:val="Sraopastraipa"/>
        <w:numPr>
          <w:ilvl w:val="0"/>
          <w:numId w:val="20"/>
        </w:numPr>
        <w:spacing w:after="0" w:line="360" w:lineRule="auto"/>
        <w:ind w:left="1287" w:hanging="357"/>
        <w:jc w:val="both"/>
        <w:rPr>
          <w:szCs w:val="24"/>
        </w:rPr>
      </w:pPr>
      <w:r w:rsidRPr="00B60E8B">
        <w:rPr>
          <w:szCs w:val="24"/>
        </w:rPr>
        <w:lastRenderedPageBreak/>
        <w:t>laikino atokvėpio</w:t>
      </w:r>
      <w:r w:rsidR="00B60E8B">
        <w:rPr>
          <w:szCs w:val="24"/>
        </w:rPr>
        <w:t>;</w:t>
      </w:r>
    </w:p>
    <w:p w14:paraId="1071C040" w14:textId="0E231306" w:rsidR="00B60E8B" w:rsidRPr="00B60E8B" w:rsidRDefault="00B95AC5" w:rsidP="00A443CD">
      <w:pPr>
        <w:pStyle w:val="Sraopastraipa"/>
        <w:numPr>
          <w:ilvl w:val="0"/>
          <w:numId w:val="20"/>
        </w:numPr>
        <w:spacing w:after="0" w:line="360" w:lineRule="auto"/>
        <w:ind w:left="1287" w:right="-426" w:hanging="357"/>
        <w:jc w:val="both"/>
        <w:rPr>
          <w:szCs w:val="24"/>
        </w:rPr>
      </w:pPr>
      <w:r w:rsidRPr="00B60E8B">
        <w:rPr>
          <w:szCs w:val="24"/>
        </w:rPr>
        <w:t>pagalbos globėjams (rūpintojams), budintiems globotojams, įtėviams</w:t>
      </w:r>
      <w:r w:rsidR="008A7D64" w:rsidRPr="00B60E8B">
        <w:rPr>
          <w:szCs w:val="24"/>
        </w:rPr>
        <w:t xml:space="preserve"> </w:t>
      </w:r>
      <w:r w:rsidRPr="00B60E8B">
        <w:rPr>
          <w:szCs w:val="24"/>
        </w:rPr>
        <w:t>ir šeimynų</w:t>
      </w:r>
    </w:p>
    <w:p w14:paraId="7402784F" w14:textId="0C1E544F" w:rsidR="008421F0" w:rsidRPr="00B60E8B" w:rsidRDefault="00B95AC5" w:rsidP="00A443CD">
      <w:pPr>
        <w:spacing w:line="360" w:lineRule="auto"/>
        <w:jc w:val="both"/>
        <w:rPr>
          <w:rFonts w:ascii="Times New Roman" w:hAnsi="Times New Roman" w:cs="Times New Roman"/>
          <w:sz w:val="24"/>
          <w:szCs w:val="24"/>
        </w:rPr>
      </w:pPr>
      <w:r w:rsidRPr="00B60E8B">
        <w:rPr>
          <w:rFonts w:ascii="Times New Roman" w:hAnsi="Times New Roman" w:cs="Times New Roman"/>
          <w:sz w:val="24"/>
          <w:szCs w:val="24"/>
        </w:rPr>
        <w:t xml:space="preserve">dalyviams ar besirengiantiems jais tapti. </w:t>
      </w:r>
    </w:p>
    <w:p w14:paraId="1CA877DA" w14:textId="41F71684" w:rsidR="00B95AC5" w:rsidRPr="008421F0" w:rsidRDefault="00B95AC5" w:rsidP="008A7D64">
      <w:pPr>
        <w:spacing w:line="360" w:lineRule="auto"/>
        <w:ind w:firstLine="851"/>
        <w:jc w:val="both"/>
        <w:rPr>
          <w:color w:val="000000"/>
          <w:sz w:val="24"/>
          <w:szCs w:val="24"/>
        </w:rPr>
      </w:pPr>
      <w:r w:rsidRPr="008421F0">
        <w:rPr>
          <w:sz w:val="24"/>
          <w:szCs w:val="24"/>
        </w:rPr>
        <w:t xml:space="preserve">Birštono savivaldybės administracijos direktoriaus </w:t>
      </w:r>
      <w:r w:rsidR="0062340C" w:rsidRPr="0062340C">
        <w:rPr>
          <w:sz w:val="24"/>
          <w:szCs w:val="24"/>
        </w:rPr>
        <w:t xml:space="preserve">2021 m. gruodžio 31 d. </w:t>
      </w:r>
      <w:r w:rsidRPr="008421F0">
        <w:rPr>
          <w:sz w:val="24"/>
          <w:szCs w:val="24"/>
        </w:rPr>
        <w:t xml:space="preserve">įsakymu </w:t>
      </w:r>
      <w:r w:rsidR="0062340C">
        <w:rPr>
          <w:sz w:val="24"/>
          <w:szCs w:val="24"/>
        </w:rPr>
        <w:br/>
      </w:r>
      <w:r w:rsidRPr="008421F0">
        <w:rPr>
          <w:sz w:val="24"/>
          <w:szCs w:val="24"/>
        </w:rPr>
        <w:t>Nr. AVE-00</w:t>
      </w:r>
      <w:r w:rsidRPr="008421F0">
        <w:rPr>
          <w:sz w:val="24"/>
          <w:szCs w:val="24"/>
          <w:lang w:val="en-US"/>
        </w:rPr>
        <w:t xml:space="preserve">396 </w:t>
      </w:r>
      <w:r w:rsidR="0062340C">
        <w:rPr>
          <w:sz w:val="24"/>
          <w:szCs w:val="24"/>
          <w:lang w:val="en-US"/>
        </w:rPr>
        <w:t>„</w:t>
      </w:r>
      <w:r w:rsidRPr="008421F0">
        <w:rPr>
          <w:sz w:val="24"/>
          <w:szCs w:val="24"/>
          <w:lang w:val="en-US"/>
        </w:rPr>
        <w:t>D</w:t>
      </w:r>
      <w:r w:rsidRPr="008421F0">
        <w:rPr>
          <w:sz w:val="24"/>
          <w:szCs w:val="24"/>
        </w:rPr>
        <w:t>ėl teisės teikti akredituotą socialinę priežiūrą suteikimo“ Nemajūnų bendruomenės santalkai suteikta teisė teikti psichosocialinės pagalbos paslaugas</w:t>
      </w:r>
      <w:r w:rsidRPr="008421F0">
        <w:rPr>
          <w:color w:val="000000"/>
          <w:sz w:val="24"/>
          <w:szCs w:val="24"/>
          <w:lang w:val="en-US"/>
        </w:rPr>
        <w:t xml:space="preserve"> projekto </w:t>
      </w:r>
      <w:r w:rsidRPr="008421F0">
        <w:rPr>
          <w:color w:val="000000"/>
          <w:sz w:val="24"/>
          <w:szCs w:val="24"/>
        </w:rPr>
        <w:t>„Paslaugų šeimai plėtojimas Birštono savivaldybėje“ įgyvendinimo laikotarpiui,</w:t>
      </w:r>
      <w:r w:rsidR="008421F0" w:rsidRPr="008421F0">
        <w:rPr>
          <w:color w:val="000000"/>
          <w:sz w:val="24"/>
          <w:szCs w:val="24"/>
        </w:rPr>
        <w:t xml:space="preserve"> bet ne ilgiau nei 3 (trims) metams nuo minėto įsakymo priėmimo dienos.</w:t>
      </w:r>
    </w:p>
    <w:p w14:paraId="060AA297" w14:textId="452876AA" w:rsidR="00B95AC5" w:rsidRPr="00DE1E79" w:rsidRDefault="00B95AC5" w:rsidP="00DE1E79">
      <w:pPr>
        <w:shd w:val="clear" w:color="auto" w:fill="FFFFFF"/>
        <w:spacing w:line="360" w:lineRule="auto"/>
        <w:ind w:firstLine="851"/>
        <w:jc w:val="both"/>
        <w:rPr>
          <w:spacing w:val="2"/>
          <w:sz w:val="24"/>
          <w:szCs w:val="24"/>
          <w:shd w:val="clear" w:color="auto" w:fill="FFFFFF"/>
        </w:rPr>
      </w:pPr>
      <w:r w:rsidRPr="00DE1E79">
        <w:rPr>
          <w:spacing w:val="2"/>
          <w:sz w:val="24"/>
          <w:szCs w:val="24"/>
          <w:shd w:val="clear" w:color="auto" w:fill="FFFFFF"/>
        </w:rPr>
        <w:t xml:space="preserve">Lietuvai kovojant </w:t>
      </w:r>
      <w:r w:rsidRPr="002472F1">
        <w:rPr>
          <w:spacing w:val="2"/>
          <w:sz w:val="24"/>
          <w:szCs w:val="24"/>
          <w:shd w:val="clear" w:color="auto" w:fill="FFFFFF"/>
        </w:rPr>
        <w:t>su COVID-19 pandemij</w:t>
      </w:r>
      <w:r w:rsidR="00DE1E79" w:rsidRPr="002472F1">
        <w:rPr>
          <w:spacing w:val="2"/>
          <w:sz w:val="24"/>
          <w:szCs w:val="24"/>
          <w:shd w:val="clear" w:color="auto" w:fill="FFFFFF"/>
        </w:rPr>
        <w:t>a</w:t>
      </w:r>
      <w:r w:rsidRPr="002472F1">
        <w:rPr>
          <w:spacing w:val="2"/>
          <w:sz w:val="24"/>
          <w:szCs w:val="24"/>
          <w:shd w:val="clear" w:color="auto" w:fill="FFFFFF"/>
        </w:rPr>
        <w:t xml:space="preserve">, </w:t>
      </w:r>
      <w:r w:rsidR="00DE1E79" w:rsidRPr="002472F1">
        <w:rPr>
          <w:spacing w:val="2"/>
          <w:sz w:val="24"/>
          <w:szCs w:val="24"/>
          <w:shd w:val="clear" w:color="auto" w:fill="FFFFFF"/>
        </w:rPr>
        <w:t>Birštono savivaldybės administracijos direktoriaus 2020 m. kovo 18 d. įsakymu Nr. AV-101 „Dėl koronaviruso (COVID-19) valdymo priemonių Birštono savivaldybėje</w:t>
      </w:r>
      <w:r w:rsidR="00DE1E79" w:rsidRPr="0062340C">
        <w:rPr>
          <w:spacing w:val="2"/>
          <w:sz w:val="24"/>
          <w:szCs w:val="24"/>
          <w:shd w:val="clear" w:color="auto" w:fill="FFFFFF"/>
        </w:rPr>
        <w:t xml:space="preserve">“ </w:t>
      </w:r>
      <w:r w:rsidR="00DE1E79" w:rsidRPr="00DE1E79">
        <w:rPr>
          <w:spacing w:val="2"/>
          <w:sz w:val="24"/>
          <w:szCs w:val="24"/>
          <w:shd w:val="clear" w:color="auto" w:fill="FFFFFF"/>
        </w:rPr>
        <w:t>asmen</w:t>
      </w:r>
      <w:r w:rsidR="00DE1E79" w:rsidRPr="00640765">
        <w:rPr>
          <w:spacing w:val="2"/>
          <w:sz w:val="24"/>
          <w:szCs w:val="24"/>
          <w:shd w:val="clear" w:color="auto" w:fill="FFFFFF"/>
        </w:rPr>
        <w:t>ų</w:t>
      </w:r>
      <w:r w:rsidR="00C15FE6" w:rsidRPr="00640765">
        <w:rPr>
          <w:spacing w:val="2"/>
          <w:sz w:val="24"/>
          <w:szCs w:val="24"/>
          <w:shd w:val="clear" w:color="auto" w:fill="FFFFFF"/>
        </w:rPr>
        <w:t>,</w:t>
      </w:r>
      <w:r w:rsidR="00DE1E79" w:rsidRPr="00DE1E79">
        <w:rPr>
          <w:spacing w:val="2"/>
          <w:sz w:val="24"/>
          <w:szCs w:val="24"/>
          <w:shd w:val="clear" w:color="auto" w:fill="FFFFFF"/>
        </w:rPr>
        <w:t xml:space="preserve"> </w:t>
      </w:r>
      <w:r w:rsidR="00DE1E79" w:rsidRPr="00DE1E79">
        <w:rPr>
          <w:rFonts w:ascii="Times New Roman" w:hAnsi="Times New Roman"/>
          <w:spacing w:val="2"/>
          <w:sz w:val="24"/>
          <w:szCs w:val="24"/>
          <w:shd w:val="clear" w:color="auto" w:fill="FFFFFF"/>
        </w:rPr>
        <w:t xml:space="preserve">turėjusių sąlytį </w:t>
      </w:r>
      <w:r w:rsidR="00DE1E79" w:rsidRPr="00DE1E79">
        <w:rPr>
          <w:spacing w:val="2"/>
          <w:sz w:val="24"/>
          <w:szCs w:val="24"/>
          <w:shd w:val="clear" w:color="auto" w:fill="FFFFFF"/>
        </w:rPr>
        <w:t>su COVID-19 liga sergančiu asmeniu, sukėlėjo nešiotoju arba asmenų, grįžusių iš užsienio valstybės izoliavimui paskirtos</w:t>
      </w:r>
      <w:r w:rsidR="00DE1E79">
        <w:rPr>
          <w:spacing w:val="2"/>
          <w:sz w:val="24"/>
          <w:szCs w:val="24"/>
          <w:shd w:val="clear" w:color="auto" w:fill="FFFFFF"/>
        </w:rPr>
        <w:t xml:space="preserve"> </w:t>
      </w:r>
      <w:r w:rsidRPr="00D255A0">
        <w:rPr>
          <w:rFonts w:ascii="Times New Roman" w:hAnsi="Times New Roman"/>
          <w:sz w:val="24"/>
          <w:szCs w:val="24"/>
          <w:shd w:val="clear" w:color="auto" w:fill="FFFFFF"/>
        </w:rPr>
        <w:t xml:space="preserve">VšĮ Birštono pirminės sveikatos priežiūros centro (toliau – PSPC) (Jaunimo g. 8, Birštonas) patalpos. </w:t>
      </w:r>
      <w:r w:rsidR="00D255A0" w:rsidRPr="00D255A0">
        <w:rPr>
          <w:rFonts w:ascii="Times New Roman" w:hAnsi="Times New Roman"/>
          <w:sz w:val="24"/>
          <w:szCs w:val="24"/>
          <w:shd w:val="clear" w:color="auto" w:fill="FFFFFF"/>
        </w:rPr>
        <w:t xml:space="preserve">2021 metais PSPC izoliavosi 3 asmenys (2020 m. – 25 asmenys). </w:t>
      </w:r>
      <w:r w:rsidRPr="00D255A0">
        <w:rPr>
          <w:rFonts w:ascii="Times New Roman" w:hAnsi="Times New Roman"/>
          <w:sz w:val="24"/>
          <w:szCs w:val="24"/>
          <w:shd w:val="clear" w:color="auto" w:fill="FFFFFF"/>
        </w:rPr>
        <w:t>Centras</w:t>
      </w:r>
      <w:r w:rsidR="004C4182">
        <w:rPr>
          <w:rFonts w:ascii="Times New Roman" w:hAnsi="Times New Roman"/>
          <w:sz w:val="24"/>
          <w:szCs w:val="24"/>
          <w:shd w:val="clear" w:color="auto" w:fill="FFFFFF"/>
        </w:rPr>
        <w:t xml:space="preserve"> buvo</w:t>
      </w:r>
      <w:r w:rsidRPr="00D255A0">
        <w:rPr>
          <w:rFonts w:ascii="Times New Roman" w:hAnsi="Times New Roman"/>
          <w:sz w:val="24"/>
          <w:szCs w:val="24"/>
          <w:shd w:val="clear" w:color="auto" w:fill="FFFFFF"/>
        </w:rPr>
        <w:t xml:space="preserve"> įpareigotas organizuoti asmenims, esantiems izoliacijoje PSPC patalpose, visą reikiamą socialinę pagalbą ir aprūpinimą maistu bei kitomis būtiniausiomis priemonėmis. </w:t>
      </w:r>
    </w:p>
    <w:p w14:paraId="7DADE416" w14:textId="05A4CCF0" w:rsidR="00B95AC5" w:rsidRDefault="00B95AC5" w:rsidP="008B6231">
      <w:pPr>
        <w:shd w:val="clear" w:color="auto" w:fill="FFFFFF"/>
        <w:spacing w:line="360" w:lineRule="auto"/>
        <w:ind w:firstLine="851"/>
        <w:jc w:val="both"/>
        <w:rPr>
          <w:rFonts w:ascii="Times New Roman" w:hAnsi="Times New Roman"/>
          <w:sz w:val="24"/>
          <w:szCs w:val="24"/>
          <w:shd w:val="clear" w:color="auto" w:fill="FFFFFF"/>
        </w:rPr>
      </w:pPr>
      <w:r w:rsidRPr="00314EF1">
        <w:rPr>
          <w:spacing w:val="2"/>
          <w:sz w:val="24"/>
          <w:szCs w:val="24"/>
          <w:shd w:val="clear" w:color="auto" w:fill="FFFFFF"/>
        </w:rPr>
        <w:t>Taip pat Birštono savivaldybės administracijos direktoriaus 2020 m. gruodžio 18 d. įsakymu</w:t>
      </w:r>
      <w:r w:rsidRPr="00314EF1">
        <w:rPr>
          <w:rFonts w:ascii="Times New Roman" w:hAnsi="Times New Roman"/>
          <w:sz w:val="24"/>
          <w:szCs w:val="24"/>
          <w:shd w:val="clear" w:color="auto" w:fill="FFFFFF"/>
        </w:rPr>
        <w:t xml:space="preserve"> Nr. AV-462</w:t>
      </w:r>
      <w:r w:rsidRPr="00314EF1">
        <w:rPr>
          <w:rFonts w:ascii="Times New Roman" w:hAnsi="Times New Roman"/>
          <w:spacing w:val="2"/>
          <w:sz w:val="24"/>
          <w:szCs w:val="24"/>
          <w:shd w:val="clear" w:color="auto" w:fill="FFFFFF"/>
        </w:rPr>
        <w:t xml:space="preserve"> </w:t>
      </w:r>
      <w:r w:rsidRPr="002472F1">
        <w:rPr>
          <w:rFonts w:ascii="Times New Roman" w:hAnsi="Times New Roman"/>
          <w:spacing w:val="2"/>
          <w:sz w:val="24"/>
          <w:szCs w:val="24"/>
          <w:shd w:val="clear" w:color="auto" w:fill="FFFFFF"/>
        </w:rPr>
        <w:t>„</w:t>
      </w:r>
      <w:r w:rsidRPr="002472F1">
        <w:rPr>
          <w:rFonts w:ascii="Times New Roman" w:hAnsi="Times New Roman"/>
          <w:sz w:val="24"/>
          <w:szCs w:val="24"/>
          <w:shd w:val="clear" w:color="auto" w:fill="FFFFFF"/>
        </w:rPr>
        <w:t>Dėl veiksmų, susijusių su vaikų priežiūros, izoliacijos organizavimu ir (ar) vaikų paėmimu iš nesaugios aplinkos arba iš jų atstovų pagal įstatymą, COVID-19 ligos (koronaviruso infekcijos) atveju“</w:t>
      </w:r>
      <w:r w:rsidRPr="00314EF1">
        <w:rPr>
          <w:rFonts w:ascii="Times New Roman" w:hAnsi="Times New Roman"/>
          <w:sz w:val="24"/>
          <w:szCs w:val="24"/>
          <w:shd w:val="clear" w:color="auto" w:fill="FFFFFF"/>
        </w:rPr>
        <w:t xml:space="preserve"> Centras paskirtas atsakingu už vaikų, paimtų iš nesaugios aplinkos, priežiūrą, apgyvendinus juos Savivaldybės izoliacijos vietoje, t. y. Birštono PSPC patalpose.</w:t>
      </w:r>
      <w:r w:rsidR="00314EF1" w:rsidRPr="00314EF1">
        <w:rPr>
          <w:rFonts w:ascii="Times New Roman" w:hAnsi="Times New Roman"/>
          <w:sz w:val="24"/>
          <w:szCs w:val="24"/>
          <w:shd w:val="clear" w:color="auto" w:fill="FFFFFF"/>
        </w:rPr>
        <w:t xml:space="preserve"> Tokių atvej</w:t>
      </w:r>
      <w:r w:rsidR="008B6231">
        <w:rPr>
          <w:rFonts w:ascii="Times New Roman" w:hAnsi="Times New Roman"/>
          <w:sz w:val="24"/>
          <w:szCs w:val="24"/>
          <w:shd w:val="clear" w:color="auto" w:fill="FFFFFF"/>
        </w:rPr>
        <w:t>ų</w:t>
      </w:r>
      <w:r w:rsidR="00314EF1" w:rsidRPr="00314EF1">
        <w:rPr>
          <w:rFonts w:ascii="Times New Roman" w:hAnsi="Times New Roman"/>
          <w:sz w:val="24"/>
          <w:szCs w:val="24"/>
          <w:shd w:val="clear" w:color="auto" w:fill="FFFFFF"/>
        </w:rPr>
        <w:t xml:space="preserve"> neužfiksuota. </w:t>
      </w:r>
    </w:p>
    <w:p w14:paraId="02260431" w14:textId="7ABDF5A0" w:rsidR="00AF2B9B" w:rsidRPr="00963977" w:rsidRDefault="00D34C1A" w:rsidP="00AF2B9B">
      <w:pPr>
        <w:shd w:val="clear" w:color="auto" w:fill="FFFFFF"/>
        <w:spacing w:line="360" w:lineRule="auto"/>
        <w:ind w:firstLine="851"/>
        <w:jc w:val="both"/>
        <w:rPr>
          <w:rFonts w:ascii="Times New Roman" w:hAnsi="Times New Roman"/>
          <w:color w:val="FF0000"/>
          <w:sz w:val="24"/>
          <w:szCs w:val="24"/>
          <w:shd w:val="clear" w:color="auto" w:fill="FFFFFF"/>
        </w:rPr>
      </w:pPr>
      <w:r>
        <w:rPr>
          <w:rFonts w:ascii="Times New Roman" w:hAnsi="Times New Roman"/>
          <w:sz w:val="24"/>
          <w:szCs w:val="24"/>
        </w:rPr>
        <w:t>D</w:t>
      </w:r>
      <w:r w:rsidR="00AF2B9B" w:rsidRPr="00963977">
        <w:rPr>
          <w:rFonts w:ascii="Times New Roman" w:hAnsi="Times New Roman"/>
          <w:sz w:val="24"/>
          <w:szCs w:val="24"/>
        </w:rPr>
        <w:t xml:space="preserve">raugija atstovauja bendruomenės neįgaliųjų, neįgalių vaikų, jų tėvų, globėjų ar rūpintojų </w:t>
      </w:r>
      <w:r w:rsidR="00A443CD">
        <w:rPr>
          <w:rFonts w:ascii="Times New Roman" w:hAnsi="Times New Roman"/>
          <w:sz w:val="24"/>
          <w:szCs w:val="24"/>
        </w:rPr>
        <w:t xml:space="preserve">interesams, gina jų </w:t>
      </w:r>
      <w:r w:rsidR="00AF2B9B" w:rsidRPr="00963977">
        <w:rPr>
          <w:rFonts w:ascii="Times New Roman" w:hAnsi="Times New Roman"/>
          <w:sz w:val="24"/>
          <w:szCs w:val="24"/>
        </w:rPr>
        <w:t xml:space="preserve">teises, laisves ir orumą, realizuoja jų socialinius, kultūrinius ir kitus, </w:t>
      </w:r>
      <w:r w:rsidR="00AF2B9B" w:rsidRPr="008B6231">
        <w:rPr>
          <w:rFonts w:ascii="Times New Roman" w:hAnsi="Times New Roman"/>
          <w:sz w:val="24"/>
          <w:szCs w:val="24"/>
        </w:rPr>
        <w:t xml:space="preserve">vienija 300 neįgaliųjų. </w:t>
      </w:r>
      <w:r w:rsidR="00AF2B9B" w:rsidRPr="00963977">
        <w:rPr>
          <w:rFonts w:ascii="Times New Roman" w:hAnsi="Times New Roman"/>
          <w:sz w:val="24"/>
          <w:szCs w:val="24"/>
        </w:rPr>
        <w:t xml:space="preserve">Draugija – </w:t>
      </w:r>
      <w:r w:rsidR="00AF2B9B" w:rsidRPr="002472F1">
        <w:rPr>
          <w:rFonts w:ascii="Times New Roman" w:hAnsi="Times New Roman"/>
          <w:sz w:val="24"/>
          <w:szCs w:val="24"/>
        </w:rPr>
        <w:t>socialinės reabilitacijos paslaugų neįgaliesiems</w:t>
      </w:r>
      <w:r w:rsidR="00AF2B9B" w:rsidRPr="00FB5217">
        <w:rPr>
          <w:rFonts w:ascii="Times New Roman" w:hAnsi="Times New Roman"/>
          <w:b/>
          <w:bCs/>
          <w:sz w:val="24"/>
          <w:szCs w:val="24"/>
        </w:rPr>
        <w:t xml:space="preserve"> </w:t>
      </w:r>
      <w:r w:rsidR="00AF2B9B" w:rsidRPr="00963977">
        <w:rPr>
          <w:rFonts w:ascii="Times New Roman" w:hAnsi="Times New Roman"/>
          <w:sz w:val="24"/>
          <w:szCs w:val="24"/>
        </w:rPr>
        <w:t xml:space="preserve">bendruomenėje teikėja. </w:t>
      </w:r>
      <w:r w:rsidR="00AF2B9B" w:rsidRPr="00F95FBA">
        <w:rPr>
          <w:rFonts w:ascii="Times New Roman" w:hAnsi="Times New Roman"/>
          <w:sz w:val="24"/>
          <w:szCs w:val="24"/>
        </w:rPr>
        <w:t xml:space="preserve">Įgyvendinamo Socialinės reabilitacijos paslaugų neįgaliesiems bendruomenėje projekto metu organizuojamas </w:t>
      </w:r>
      <w:r w:rsidR="00AF2B9B" w:rsidRPr="00D255A0">
        <w:rPr>
          <w:rFonts w:ascii="Times New Roman" w:hAnsi="Times New Roman"/>
          <w:sz w:val="24"/>
          <w:szCs w:val="24"/>
        </w:rPr>
        <w:t xml:space="preserve">neįgaliųjų </w:t>
      </w:r>
      <w:r w:rsidR="00AF2B9B" w:rsidRPr="00D255A0">
        <w:rPr>
          <w:rFonts w:ascii="Times New Roman" w:hAnsi="Times New Roman"/>
          <w:sz w:val="24"/>
          <w:szCs w:val="24"/>
          <w:shd w:val="clear" w:color="auto" w:fill="FFFFFF"/>
        </w:rPr>
        <w:t xml:space="preserve">dienos užimtumas, teikiama individuali pagalba neįgaliesiems, </w:t>
      </w:r>
      <w:r w:rsidR="00AF2B9B" w:rsidRPr="00D255A0">
        <w:rPr>
          <w:rFonts w:ascii="Times New Roman" w:hAnsi="Times New Roman"/>
          <w:sz w:val="24"/>
          <w:szCs w:val="24"/>
          <w:bdr w:val="none" w:sz="0" w:space="0" w:color="auto" w:frame="1"/>
        </w:rPr>
        <w:t>pagalba atkuriant ar didinant darbinius įgūdžius, organizuojamas neįgaliųjų meninių gebėjimų lavinimas moterų vokaliniame ansamblyje „Sugrįžki jaunyste“.</w:t>
      </w:r>
      <w:r w:rsidR="00AF2B9B" w:rsidRPr="00D255A0">
        <w:rPr>
          <w:rFonts w:cs="Calibri"/>
          <w:bdr w:val="none" w:sz="0" w:space="0" w:color="auto" w:frame="1"/>
        </w:rPr>
        <w:t xml:space="preserve"> </w:t>
      </w:r>
      <w:r w:rsidR="00AF2B9B" w:rsidRPr="008E7990">
        <w:rPr>
          <w:rFonts w:ascii="Times New Roman" w:hAnsi="Times New Roman" w:cs="Times New Roman"/>
          <w:sz w:val="24"/>
          <w:szCs w:val="24"/>
          <w:bdr w:val="none" w:sz="0" w:space="0" w:color="auto" w:frame="1"/>
        </w:rPr>
        <w:t xml:space="preserve">Projekto </w:t>
      </w:r>
      <w:r w:rsidR="00FB5217" w:rsidRPr="008E7990">
        <w:rPr>
          <w:rFonts w:ascii="Times New Roman" w:hAnsi="Times New Roman" w:cs="Times New Roman"/>
          <w:sz w:val="24"/>
          <w:szCs w:val="24"/>
          <w:bdr w:val="none" w:sz="0" w:space="0" w:color="auto" w:frame="1"/>
        </w:rPr>
        <w:t>veiklose dalyvavo</w:t>
      </w:r>
      <w:r w:rsidR="00FB5217">
        <w:rPr>
          <w:rFonts w:ascii="Times New Roman" w:hAnsi="Times New Roman" w:cs="Times New Roman"/>
          <w:sz w:val="24"/>
          <w:szCs w:val="24"/>
          <w:bdr w:val="none" w:sz="0" w:space="0" w:color="auto" w:frame="1"/>
        </w:rPr>
        <w:t xml:space="preserve"> 60 asmenų (2020 m. – </w:t>
      </w:r>
      <w:r w:rsidR="008E7990">
        <w:rPr>
          <w:rFonts w:ascii="Times New Roman" w:hAnsi="Times New Roman" w:cs="Times New Roman"/>
          <w:sz w:val="24"/>
          <w:szCs w:val="24"/>
          <w:bdr w:val="none" w:sz="0" w:space="0" w:color="auto" w:frame="1"/>
        </w:rPr>
        <w:t>58 asmenys)</w:t>
      </w:r>
      <w:r w:rsidR="00FB5217">
        <w:rPr>
          <w:rFonts w:ascii="Times New Roman" w:hAnsi="Times New Roman" w:cs="Times New Roman"/>
          <w:sz w:val="24"/>
          <w:szCs w:val="24"/>
          <w:bdr w:val="none" w:sz="0" w:space="0" w:color="auto" w:frame="1"/>
        </w:rPr>
        <w:t>.</w:t>
      </w:r>
    </w:p>
    <w:p w14:paraId="2D0686E9" w14:textId="3FEE15A6" w:rsidR="00EC6858" w:rsidRDefault="00AF2B9B" w:rsidP="007C4EE8">
      <w:pPr>
        <w:shd w:val="clear" w:color="auto" w:fill="FFFFFF"/>
        <w:spacing w:line="360" w:lineRule="auto"/>
        <w:ind w:firstLine="851"/>
        <w:jc w:val="both"/>
        <w:rPr>
          <w:rFonts w:ascii="Times New Roman" w:hAnsi="Times New Roman" w:cs="Times New Roman"/>
          <w:sz w:val="24"/>
          <w:szCs w:val="24"/>
          <w:bdr w:val="none" w:sz="0" w:space="0" w:color="auto" w:frame="1"/>
        </w:rPr>
      </w:pPr>
      <w:r w:rsidRPr="00963977">
        <w:rPr>
          <w:rFonts w:ascii="Times New Roman" w:hAnsi="Times New Roman"/>
          <w:sz w:val="24"/>
          <w:szCs w:val="24"/>
          <w:shd w:val="clear" w:color="auto" w:fill="FFFFFF"/>
        </w:rPr>
        <w:t xml:space="preserve"> LASS pietvakarių centro Prienų rajono filialas teikia </w:t>
      </w:r>
      <w:r w:rsidRPr="002472F1">
        <w:rPr>
          <w:rFonts w:ascii="Times New Roman" w:hAnsi="Times New Roman"/>
          <w:sz w:val="24"/>
          <w:szCs w:val="24"/>
          <w:shd w:val="clear" w:color="auto" w:fill="FFFFFF"/>
        </w:rPr>
        <w:t xml:space="preserve">socialinės reabilitacijos paslaugas </w:t>
      </w:r>
      <w:r w:rsidRPr="002472F1">
        <w:rPr>
          <w:rFonts w:ascii="Times New Roman" w:hAnsi="Times New Roman"/>
          <w:sz w:val="24"/>
          <w:szCs w:val="24"/>
        </w:rPr>
        <w:t>neįgaliesiems, turintiems regėjimo negalią jų namuose arba filialo</w:t>
      </w:r>
      <w:r w:rsidRPr="00963977">
        <w:rPr>
          <w:rFonts w:ascii="Times New Roman" w:hAnsi="Times New Roman"/>
          <w:sz w:val="24"/>
          <w:szCs w:val="24"/>
        </w:rPr>
        <w:t xml:space="preserve"> patalpose. Projekto „Regėjimo negalia – ne kliūtis pilnaverčiam gyvenimui“ įgyvendinimo metu teikiama </w:t>
      </w:r>
      <w:r w:rsidRPr="00963977">
        <w:rPr>
          <w:rFonts w:ascii="Times New Roman" w:hAnsi="Times New Roman"/>
          <w:sz w:val="24"/>
          <w:szCs w:val="24"/>
          <w:shd w:val="clear" w:color="auto" w:fill="FFFFFF"/>
        </w:rPr>
        <w:t xml:space="preserve">individuali pagalba neįgaliesiems, neįgaliųjų meninių gebėjimų lavinimas vokaliniame ansamblyje „Puriena“ bei </w:t>
      </w:r>
      <w:r w:rsidRPr="00963977">
        <w:rPr>
          <w:rFonts w:ascii="Times New Roman" w:hAnsi="Times New Roman"/>
          <w:sz w:val="24"/>
          <w:szCs w:val="24"/>
          <w:shd w:val="clear" w:color="auto" w:fill="FFFFFF"/>
        </w:rPr>
        <w:lastRenderedPageBreak/>
        <w:t xml:space="preserve">teikiama pagalba neįgaliųjų šeimos nariams. </w:t>
      </w:r>
      <w:r w:rsidR="00FB5217">
        <w:rPr>
          <w:rFonts w:ascii="Times New Roman" w:hAnsi="Times New Roman" w:cs="Times New Roman"/>
          <w:sz w:val="24"/>
          <w:szCs w:val="24"/>
          <w:bdr w:val="none" w:sz="0" w:space="0" w:color="auto" w:frame="1"/>
        </w:rPr>
        <w:t>Projekto veiklose dalyvavo 15 asmenų</w:t>
      </w:r>
      <w:r w:rsidR="008E7990">
        <w:rPr>
          <w:rFonts w:ascii="Times New Roman" w:hAnsi="Times New Roman" w:cs="Times New Roman"/>
          <w:sz w:val="24"/>
          <w:szCs w:val="24"/>
          <w:bdr w:val="none" w:sz="0" w:space="0" w:color="auto" w:frame="1"/>
        </w:rPr>
        <w:t xml:space="preserve"> (2020 m. – 12 asmenų)</w:t>
      </w:r>
      <w:r w:rsidR="00FB5217">
        <w:rPr>
          <w:rFonts w:ascii="Times New Roman" w:hAnsi="Times New Roman" w:cs="Times New Roman"/>
          <w:sz w:val="24"/>
          <w:szCs w:val="24"/>
          <w:bdr w:val="none" w:sz="0" w:space="0" w:color="auto" w:frame="1"/>
        </w:rPr>
        <w:t xml:space="preserve">. </w:t>
      </w:r>
    </w:p>
    <w:p w14:paraId="3A0675D6" w14:textId="1F3752EF" w:rsidR="009E1F53" w:rsidRPr="007C3FB7" w:rsidRDefault="003C0DE9" w:rsidP="00F6624E">
      <w:pPr>
        <w:shd w:val="clear" w:color="auto" w:fill="FFFFFF"/>
        <w:spacing w:line="360" w:lineRule="auto"/>
        <w:ind w:firstLine="851"/>
        <w:jc w:val="both"/>
        <w:rPr>
          <w:rFonts w:ascii="Times New Roman" w:hAnsi="Times New Roman"/>
          <w:sz w:val="24"/>
          <w:szCs w:val="24"/>
        </w:rPr>
      </w:pPr>
      <w:r w:rsidRPr="007C3FB7">
        <w:rPr>
          <w:rFonts w:ascii="Times New Roman" w:hAnsi="Times New Roman" w:cs="Times New Roman"/>
          <w:sz w:val="24"/>
          <w:szCs w:val="24"/>
          <w:bdr w:val="none" w:sz="0" w:space="0" w:color="auto" w:frame="1"/>
        </w:rPr>
        <w:t>Birštono viešoji biblioteka</w:t>
      </w:r>
      <w:r w:rsidR="0062340C">
        <w:rPr>
          <w:rFonts w:ascii="Times New Roman" w:hAnsi="Times New Roman" w:cs="Times New Roman"/>
          <w:sz w:val="24"/>
          <w:szCs w:val="24"/>
          <w:bdr w:val="none" w:sz="0" w:space="0" w:color="auto" w:frame="1"/>
        </w:rPr>
        <w:t>,</w:t>
      </w:r>
      <w:r w:rsidRPr="007C3FB7">
        <w:rPr>
          <w:rFonts w:ascii="Times New Roman" w:hAnsi="Times New Roman" w:cs="Times New Roman"/>
          <w:sz w:val="24"/>
          <w:szCs w:val="24"/>
          <w:bdr w:val="none" w:sz="0" w:space="0" w:color="auto" w:frame="1"/>
        </w:rPr>
        <w:t xml:space="preserve"> dalyvaudama </w:t>
      </w:r>
      <w:r w:rsidRPr="007C3FB7">
        <w:rPr>
          <w:rFonts w:ascii="Times New Roman" w:hAnsi="Times New Roman" w:cs="Times New Roman"/>
          <w:sz w:val="24"/>
          <w:szCs w:val="24"/>
        </w:rPr>
        <w:t>Lietuvos viešosios bibliotekos iniciatyv</w:t>
      </w:r>
      <w:r w:rsidR="002163DE" w:rsidRPr="007C3FB7">
        <w:rPr>
          <w:rFonts w:ascii="Times New Roman" w:hAnsi="Times New Roman" w:cs="Times New Roman"/>
          <w:sz w:val="24"/>
          <w:szCs w:val="24"/>
        </w:rPr>
        <w:t>oje</w:t>
      </w:r>
      <w:r w:rsidRPr="007C3FB7">
        <w:rPr>
          <w:rFonts w:ascii="Times New Roman" w:hAnsi="Times New Roman" w:cs="Times New Roman"/>
          <w:sz w:val="24"/>
          <w:szCs w:val="24"/>
        </w:rPr>
        <w:t xml:space="preserve"> „Biblioteka visiems“</w:t>
      </w:r>
      <w:r w:rsidR="0062340C">
        <w:rPr>
          <w:rFonts w:ascii="Times New Roman" w:hAnsi="Times New Roman" w:cs="Times New Roman"/>
          <w:sz w:val="24"/>
          <w:szCs w:val="24"/>
        </w:rPr>
        <w:t>,</w:t>
      </w:r>
      <w:r w:rsidRPr="007C3FB7">
        <w:rPr>
          <w:rFonts w:ascii="Times New Roman" w:hAnsi="Times New Roman" w:cs="Times New Roman"/>
          <w:sz w:val="24"/>
          <w:szCs w:val="24"/>
        </w:rPr>
        <w:t xml:space="preserve"> </w:t>
      </w:r>
      <w:r w:rsidR="002163DE" w:rsidRPr="007C3FB7">
        <w:rPr>
          <w:rFonts w:ascii="Times New Roman" w:hAnsi="Times New Roman" w:cs="Times New Roman"/>
          <w:sz w:val="24"/>
          <w:szCs w:val="24"/>
        </w:rPr>
        <w:t xml:space="preserve">išplėtė </w:t>
      </w:r>
      <w:r w:rsidRPr="007C3FB7">
        <w:rPr>
          <w:rFonts w:ascii="Times New Roman" w:hAnsi="Times New Roman" w:cs="Times New Roman"/>
          <w:sz w:val="24"/>
          <w:szCs w:val="24"/>
        </w:rPr>
        <w:t xml:space="preserve">savo paslaugų spektrą įvairią negalią turintiems asmenims ir nuo </w:t>
      </w:r>
      <w:r w:rsidR="0062340C">
        <w:rPr>
          <w:rFonts w:ascii="Times New Roman" w:hAnsi="Times New Roman" w:cs="Times New Roman"/>
          <w:sz w:val="24"/>
          <w:szCs w:val="24"/>
        </w:rPr>
        <w:br/>
      </w:r>
      <w:r w:rsidRPr="007C3FB7">
        <w:rPr>
          <w:rFonts w:ascii="Times New Roman" w:hAnsi="Times New Roman" w:cs="Times New Roman"/>
          <w:sz w:val="24"/>
          <w:szCs w:val="24"/>
        </w:rPr>
        <w:t xml:space="preserve">2021 m. gruodžio 1 d. </w:t>
      </w:r>
      <w:r w:rsidR="002163DE" w:rsidRPr="007C3FB7">
        <w:rPr>
          <w:rFonts w:ascii="Times New Roman" w:hAnsi="Times New Roman" w:cs="Times New Roman"/>
          <w:sz w:val="24"/>
          <w:szCs w:val="24"/>
        </w:rPr>
        <w:t>pa</w:t>
      </w:r>
      <w:r w:rsidRPr="007C3FB7">
        <w:rPr>
          <w:rFonts w:ascii="Times New Roman" w:hAnsi="Times New Roman" w:cs="Times New Roman"/>
          <w:sz w:val="24"/>
          <w:szCs w:val="24"/>
        </w:rPr>
        <w:t>siūl</w:t>
      </w:r>
      <w:r w:rsidR="002163DE" w:rsidRPr="007C3FB7">
        <w:rPr>
          <w:rFonts w:ascii="Times New Roman" w:hAnsi="Times New Roman" w:cs="Times New Roman"/>
          <w:sz w:val="24"/>
          <w:szCs w:val="24"/>
        </w:rPr>
        <w:t>ė</w:t>
      </w:r>
      <w:r w:rsidRPr="007C3FB7">
        <w:rPr>
          <w:rFonts w:ascii="Times New Roman" w:hAnsi="Times New Roman" w:cs="Times New Roman"/>
          <w:sz w:val="24"/>
          <w:szCs w:val="24"/>
        </w:rPr>
        <w:t xml:space="preserve"> specializuot</w:t>
      </w:r>
      <w:r w:rsidR="002163DE" w:rsidRPr="007C3FB7">
        <w:rPr>
          <w:rFonts w:ascii="Times New Roman" w:hAnsi="Times New Roman" w:cs="Times New Roman"/>
          <w:sz w:val="24"/>
          <w:szCs w:val="24"/>
        </w:rPr>
        <w:t>as</w:t>
      </w:r>
      <w:r w:rsidRPr="007C3FB7">
        <w:rPr>
          <w:rFonts w:ascii="Times New Roman" w:hAnsi="Times New Roman" w:cs="Times New Roman"/>
          <w:sz w:val="24"/>
          <w:szCs w:val="24"/>
        </w:rPr>
        <w:t xml:space="preserve"> bendravimo kortel</w:t>
      </w:r>
      <w:r w:rsidR="002163DE" w:rsidRPr="007C3FB7">
        <w:rPr>
          <w:rFonts w:ascii="Times New Roman" w:hAnsi="Times New Roman" w:cs="Times New Roman"/>
          <w:sz w:val="24"/>
          <w:szCs w:val="24"/>
        </w:rPr>
        <w:t>es, bendravim</w:t>
      </w:r>
      <w:r w:rsidR="00CA1013" w:rsidRPr="007C3FB7">
        <w:rPr>
          <w:rFonts w:ascii="Times New Roman" w:hAnsi="Times New Roman" w:cs="Times New Roman"/>
          <w:sz w:val="24"/>
          <w:szCs w:val="24"/>
        </w:rPr>
        <w:t>ui su asmenimis</w:t>
      </w:r>
      <w:r w:rsidR="002163DE" w:rsidRPr="007C3FB7">
        <w:rPr>
          <w:rFonts w:ascii="Times New Roman" w:hAnsi="Times New Roman" w:cs="Times New Roman"/>
          <w:sz w:val="24"/>
          <w:szCs w:val="24"/>
        </w:rPr>
        <w:t>, turinči</w:t>
      </w:r>
      <w:r w:rsidR="00CA1013" w:rsidRPr="007C3FB7">
        <w:rPr>
          <w:rFonts w:ascii="Times New Roman" w:hAnsi="Times New Roman" w:cs="Times New Roman"/>
          <w:sz w:val="24"/>
          <w:szCs w:val="24"/>
        </w:rPr>
        <w:t>ais</w:t>
      </w:r>
      <w:r w:rsidR="002163DE" w:rsidRPr="007C3FB7">
        <w:rPr>
          <w:rFonts w:ascii="Times New Roman" w:hAnsi="Times New Roman" w:cs="Times New Roman"/>
          <w:sz w:val="24"/>
          <w:szCs w:val="24"/>
        </w:rPr>
        <w:t xml:space="preserve"> komunikacijos, elgesio ar kitų sutrikimų</w:t>
      </w:r>
      <w:r w:rsidR="00A443CD">
        <w:rPr>
          <w:rFonts w:ascii="Times New Roman" w:hAnsi="Times New Roman" w:cs="Times New Roman"/>
          <w:sz w:val="24"/>
          <w:szCs w:val="24"/>
        </w:rPr>
        <w:t xml:space="preserve"> </w:t>
      </w:r>
      <w:r w:rsidR="00F6624E" w:rsidRPr="007C3FB7">
        <w:rPr>
          <w:rFonts w:ascii="Times New Roman" w:hAnsi="Times New Roman" w:cs="Times New Roman"/>
          <w:sz w:val="24"/>
          <w:szCs w:val="24"/>
        </w:rPr>
        <w:t>bei kviečia bendruomenės narius susipažinti su nauja paslauga.</w:t>
      </w:r>
    </w:p>
    <w:p w14:paraId="2827B476" w14:textId="2D060C5D" w:rsidR="00AF2B9B" w:rsidRPr="00963977" w:rsidRDefault="00AF2B9B" w:rsidP="00AF2B9B">
      <w:pPr>
        <w:shd w:val="clear" w:color="auto" w:fill="FFFFFF"/>
        <w:spacing w:line="360" w:lineRule="auto"/>
        <w:ind w:firstLine="851"/>
        <w:jc w:val="both"/>
        <w:rPr>
          <w:rFonts w:ascii="Times New Roman" w:hAnsi="Times New Roman"/>
          <w:sz w:val="24"/>
          <w:szCs w:val="24"/>
        </w:rPr>
      </w:pPr>
      <w:r w:rsidRPr="00963977">
        <w:rPr>
          <w:rFonts w:ascii="Times New Roman" w:hAnsi="Times New Roman"/>
          <w:sz w:val="24"/>
          <w:szCs w:val="24"/>
        </w:rPr>
        <w:t>Birštono parapijos Carit</w:t>
      </w:r>
      <w:r w:rsidR="0062340C">
        <w:rPr>
          <w:rFonts w:ascii="Times New Roman" w:hAnsi="Times New Roman"/>
          <w:sz w:val="24"/>
          <w:szCs w:val="24"/>
        </w:rPr>
        <w:t>o</w:t>
      </w:r>
      <w:r w:rsidRPr="00963977">
        <w:rPr>
          <w:rFonts w:ascii="Times New Roman" w:hAnsi="Times New Roman"/>
          <w:sz w:val="24"/>
          <w:szCs w:val="24"/>
        </w:rPr>
        <w:t xml:space="preserve"> bendruomenės namuose įsikūrusios nevyriausybinės organizacijos: Birštono parapijos Caritas, </w:t>
      </w:r>
      <w:r w:rsidRPr="00963977">
        <w:rPr>
          <w:rFonts w:ascii="Times New Roman" w:hAnsi="Times New Roman"/>
          <w:bCs/>
          <w:sz w:val="24"/>
          <w:szCs w:val="24"/>
          <w:shd w:val="clear" w:color="auto" w:fill="FFFFFF"/>
        </w:rPr>
        <w:t xml:space="preserve">Lietuvos pensininkų sąjungos </w:t>
      </w:r>
      <w:r w:rsidRPr="00963977">
        <w:rPr>
          <w:rFonts w:ascii="Times New Roman" w:hAnsi="Times New Roman"/>
          <w:sz w:val="24"/>
          <w:szCs w:val="24"/>
          <w:shd w:val="clear" w:color="auto" w:fill="FFFFFF"/>
        </w:rPr>
        <w:t xml:space="preserve">„Bočiai“ </w:t>
      </w:r>
      <w:r w:rsidRPr="00963977">
        <w:rPr>
          <w:rFonts w:ascii="Times New Roman" w:hAnsi="Times New Roman"/>
          <w:bCs/>
          <w:sz w:val="24"/>
          <w:szCs w:val="24"/>
          <w:shd w:val="clear" w:color="auto" w:fill="FFFFFF"/>
        </w:rPr>
        <w:t>Birštono</w:t>
      </w:r>
      <w:r w:rsidRPr="00963977">
        <w:rPr>
          <w:rFonts w:ascii="Times New Roman" w:hAnsi="Times New Roman"/>
          <w:sz w:val="24"/>
          <w:szCs w:val="24"/>
          <w:shd w:val="clear" w:color="auto" w:fill="FFFFFF"/>
        </w:rPr>
        <w:t xml:space="preserve"> miesto bendrija</w:t>
      </w:r>
      <w:r w:rsidRPr="00963977">
        <w:rPr>
          <w:rFonts w:ascii="Times New Roman" w:hAnsi="Times New Roman"/>
          <w:sz w:val="24"/>
          <w:szCs w:val="24"/>
        </w:rPr>
        <w:t xml:space="preserve">, Sveikos gyvensenos klubas „Šilagėlė“, </w:t>
      </w:r>
      <w:r w:rsidRPr="00963977">
        <w:rPr>
          <w:rFonts w:ascii="Times New Roman" w:hAnsi="Times New Roman"/>
          <w:bCs/>
          <w:sz w:val="24"/>
          <w:szCs w:val="24"/>
          <w:shd w:val="clear" w:color="auto" w:fill="FFFFFF"/>
        </w:rPr>
        <w:t>Prienų</w:t>
      </w:r>
      <w:r w:rsidRPr="00963977">
        <w:rPr>
          <w:rFonts w:ascii="Times New Roman" w:hAnsi="Times New Roman"/>
          <w:sz w:val="24"/>
          <w:szCs w:val="24"/>
          <w:shd w:val="clear" w:color="auto" w:fill="FFFFFF"/>
        </w:rPr>
        <w:t>–</w:t>
      </w:r>
      <w:r w:rsidRPr="00963977">
        <w:rPr>
          <w:rFonts w:ascii="Times New Roman" w:hAnsi="Times New Roman"/>
          <w:bCs/>
          <w:sz w:val="24"/>
          <w:szCs w:val="24"/>
          <w:shd w:val="clear" w:color="auto" w:fill="FFFFFF"/>
        </w:rPr>
        <w:t xml:space="preserve">Birštono </w:t>
      </w:r>
      <w:r w:rsidRPr="00963977">
        <w:rPr>
          <w:rFonts w:ascii="Times New Roman" w:hAnsi="Times New Roman"/>
          <w:sz w:val="24"/>
          <w:szCs w:val="24"/>
          <w:shd w:val="clear" w:color="auto" w:fill="FFFFFF"/>
        </w:rPr>
        <w:t xml:space="preserve">diabeto </w:t>
      </w:r>
      <w:r w:rsidRPr="00963977">
        <w:rPr>
          <w:rFonts w:ascii="Times New Roman" w:hAnsi="Times New Roman"/>
          <w:bCs/>
          <w:sz w:val="24"/>
          <w:szCs w:val="24"/>
          <w:shd w:val="clear" w:color="auto" w:fill="FFFFFF"/>
        </w:rPr>
        <w:t xml:space="preserve">klubas </w:t>
      </w:r>
      <w:r w:rsidRPr="00963977">
        <w:rPr>
          <w:rFonts w:ascii="Times New Roman" w:hAnsi="Times New Roman"/>
          <w:sz w:val="24"/>
          <w:szCs w:val="24"/>
          <w:shd w:val="clear" w:color="auto" w:fill="FFFFFF"/>
        </w:rPr>
        <w:t>„</w:t>
      </w:r>
      <w:r w:rsidRPr="00963977">
        <w:rPr>
          <w:rFonts w:ascii="Times New Roman" w:hAnsi="Times New Roman"/>
          <w:bCs/>
          <w:sz w:val="24"/>
          <w:szCs w:val="24"/>
          <w:shd w:val="clear" w:color="auto" w:fill="FFFFFF"/>
        </w:rPr>
        <w:t>Versmė</w:t>
      </w:r>
      <w:r w:rsidRPr="00963977">
        <w:rPr>
          <w:rFonts w:ascii="Times New Roman" w:hAnsi="Times New Roman"/>
          <w:sz w:val="24"/>
          <w:szCs w:val="24"/>
          <w:shd w:val="clear" w:color="auto" w:fill="FFFFFF"/>
        </w:rPr>
        <w:t>“</w:t>
      </w:r>
      <w:r w:rsidRPr="00963977">
        <w:rPr>
          <w:rFonts w:ascii="Times New Roman" w:hAnsi="Times New Roman"/>
          <w:sz w:val="24"/>
          <w:szCs w:val="24"/>
        </w:rPr>
        <w:t xml:space="preserve">, onkologinių ligonių klubas „Viltis gyventi“, </w:t>
      </w:r>
      <w:r w:rsidRPr="00963977">
        <w:rPr>
          <w:rFonts w:ascii="Times New Roman" w:hAnsi="Times New Roman"/>
          <w:sz w:val="24"/>
          <w:szCs w:val="24"/>
          <w:shd w:val="clear" w:color="auto" w:fill="FFFFFF"/>
        </w:rPr>
        <w:t xml:space="preserve">Lietuvos </w:t>
      </w:r>
      <w:r w:rsidRPr="00963977">
        <w:rPr>
          <w:rFonts w:ascii="Times New Roman" w:hAnsi="Times New Roman"/>
          <w:bCs/>
          <w:sz w:val="24"/>
          <w:szCs w:val="24"/>
          <w:shd w:val="clear" w:color="auto" w:fill="FFFFFF"/>
        </w:rPr>
        <w:t xml:space="preserve">Raudonojo Kryžiaus draugijos Birštono </w:t>
      </w:r>
      <w:r w:rsidRPr="00963977">
        <w:rPr>
          <w:rFonts w:ascii="Times New Roman" w:hAnsi="Times New Roman"/>
          <w:sz w:val="24"/>
          <w:szCs w:val="24"/>
          <w:shd w:val="clear" w:color="auto" w:fill="FFFFFF"/>
        </w:rPr>
        <w:t xml:space="preserve">miesto </w:t>
      </w:r>
      <w:r w:rsidRPr="00963977">
        <w:rPr>
          <w:rFonts w:ascii="Times New Roman" w:hAnsi="Times New Roman"/>
          <w:bCs/>
          <w:sz w:val="24"/>
          <w:szCs w:val="24"/>
          <w:shd w:val="clear" w:color="auto" w:fill="FFFFFF"/>
        </w:rPr>
        <w:t>komitetas,</w:t>
      </w:r>
      <w:r w:rsidRPr="00963977">
        <w:rPr>
          <w:rFonts w:ascii="Times New Roman" w:hAnsi="Times New Roman"/>
          <w:sz w:val="24"/>
          <w:szCs w:val="24"/>
        </w:rPr>
        <w:t xml:space="preserve"> </w:t>
      </w:r>
      <w:r w:rsidRPr="00963977">
        <w:rPr>
          <w:rFonts w:ascii="Times New Roman" w:hAnsi="Times New Roman"/>
          <w:bCs/>
          <w:sz w:val="24"/>
          <w:szCs w:val="24"/>
          <w:shd w:val="clear" w:color="auto" w:fill="FFFFFF"/>
        </w:rPr>
        <w:t>Lietuvai pagražinti</w:t>
      </w:r>
      <w:r w:rsidRPr="00963977">
        <w:rPr>
          <w:rFonts w:ascii="Times New Roman" w:hAnsi="Times New Roman"/>
          <w:sz w:val="24"/>
          <w:szCs w:val="24"/>
          <w:shd w:val="clear" w:color="auto" w:fill="FFFFFF"/>
        </w:rPr>
        <w:t xml:space="preserve"> draugijos </w:t>
      </w:r>
      <w:r w:rsidRPr="00963977">
        <w:rPr>
          <w:rFonts w:ascii="Times New Roman" w:hAnsi="Times New Roman"/>
          <w:bCs/>
          <w:sz w:val="24"/>
          <w:szCs w:val="24"/>
          <w:shd w:val="clear" w:color="auto" w:fill="FFFFFF"/>
        </w:rPr>
        <w:t xml:space="preserve">Birštono </w:t>
      </w:r>
      <w:r w:rsidRPr="00963977">
        <w:rPr>
          <w:rFonts w:ascii="Times New Roman" w:hAnsi="Times New Roman"/>
          <w:sz w:val="24"/>
          <w:szCs w:val="24"/>
          <w:shd w:val="clear" w:color="auto" w:fill="FFFFFF"/>
        </w:rPr>
        <w:t>skyrius, Birštono trečiojo amžiaus universitetas</w:t>
      </w:r>
      <w:r w:rsidRPr="00963977">
        <w:rPr>
          <w:rFonts w:ascii="Times New Roman" w:hAnsi="Times New Roman"/>
          <w:sz w:val="24"/>
          <w:szCs w:val="24"/>
        </w:rPr>
        <w:t xml:space="preserve"> ir kt., teikiančios bendrąsias socialines paslaugas: informavimo, konsultavimo, tarpininkavimo ir atstovavimo, sociokultūrines paslaugas, gyventojų užimtumo paslaugas. </w:t>
      </w:r>
    </w:p>
    <w:p w14:paraId="1642D03A" w14:textId="2FC8FF75" w:rsidR="00AF2B9B" w:rsidRPr="00963977" w:rsidRDefault="00AF2B9B" w:rsidP="00AF2B9B">
      <w:pPr>
        <w:shd w:val="clear" w:color="auto" w:fill="FFFFFF"/>
        <w:spacing w:line="360" w:lineRule="auto"/>
        <w:ind w:firstLine="851"/>
        <w:jc w:val="both"/>
        <w:rPr>
          <w:rFonts w:ascii="Times New Roman" w:hAnsi="Times New Roman"/>
          <w:sz w:val="24"/>
          <w:szCs w:val="24"/>
          <w:shd w:val="clear" w:color="auto" w:fill="FFFFFF"/>
        </w:rPr>
      </w:pPr>
      <w:r w:rsidRPr="00963977">
        <w:rPr>
          <w:rFonts w:ascii="Times New Roman" w:hAnsi="Times New Roman"/>
          <w:sz w:val="24"/>
          <w:szCs w:val="24"/>
        </w:rPr>
        <w:t>Nuo 2020 m. rugsėjo mėn. Birštono parapijos</w:t>
      </w:r>
      <w:r w:rsidR="0062340C">
        <w:rPr>
          <w:rFonts w:ascii="Times New Roman" w:hAnsi="Times New Roman"/>
          <w:sz w:val="24"/>
          <w:szCs w:val="24"/>
        </w:rPr>
        <w:t xml:space="preserve"> </w:t>
      </w:r>
      <w:r w:rsidRPr="00963977">
        <w:rPr>
          <w:rFonts w:ascii="Times New Roman" w:hAnsi="Times New Roman"/>
          <w:sz w:val="24"/>
          <w:szCs w:val="24"/>
        </w:rPr>
        <w:t xml:space="preserve">Caritas bendruomenės namuose paslaugas teikia ir Kauno rajono visuomenės sveikatos biuro priklausomybių konsultantas. </w:t>
      </w:r>
      <w:r w:rsidRPr="00963977">
        <w:rPr>
          <w:rFonts w:ascii="Times New Roman" w:hAnsi="Times New Roman"/>
          <w:bCs/>
          <w:sz w:val="24"/>
          <w:szCs w:val="24"/>
        </w:rPr>
        <w:t>Teikiama n</w:t>
      </w:r>
      <w:r w:rsidRPr="00963977">
        <w:rPr>
          <w:rFonts w:ascii="Times New Roman" w:hAnsi="Times New Roman"/>
          <w:sz w:val="24"/>
          <w:szCs w:val="24"/>
          <w:shd w:val="clear" w:color="auto" w:fill="FFFFFF"/>
        </w:rPr>
        <w:t xml:space="preserve">emokama, anonimiška bei konfidenciali pagalba rizikingai ir žalingai alkoholį vartojantiems asmenims bei jų artimiesiems. </w:t>
      </w:r>
      <w:r w:rsidRPr="00963977">
        <w:rPr>
          <w:rFonts w:ascii="Times New Roman" w:hAnsi="Times New Roman"/>
          <w:sz w:val="24"/>
          <w:szCs w:val="24"/>
        </w:rPr>
        <w:t xml:space="preserve">Paslaugomis gali pasinaudoti visi Savivaldybės gyventojai, </w:t>
      </w:r>
      <w:r w:rsidRPr="00963977">
        <w:rPr>
          <w:rFonts w:ascii="Times New Roman" w:hAnsi="Times New Roman"/>
          <w:sz w:val="24"/>
          <w:szCs w:val="24"/>
          <w:shd w:val="clear" w:color="auto" w:fill="FFFFFF"/>
        </w:rPr>
        <w:t>konsultacijai  nereikalingas gydytojo siuntimas.</w:t>
      </w:r>
      <w:r>
        <w:rPr>
          <w:rFonts w:ascii="Times New Roman" w:hAnsi="Times New Roman"/>
          <w:sz w:val="24"/>
          <w:szCs w:val="24"/>
          <w:shd w:val="clear" w:color="auto" w:fill="FFFFFF"/>
        </w:rPr>
        <w:t xml:space="preserve"> </w:t>
      </w:r>
      <w:r w:rsidRPr="00E8408A">
        <w:rPr>
          <w:rFonts w:ascii="Times New Roman" w:hAnsi="Times New Roman"/>
          <w:sz w:val="24"/>
          <w:szCs w:val="24"/>
          <w:shd w:val="clear" w:color="auto" w:fill="FFFFFF"/>
        </w:rPr>
        <w:t xml:space="preserve">Priklausomybių konsultanto paslaugos 2021 metais </w:t>
      </w:r>
      <w:r>
        <w:rPr>
          <w:rFonts w:ascii="Times New Roman" w:hAnsi="Times New Roman"/>
          <w:sz w:val="24"/>
          <w:szCs w:val="24"/>
          <w:shd w:val="clear" w:color="auto" w:fill="FFFFFF"/>
        </w:rPr>
        <w:t xml:space="preserve">suteiktos 14-ai asmenų, </w:t>
      </w:r>
      <w:r w:rsidR="006600B9">
        <w:rPr>
          <w:rFonts w:ascii="Times New Roman" w:hAnsi="Times New Roman"/>
          <w:sz w:val="24"/>
          <w:szCs w:val="24"/>
          <w:shd w:val="clear" w:color="auto" w:fill="FFFFFF"/>
        </w:rPr>
        <w:t xml:space="preserve">iš </w:t>
      </w:r>
      <w:r>
        <w:rPr>
          <w:rFonts w:ascii="Times New Roman" w:hAnsi="Times New Roman"/>
          <w:sz w:val="24"/>
          <w:szCs w:val="24"/>
          <w:shd w:val="clear" w:color="auto" w:fill="FFFFFF"/>
        </w:rPr>
        <w:t xml:space="preserve">viso 26 konsultacijos. </w:t>
      </w:r>
      <w:r w:rsidRPr="00E8408A">
        <w:rPr>
          <w:rFonts w:ascii="Times New Roman" w:hAnsi="Times New Roman"/>
          <w:sz w:val="24"/>
          <w:szCs w:val="24"/>
          <w:shd w:val="clear" w:color="auto" w:fill="FFFFFF"/>
        </w:rPr>
        <w:t>Svarbios ir asmenų apsilankymo aplinkybės, įtakojusios asmenis kreiptis pagalbos</w:t>
      </w:r>
      <w:r>
        <w:rPr>
          <w:rFonts w:ascii="Times New Roman" w:hAnsi="Times New Roman"/>
          <w:sz w:val="24"/>
          <w:szCs w:val="24"/>
          <w:shd w:val="clear" w:color="auto" w:fill="FFFFFF"/>
        </w:rPr>
        <w:t>:</w:t>
      </w:r>
      <w:r w:rsidRPr="00E8408A">
        <w:rPr>
          <w:rFonts w:ascii="Times New Roman" w:hAnsi="Times New Roman"/>
          <w:sz w:val="24"/>
          <w:szCs w:val="24"/>
          <w:shd w:val="clear" w:color="auto" w:fill="FFFFFF"/>
        </w:rPr>
        <w:t xml:space="preserve"> 4 asmenys pagalbos</w:t>
      </w:r>
      <w:r w:rsidR="006600B9">
        <w:rPr>
          <w:rFonts w:ascii="Times New Roman" w:hAnsi="Times New Roman"/>
          <w:sz w:val="24"/>
          <w:szCs w:val="24"/>
          <w:shd w:val="clear" w:color="auto" w:fill="FFFFFF"/>
        </w:rPr>
        <w:t xml:space="preserve"> </w:t>
      </w:r>
      <w:r w:rsidRPr="00E8408A">
        <w:rPr>
          <w:rFonts w:ascii="Times New Roman" w:hAnsi="Times New Roman"/>
          <w:sz w:val="24"/>
          <w:szCs w:val="24"/>
          <w:shd w:val="clear" w:color="auto" w:fill="FFFFFF"/>
        </w:rPr>
        <w:t>/</w:t>
      </w:r>
      <w:r w:rsidR="006600B9">
        <w:rPr>
          <w:rFonts w:ascii="Times New Roman" w:hAnsi="Times New Roman"/>
          <w:sz w:val="24"/>
          <w:szCs w:val="24"/>
          <w:shd w:val="clear" w:color="auto" w:fill="FFFFFF"/>
        </w:rPr>
        <w:t xml:space="preserve"> </w:t>
      </w:r>
      <w:r w:rsidRPr="00E8408A">
        <w:rPr>
          <w:rFonts w:ascii="Times New Roman" w:hAnsi="Times New Roman"/>
          <w:sz w:val="24"/>
          <w:szCs w:val="24"/>
          <w:shd w:val="clear" w:color="auto" w:fill="FFFFFF"/>
        </w:rPr>
        <w:t>konsultacijų kreipėsi patys</w:t>
      </w:r>
      <w:r>
        <w:rPr>
          <w:rFonts w:ascii="Times New Roman" w:hAnsi="Times New Roman"/>
          <w:sz w:val="24"/>
          <w:szCs w:val="24"/>
          <w:shd w:val="clear" w:color="auto" w:fill="FFFFFF"/>
        </w:rPr>
        <w:t xml:space="preserve">; </w:t>
      </w:r>
      <w:r w:rsidRPr="00E8408A">
        <w:rPr>
          <w:rFonts w:ascii="Times New Roman" w:hAnsi="Times New Roman"/>
          <w:sz w:val="24"/>
          <w:szCs w:val="24"/>
          <w:shd w:val="clear" w:color="auto" w:fill="FFFFFF"/>
        </w:rPr>
        <w:t>7 asmen</w:t>
      </w:r>
      <w:r>
        <w:rPr>
          <w:rFonts w:ascii="Times New Roman" w:hAnsi="Times New Roman"/>
          <w:sz w:val="24"/>
          <w:szCs w:val="24"/>
          <w:shd w:val="clear" w:color="auto" w:fill="FFFFFF"/>
        </w:rPr>
        <w:t>i</w:t>
      </w:r>
      <w:r w:rsidRPr="00E8408A">
        <w:rPr>
          <w:rFonts w:ascii="Times New Roman" w:hAnsi="Times New Roman"/>
          <w:sz w:val="24"/>
          <w:szCs w:val="24"/>
          <w:shd w:val="clear" w:color="auto" w:fill="FFFFFF"/>
        </w:rPr>
        <w:t>s nukreip</w:t>
      </w:r>
      <w:r>
        <w:rPr>
          <w:rFonts w:ascii="Times New Roman" w:hAnsi="Times New Roman"/>
          <w:sz w:val="24"/>
          <w:szCs w:val="24"/>
          <w:shd w:val="clear" w:color="auto" w:fill="FFFFFF"/>
        </w:rPr>
        <w:t>ė</w:t>
      </w:r>
      <w:r w:rsidRPr="00E8408A">
        <w:rPr>
          <w:rFonts w:ascii="Times New Roman" w:hAnsi="Times New Roman"/>
          <w:sz w:val="24"/>
          <w:szCs w:val="24"/>
          <w:shd w:val="clear" w:color="auto" w:fill="FFFFFF"/>
        </w:rPr>
        <w:t xml:space="preserve"> probacijos tarnyb</w:t>
      </w:r>
      <w:r>
        <w:rPr>
          <w:rFonts w:ascii="Times New Roman" w:hAnsi="Times New Roman"/>
          <w:sz w:val="24"/>
          <w:szCs w:val="24"/>
          <w:shd w:val="clear" w:color="auto" w:fill="FFFFFF"/>
        </w:rPr>
        <w:t>a</w:t>
      </w:r>
      <w:r w:rsidRPr="00E8408A">
        <w:rPr>
          <w:rFonts w:ascii="Times New Roman" w:hAnsi="Times New Roman"/>
          <w:sz w:val="24"/>
          <w:szCs w:val="24"/>
          <w:shd w:val="clear" w:color="auto" w:fill="FFFFFF"/>
        </w:rPr>
        <w:t>, savivaldybės įstaigų specialist</w:t>
      </w:r>
      <w:r>
        <w:rPr>
          <w:rFonts w:ascii="Times New Roman" w:hAnsi="Times New Roman"/>
          <w:sz w:val="24"/>
          <w:szCs w:val="24"/>
          <w:shd w:val="clear" w:color="auto" w:fill="FFFFFF"/>
        </w:rPr>
        <w:t>ai</w:t>
      </w:r>
      <w:r w:rsidRPr="00E8408A">
        <w:rPr>
          <w:rFonts w:ascii="Times New Roman" w:hAnsi="Times New Roman"/>
          <w:sz w:val="24"/>
          <w:szCs w:val="24"/>
          <w:shd w:val="clear" w:color="auto" w:fill="FFFFFF"/>
        </w:rPr>
        <w:t xml:space="preserve"> ir pan.</w:t>
      </w:r>
      <w:r>
        <w:rPr>
          <w:rFonts w:ascii="Times New Roman" w:hAnsi="Times New Roman"/>
          <w:sz w:val="24"/>
          <w:szCs w:val="24"/>
          <w:shd w:val="clear" w:color="auto" w:fill="FFFFFF"/>
        </w:rPr>
        <w:t>;</w:t>
      </w:r>
      <w:r w:rsidRPr="00E8408A">
        <w:rPr>
          <w:rFonts w:ascii="Times New Roman" w:hAnsi="Times New Roman"/>
          <w:sz w:val="24"/>
          <w:szCs w:val="24"/>
          <w:shd w:val="clear" w:color="auto" w:fill="FFFFFF"/>
        </w:rPr>
        <w:t xml:space="preserve"> 2 asmenys kreipėsi juos nukreipus šeimos nariams. </w:t>
      </w:r>
      <w:r>
        <w:rPr>
          <w:rFonts w:ascii="Times New Roman" w:hAnsi="Times New Roman"/>
          <w:sz w:val="24"/>
          <w:szCs w:val="24"/>
          <w:shd w:val="clear" w:color="auto" w:fill="FFFFFF"/>
        </w:rPr>
        <w:t xml:space="preserve">Taip pat kreipėsi ir 5 asmenys, dėl pagalbos suteikimo jiems artimiems žmonėms. </w:t>
      </w:r>
      <w:r w:rsidRPr="00E8408A">
        <w:rPr>
          <w:rFonts w:ascii="Times New Roman" w:hAnsi="Times New Roman"/>
          <w:sz w:val="24"/>
          <w:szCs w:val="24"/>
          <w:shd w:val="clear" w:color="auto" w:fill="FFFFFF"/>
        </w:rPr>
        <w:t xml:space="preserve">Vidutinis, ieškančio pagalbos asmens amžius </w:t>
      </w:r>
      <w:r w:rsidR="000F0797">
        <w:rPr>
          <w:rFonts w:ascii="Times New Roman" w:hAnsi="Times New Roman"/>
          <w:sz w:val="24"/>
          <w:szCs w:val="24"/>
          <w:shd w:val="clear" w:color="auto" w:fill="FFFFFF"/>
        </w:rPr>
        <w:t xml:space="preserve">– </w:t>
      </w:r>
      <w:r w:rsidRPr="00E8408A">
        <w:rPr>
          <w:rFonts w:ascii="Times New Roman" w:hAnsi="Times New Roman"/>
          <w:sz w:val="24"/>
          <w:szCs w:val="24"/>
          <w:shd w:val="clear" w:color="auto" w:fill="FFFFFF"/>
        </w:rPr>
        <w:t xml:space="preserve">46 metai. Jauniausio kliento amžius </w:t>
      </w:r>
      <w:r>
        <w:rPr>
          <w:rFonts w:ascii="Times New Roman" w:hAnsi="Times New Roman"/>
          <w:sz w:val="24"/>
          <w:szCs w:val="24"/>
          <w:shd w:val="clear" w:color="auto" w:fill="FFFFFF"/>
        </w:rPr>
        <w:t xml:space="preserve">siekia </w:t>
      </w:r>
      <w:r w:rsidRPr="00E8408A">
        <w:rPr>
          <w:rFonts w:ascii="Times New Roman" w:hAnsi="Times New Roman"/>
          <w:sz w:val="24"/>
          <w:szCs w:val="24"/>
          <w:shd w:val="clear" w:color="auto" w:fill="FFFFFF"/>
        </w:rPr>
        <w:t>30 metų, vyriausio – 80</w:t>
      </w:r>
      <w:r w:rsidR="0062340C">
        <w:rPr>
          <w:rFonts w:ascii="Times New Roman" w:hAnsi="Times New Roman"/>
          <w:sz w:val="24"/>
          <w:szCs w:val="24"/>
          <w:shd w:val="clear" w:color="auto" w:fill="FFFFFF"/>
        </w:rPr>
        <w:t xml:space="preserve"> m</w:t>
      </w:r>
      <w:r w:rsidRPr="00E8408A">
        <w:rPr>
          <w:rFonts w:ascii="Times New Roman" w:hAnsi="Times New Roman"/>
          <w:sz w:val="24"/>
          <w:szCs w:val="24"/>
          <w:shd w:val="clear" w:color="auto" w:fill="FFFFFF"/>
        </w:rPr>
        <w:t xml:space="preserve">. </w:t>
      </w:r>
      <w:r w:rsidR="006600B9">
        <w:rPr>
          <w:rFonts w:ascii="Times New Roman" w:hAnsi="Times New Roman"/>
          <w:sz w:val="24"/>
          <w:szCs w:val="24"/>
          <w:shd w:val="clear" w:color="auto" w:fill="FFFFFF"/>
        </w:rPr>
        <w:t>P</w:t>
      </w:r>
      <w:r w:rsidRPr="00E8408A">
        <w:rPr>
          <w:rFonts w:ascii="Times New Roman" w:hAnsi="Times New Roman"/>
          <w:sz w:val="24"/>
          <w:szCs w:val="24"/>
          <w:shd w:val="clear" w:color="auto" w:fill="FFFFFF"/>
        </w:rPr>
        <w:t>riklausomybių problema vienodai svarbi tiek vyrams, tiek moteri</w:t>
      </w:r>
      <w:r w:rsidR="0062340C">
        <w:rPr>
          <w:rFonts w:ascii="Times New Roman" w:hAnsi="Times New Roman"/>
          <w:sz w:val="24"/>
          <w:szCs w:val="24"/>
          <w:shd w:val="clear" w:color="auto" w:fill="FFFFFF"/>
        </w:rPr>
        <w:t>m</w:t>
      </w:r>
      <w:r w:rsidRPr="00E8408A">
        <w:rPr>
          <w:rFonts w:ascii="Times New Roman" w:hAnsi="Times New Roman"/>
          <w:sz w:val="24"/>
          <w:szCs w:val="24"/>
          <w:shd w:val="clear" w:color="auto" w:fill="FFFFFF"/>
        </w:rPr>
        <w:t>s</w:t>
      </w:r>
      <w:r w:rsidR="006600B9">
        <w:rPr>
          <w:rFonts w:ascii="Times New Roman" w:hAnsi="Times New Roman"/>
          <w:sz w:val="24"/>
          <w:szCs w:val="24"/>
          <w:shd w:val="clear" w:color="auto" w:fill="FFFFFF"/>
        </w:rPr>
        <w:t xml:space="preserve">. Tai </w:t>
      </w:r>
      <w:r w:rsidRPr="00E8408A">
        <w:rPr>
          <w:rFonts w:ascii="Times New Roman" w:hAnsi="Times New Roman"/>
          <w:sz w:val="24"/>
          <w:szCs w:val="24"/>
          <w:shd w:val="clear" w:color="auto" w:fill="FFFFFF"/>
        </w:rPr>
        <w:t>rodo besikreipusių asmenų lytis</w:t>
      </w:r>
      <w:r w:rsidR="006600B9">
        <w:rPr>
          <w:rFonts w:ascii="Times New Roman" w:hAnsi="Times New Roman"/>
          <w:sz w:val="24"/>
          <w:szCs w:val="24"/>
          <w:shd w:val="clear" w:color="auto" w:fill="FFFFFF"/>
        </w:rPr>
        <w:t xml:space="preserve"> –</w:t>
      </w:r>
      <w:r w:rsidRPr="00E8408A">
        <w:rPr>
          <w:rFonts w:ascii="Times New Roman" w:hAnsi="Times New Roman"/>
          <w:sz w:val="24"/>
          <w:szCs w:val="24"/>
          <w:shd w:val="clear" w:color="auto" w:fill="FFFFFF"/>
        </w:rPr>
        <w:t xml:space="preserve"> pagalbos kreipėsi 7 moterys ir 7 vyrai. </w:t>
      </w:r>
    </w:p>
    <w:p w14:paraId="1C3B0299" w14:textId="64E8A858" w:rsidR="00AF2B9B" w:rsidRPr="009A2BAE" w:rsidRDefault="00AF2B9B" w:rsidP="005453ED">
      <w:pPr>
        <w:shd w:val="clear" w:color="auto" w:fill="FFFFFF"/>
        <w:spacing w:line="360" w:lineRule="auto"/>
        <w:ind w:firstLine="851"/>
        <w:jc w:val="both"/>
        <w:textAlignment w:val="baseline"/>
        <w:rPr>
          <w:rFonts w:ascii="Calibri" w:hAnsi="Calibri" w:cs="Calibri"/>
          <w:color w:val="000000"/>
          <w:sz w:val="24"/>
          <w:szCs w:val="24"/>
          <w:lang w:bidi="ar-SA"/>
        </w:rPr>
      </w:pPr>
      <w:r w:rsidRPr="002472F1">
        <w:rPr>
          <w:rFonts w:ascii="Times New Roman" w:hAnsi="Times New Roman"/>
          <w:bCs/>
          <w:sz w:val="24"/>
          <w:szCs w:val="24"/>
          <w:bdr w:val="none" w:sz="0" w:space="0" w:color="auto" w:frame="1"/>
        </w:rPr>
        <w:t>Birštono atvira jaunimo erdvė</w:t>
      </w:r>
      <w:r w:rsidRPr="00963977">
        <w:rPr>
          <w:rFonts w:ascii="Times New Roman" w:hAnsi="Times New Roman"/>
          <w:sz w:val="24"/>
          <w:szCs w:val="24"/>
          <w:bdr w:val="none" w:sz="0" w:space="0" w:color="auto" w:frame="1"/>
        </w:rPr>
        <w:t xml:space="preserve"> kartu su </w:t>
      </w:r>
      <w:r w:rsidRPr="00963977">
        <w:rPr>
          <w:rFonts w:ascii="Times New Roman" w:hAnsi="Times New Roman"/>
          <w:bCs/>
          <w:sz w:val="24"/>
          <w:szCs w:val="24"/>
          <w:bdr w:val="none" w:sz="0" w:space="0" w:color="auto" w:frame="1"/>
        </w:rPr>
        <w:t>Birštonu jaunimo klubu</w:t>
      </w:r>
      <w:r w:rsidRPr="00963977">
        <w:rPr>
          <w:rFonts w:ascii="Times New Roman" w:hAnsi="Times New Roman"/>
          <w:sz w:val="24"/>
          <w:szCs w:val="24"/>
          <w:bdr w:val="none" w:sz="0" w:space="0" w:color="auto" w:frame="1"/>
        </w:rPr>
        <w:t xml:space="preserve"> vykdė nuolatinius užsiėmimus jaunimui. Karantino laikotarpiu veikla buvo perkelta į </w:t>
      </w:r>
      <w:r>
        <w:rPr>
          <w:rFonts w:ascii="Times New Roman" w:hAnsi="Times New Roman"/>
          <w:sz w:val="24"/>
          <w:szCs w:val="24"/>
          <w:bdr w:val="none" w:sz="0" w:space="0" w:color="auto" w:frame="1"/>
        </w:rPr>
        <w:t>nuotolį</w:t>
      </w:r>
      <w:r w:rsidRPr="00963977">
        <w:rPr>
          <w:rFonts w:ascii="Times New Roman" w:hAnsi="Times New Roman"/>
          <w:sz w:val="24"/>
          <w:szCs w:val="24"/>
          <w:bdr w:val="none" w:sz="0" w:space="0" w:color="auto" w:frame="1"/>
        </w:rPr>
        <w:t xml:space="preserve"> – buvo vykdomi virtualūs susitikimai, žaidimai „proto mūšis“ ir pan.</w:t>
      </w:r>
      <w:r w:rsidRPr="00963977">
        <w:rPr>
          <w:rFonts w:ascii="Times New Roman" w:hAnsi="Times New Roman"/>
          <w:sz w:val="24"/>
          <w:szCs w:val="24"/>
        </w:rPr>
        <w:t xml:space="preserve"> </w:t>
      </w:r>
      <w:r>
        <w:rPr>
          <w:rFonts w:ascii="Times New Roman" w:hAnsi="Times New Roman"/>
          <w:sz w:val="24"/>
          <w:szCs w:val="24"/>
        </w:rPr>
        <w:t xml:space="preserve">Paminėti svarbios jaunimui progoms buvo organizuoti kontaktiniai renginiai. </w:t>
      </w:r>
      <w:r w:rsidRPr="00963977">
        <w:rPr>
          <w:rFonts w:ascii="Times New Roman" w:hAnsi="Times New Roman"/>
          <w:sz w:val="24"/>
          <w:szCs w:val="24"/>
          <w:bdr w:val="none" w:sz="0" w:space="0" w:color="auto" w:frame="1"/>
        </w:rPr>
        <w:t>Informacija viešinta „Facebook“ paskyrose: „Birštono atvira jaunimo erdvė“, „Birštono jaunimo klubas“, „Birštono bendruomenė“, „Birštono jaunimas“.</w:t>
      </w:r>
      <w:r w:rsidRPr="00963977">
        <w:rPr>
          <w:rFonts w:ascii="Times New Roman" w:hAnsi="Times New Roman"/>
          <w:sz w:val="24"/>
          <w:szCs w:val="24"/>
        </w:rPr>
        <w:t xml:space="preserve"> </w:t>
      </w:r>
      <w:r w:rsidR="009A2BAE">
        <w:rPr>
          <w:rFonts w:ascii="Times New Roman" w:hAnsi="Times New Roman"/>
          <w:sz w:val="24"/>
          <w:szCs w:val="24"/>
        </w:rPr>
        <w:t>2021 m. jaunimo erdvėje apsilankė</w:t>
      </w:r>
      <w:r w:rsidR="009A2BAE">
        <w:rPr>
          <w:rFonts w:ascii="Calibri" w:hAnsi="Calibri" w:cs="Calibri"/>
          <w:color w:val="000000"/>
          <w:sz w:val="24"/>
          <w:szCs w:val="24"/>
          <w:lang w:bidi="ar-SA"/>
        </w:rPr>
        <w:t xml:space="preserve"> </w:t>
      </w:r>
      <w:r w:rsidR="009A2BAE" w:rsidRPr="009A2BAE">
        <w:rPr>
          <w:rFonts w:ascii="Times New Roman" w:hAnsi="Times New Roman" w:cs="Times New Roman"/>
          <w:color w:val="000000"/>
          <w:sz w:val="24"/>
          <w:szCs w:val="24"/>
          <w:lang w:bidi="ar-SA"/>
        </w:rPr>
        <w:t>91 jaunas žmogus</w:t>
      </w:r>
      <w:r w:rsidR="005453ED">
        <w:rPr>
          <w:rFonts w:ascii="Times New Roman" w:hAnsi="Times New Roman" w:cs="Times New Roman"/>
          <w:color w:val="000000"/>
          <w:sz w:val="24"/>
          <w:szCs w:val="24"/>
          <w:lang w:bidi="ar-SA"/>
        </w:rPr>
        <w:t>.</w:t>
      </w:r>
    </w:p>
    <w:p w14:paraId="55B18633" w14:textId="69EB87FD" w:rsidR="00B12C46" w:rsidRDefault="00AF2B9B" w:rsidP="00B12C46">
      <w:pPr>
        <w:shd w:val="clear" w:color="auto" w:fill="FFFFFF"/>
        <w:spacing w:line="360" w:lineRule="auto"/>
        <w:ind w:firstLine="851"/>
        <w:jc w:val="both"/>
        <w:rPr>
          <w:rFonts w:ascii="Times New Roman" w:hAnsi="Times New Roman"/>
          <w:sz w:val="24"/>
          <w:szCs w:val="24"/>
        </w:rPr>
      </w:pPr>
      <w:r w:rsidRPr="00963977">
        <w:rPr>
          <w:rFonts w:ascii="Times New Roman" w:hAnsi="Times New Roman"/>
          <w:sz w:val="24"/>
          <w:szCs w:val="24"/>
        </w:rPr>
        <w:t>Kaimiškoje savivaldybės teritorijoje įsikūr</w:t>
      </w:r>
      <w:r w:rsidR="00777F22">
        <w:rPr>
          <w:rFonts w:ascii="Times New Roman" w:hAnsi="Times New Roman"/>
          <w:sz w:val="24"/>
          <w:szCs w:val="24"/>
        </w:rPr>
        <w:t>usios</w:t>
      </w:r>
      <w:r w:rsidRPr="00963977">
        <w:rPr>
          <w:rFonts w:ascii="Times New Roman" w:hAnsi="Times New Roman"/>
          <w:sz w:val="24"/>
          <w:szCs w:val="24"/>
        </w:rPr>
        <w:t xml:space="preserve"> bendruomeninės organizacijos: </w:t>
      </w:r>
      <w:proofErr w:type="spellStart"/>
      <w:r w:rsidRPr="00963977">
        <w:rPr>
          <w:rFonts w:ascii="Times New Roman" w:hAnsi="Times New Roman"/>
          <w:sz w:val="24"/>
          <w:szCs w:val="24"/>
        </w:rPr>
        <w:t>Nemajūnų</w:t>
      </w:r>
      <w:proofErr w:type="spellEnd"/>
      <w:r w:rsidRPr="00963977">
        <w:rPr>
          <w:rFonts w:ascii="Times New Roman" w:hAnsi="Times New Roman"/>
          <w:sz w:val="24"/>
          <w:szCs w:val="24"/>
        </w:rPr>
        <w:t xml:space="preserve"> bendruomenės santalka, Siponių krašto bendruomenė, Matiešionių krašto bendruomenė, Birštono vienkiemio bendruomenė, Škėvonių kaimo bendruomenė rūpinasi savo teritorijų gyventojų </w:t>
      </w:r>
      <w:r w:rsidRPr="00963977">
        <w:rPr>
          <w:rFonts w:ascii="Times New Roman" w:hAnsi="Times New Roman"/>
          <w:sz w:val="24"/>
          <w:szCs w:val="24"/>
        </w:rPr>
        <w:lastRenderedPageBreak/>
        <w:t>poreikiais, teikia sociokultūrines paslaugas, atstovauja savo gyventojų interesams Savivaldybės institucijose, dalyvauja projektinėje veikloje.</w:t>
      </w:r>
      <w:r w:rsidR="00B12C46">
        <w:rPr>
          <w:rFonts w:ascii="Times New Roman" w:hAnsi="Times New Roman"/>
          <w:sz w:val="24"/>
          <w:szCs w:val="24"/>
        </w:rPr>
        <w:t xml:space="preserve"> </w:t>
      </w:r>
    </w:p>
    <w:p w14:paraId="3424AF39" w14:textId="519A8070" w:rsidR="00D34C1A" w:rsidRPr="00B12C46" w:rsidRDefault="00AF2B9B" w:rsidP="00B12C46">
      <w:pPr>
        <w:shd w:val="clear" w:color="auto" w:fill="FFFFFF"/>
        <w:spacing w:line="360" w:lineRule="auto"/>
        <w:ind w:firstLine="851"/>
        <w:jc w:val="both"/>
        <w:rPr>
          <w:rFonts w:ascii="Times New Roman" w:hAnsi="Times New Roman"/>
          <w:sz w:val="24"/>
          <w:szCs w:val="24"/>
        </w:rPr>
      </w:pPr>
      <w:r w:rsidRPr="00963977">
        <w:rPr>
          <w:rFonts w:ascii="Times New Roman" w:hAnsi="Times New Roman"/>
          <w:sz w:val="24"/>
          <w:szCs w:val="24"/>
        </w:rPr>
        <w:t xml:space="preserve">Siekdama gerinti paslaugų teikimą ir jų prieinamumą bei didinti gyventojų užimtumo galimybes, Savivaldybės taryba pagal galimybes kasmet finansuoja nevyriausybinių, </w:t>
      </w:r>
      <w:r w:rsidRPr="007206E7">
        <w:rPr>
          <w:rFonts w:ascii="Times New Roman" w:hAnsi="Times New Roman"/>
          <w:sz w:val="24"/>
          <w:szCs w:val="24"/>
        </w:rPr>
        <w:t xml:space="preserve">bendruomeninių organizacijų vykdomą veiklą. </w:t>
      </w:r>
      <w:r>
        <w:rPr>
          <w:rFonts w:ascii="Times New Roman" w:hAnsi="Times New Roman"/>
          <w:sz w:val="24"/>
          <w:szCs w:val="24"/>
          <w:lang w:val="en-US"/>
        </w:rPr>
        <w:t>2021 metais</w:t>
      </w:r>
      <w:r w:rsidRPr="00963977">
        <w:rPr>
          <w:rFonts w:ascii="Times New Roman" w:hAnsi="Times New Roman"/>
          <w:sz w:val="24"/>
          <w:szCs w:val="24"/>
        </w:rPr>
        <w:t xml:space="preserve"> </w:t>
      </w:r>
      <w:r w:rsidR="00115D26">
        <w:rPr>
          <w:rFonts w:ascii="Times New Roman" w:hAnsi="Times New Roman"/>
          <w:sz w:val="24"/>
          <w:szCs w:val="24"/>
        </w:rPr>
        <w:t>finansavimas skirtas 2</w:t>
      </w:r>
      <w:r w:rsidR="00CD38D9">
        <w:rPr>
          <w:rFonts w:ascii="Times New Roman" w:hAnsi="Times New Roman"/>
          <w:sz w:val="24"/>
          <w:szCs w:val="24"/>
        </w:rPr>
        <w:t>2</w:t>
      </w:r>
      <w:r w:rsidR="009A2BAE">
        <w:rPr>
          <w:rFonts w:ascii="Times New Roman" w:hAnsi="Times New Roman"/>
          <w:sz w:val="24"/>
          <w:szCs w:val="24"/>
        </w:rPr>
        <w:t xml:space="preserve"> </w:t>
      </w:r>
      <w:r w:rsidR="00115D26">
        <w:rPr>
          <w:rFonts w:ascii="Times New Roman" w:hAnsi="Times New Roman"/>
          <w:sz w:val="24"/>
          <w:szCs w:val="24"/>
        </w:rPr>
        <w:t xml:space="preserve">nevyriausybinių </w:t>
      </w:r>
      <w:r w:rsidRPr="00B12C46">
        <w:rPr>
          <w:rFonts w:ascii="Times New Roman" w:hAnsi="Times New Roman"/>
          <w:sz w:val="24"/>
          <w:szCs w:val="24"/>
        </w:rPr>
        <w:t xml:space="preserve">organizacijų </w:t>
      </w:r>
      <w:r w:rsidR="00115D26" w:rsidRPr="00B12C46">
        <w:rPr>
          <w:rFonts w:ascii="Times New Roman" w:hAnsi="Times New Roman"/>
          <w:sz w:val="24"/>
          <w:szCs w:val="24"/>
        </w:rPr>
        <w:t xml:space="preserve">veiklos projektams. Taip pat Savivaldybė skyrė finansavimą 9 nevyriausybinių organizacijų patalpų, transporto priemonių išlaikymui. Lėšos, skirtos </w:t>
      </w:r>
      <w:r w:rsidR="00B12C46" w:rsidRPr="00B12C46">
        <w:rPr>
          <w:rFonts w:ascii="Times New Roman" w:hAnsi="Times New Roman"/>
          <w:sz w:val="24"/>
          <w:szCs w:val="24"/>
        </w:rPr>
        <w:t>nevyriausybinėms organizacijoms</w:t>
      </w:r>
      <w:r w:rsidR="0062340C">
        <w:rPr>
          <w:rFonts w:ascii="Times New Roman" w:hAnsi="Times New Roman"/>
          <w:sz w:val="24"/>
          <w:szCs w:val="24"/>
        </w:rPr>
        <w:t>,</w:t>
      </w:r>
      <w:r w:rsidR="00B12C46" w:rsidRPr="00B12C46">
        <w:rPr>
          <w:rFonts w:ascii="Times New Roman" w:hAnsi="Times New Roman"/>
          <w:sz w:val="24"/>
          <w:szCs w:val="24"/>
        </w:rPr>
        <w:t xml:space="preserve"> </w:t>
      </w:r>
      <w:r w:rsidR="00115D26" w:rsidRPr="00B12C46">
        <w:rPr>
          <w:rFonts w:ascii="Times New Roman" w:hAnsi="Times New Roman"/>
          <w:sz w:val="24"/>
          <w:szCs w:val="24"/>
        </w:rPr>
        <w:t xml:space="preserve">pavaizduotos </w:t>
      </w:r>
      <w:r w:rsidR="00B12C46">
        <w:rPr>
          <w:rFonts w:ascii="Times New Roman" w:hAnsi="Times New Roman"/>
          <w:sz w:val="24"/>
          <w:szCs w:val="24"/>
        </w:rPr>
        <w:t>10 lentelėje.</w:t>
      </w:r>
    </w:p>
    <w:p w14:paraId="4726B55F" w14:textId="54DB0D64" w:rsidR="00AF2B9B" w:rsidRPr="009B47E6" w:rsidRDefault="00D34C1A" w:rsidP="009B47E6">
      <w:pPr>
        <w:spacing w:line="360" w:lineRule="auto"/>
        <w:ind w:firstLine="851"/>
        <w:jc w:val="both"/>
        <w:rPr>
          <w:rFonts w:ascii="Times New Roman" w:hAnsi="Times New Roman"/>
          <w:sz w:val="24"/>
          <w:szCs w:val="24"/>
        </w:rPr>
      </w:pPr>
      <w:r w:rsidRPr="007206E7">
        <w:rPr>
          <w:rFonts w:ascii="Times New Roman" w:hAnsi="Times New Roman" w:cs="Times New Roman"/>
          <w:sz w:val="24"/>
          <w:szCs w:val="24"/>
          <w:lang w:val="en-US"/>
        </w:rPr>
        <w:t xml:space="preserve">2020 m. </w:t>
      </w:r>
      <w:r w:rsidRPr="007206E7">
        <w:rPr>
          <w:rFonts w:ascii="Times New Roman" w:hAnsi="Times New Roman" w:cs="Times New Roman"/>
          <w:color w:val="000000"/>
          <w:sz w:val="24"/>
          <w:szCs w:val="24"/>
        </w:rPr>
        <w:t>gruodžio 18 d. Birštono savivaldybės taryb</w:t>
      </w:r>
      <w:r>
        <w:rPr>
          <w:rFonts w:ascii="Times New Roman" w:hAnsi="Times New Roman" w:cs="Times New Roman"/>
          <w:color w:val="000000"/>
          <w:sz w:val="24"/>
          <w:szCs w:val="24"/>
        </w:rPr>
        <w:t>os</w:t>
      </w:r>
      <w:r w:rsidRPr="007206E7">
        <w:rPr>
          <w:rFonts w:ascii="Times New Roman" w:hAnsi="Times New Roman" w:cs="Times New Roman"/>
          <w:color w:val="000000"/>
          <w:sz w:val="24"/>
          <w:szCs w:val="24"/>
        </w:rPr>
        <w:t xml:space="preserve"> sprendimu Nr. TS-231</w:t>
      </w:r>
      <w:r w:rsidRPr="007206E7">
        <w:rPr>
          <w:b/>
          <w:bCs/>
          <w:caps/>
          <w:color w:val="000000"/>
          <w:sz w:val="24"/>
          <w:szCs w:val="24"/>
        </w:rPr>
        <w:t xml:space="preserve"> </w:t>
      </w:r>
      <w:r w:rsidRPr="0062340C">
        <w:rPr>
          <w:rFonts w:ascii="Times New Roman" w:hAnsi="Times New Roman" w:cs="Times New Roman"/>
          <w:caps/>
          <w:color w:val="000000"/>
          <w:sz w:val="24"/>
          <w:szCs w:val="24"/>
        </w:rPr>
        <w:t>„</w:t>
      </w:r>
      <w:r w:rsidRPr="007206E7">
        <w:rPr>
          <w:rFonts w:ascii="Times New Roman" w:hAnsi="Times New Roman" w:cs="Times New Roman"/>
          <w:color w:val="000000"/>
          <w:sz w:val="24"/>
          <w:szCs w:val="24"/>
        </w:rPr>
        <w:t>Dėl nevyriausybinių organizacijų veiklos projektų finansavimo Birštono savivaldybės biudžeto lėšomis tvarkos aprašo tvirtinimo</w:t>
      </w:r>
      <w:r w:rsidRPr="007206E7">
        <w:rPr>
          <w:rFonts w:ascii="Times New Roman" w:hAnsi="Times New Roman" w:cs="Times New Roman"/>
          <w:caps/>
          <w:color w:val="000000"/>
          <w:sz w:val="24"/>
          <w:szCs w:val="24"/>
        </w:rPr>
        <w:t>“</w:t>
      </w:r>
      <w:r>
        <w:rPr>
          <w:rFonts w:ascii="Times New Roman" w:hAnsi="Times New Roman" w:cs="Times New Roman"/>
          <w:color w:val="000000"/>
          <w:sz w:val="24"/>
          <w:szCs w:val="24"/>
        </w:rPr>
        <w:t xml:space="preserve"> </w:t>
      </w:r>
      <w:r w:rsidRPr="00D34C1A">
        <w:rPr>
          <w:color w:val="000000"/>
          <w:sz w:val="24"/>
          <w:szCs w:val="24"/>
        </w:rPr>
        <w:t>patvirtinus</w:t>
      </w:r>
      <w:r>
        <w:rPr>
          <w:b/>
          <w:bCs/>
          <w:caps/>
          <w:color w:val="000000"/>
          <w:sz w:val="24"/>
          <w:szCs w:val="24"/>
        </w:rPr>
        <w:t xml:space="preserve"> </w:t>
      </w:r>
      <w:r w:rsidR="00797533">
        <w:rPr>
          <w:rFonts w:ascii="Times New Roman" w:hAnsi="Times New Roman" w:cs="Times New Roman"/>
          <w:color w:val="000000"/>
          <w:sz w:val="24"/>
          <w:szCs w:val="24"/>
        </w:rPr>
        <w:t>N</w:t>
      </w:r>
      <w:r w:rsidR="00797533" w:rsidRPr="007206E7">
        <w:rPr>
          <w:rFonts w:ascii="Times New Roman" w:hAnsi="Times New Roman" w:cs="Times New Roman"/>
          <w:color w:val="000000"/>
          <w:sz w:val="24"/>
          <w:szCs w:val="24"/>
        </w:rPr>
        <w:t>evyriausybinių organizacijų veiklos projektų finansavimo Birštono savivaldybės biudžeto lėšomis tvarkos apraš</w:t>
      </w:r>
      <w:r w:rsidR="00797533">
        <w:rPr>
          <w:rFonts w:ascii="Times New Roman" w:hAnsi="Times New Roman" w:cs="Times New Roman"/>
          <w:color w:val="000000"/>
          <w:sz w:val="24"/>
          <w:szCs w:val="24"/>
        </w:rPr>
        <w:t>ą,</w:t>
      </w:r>
      <w:r w:rsidR="00797533" w:rsidRPr="007206E7">
        <w:rPr>
          <w:rFonts w:ascii="Times New Roman" w:hAnsi="Times New Roman" w:cs="Times New Roman"/>
          <w:color w:val="000000"/>
          <w:sz w:val="24"/>
          <w:szCs w:val="24"/>
          <w:lang w:val="en-US"/>
        </w:rPr>
        <w:t xml:space="preserve"> </w:t>
      </w:r>
      <w:r w:rsidR="00797533">
        <w:rPr>
          <w:rFonts w:ascii="Times New Roman" w:hAnsi="Times New Roman" w:cs="Times New Roman"/>
          <w:color w:val="000000"/>
          <w:sz w:val="24"/>
          <w:szCs w:val="24"/>
          <w:lang w:val="en-US"/>
        </w:rPr>
        <w:t>l</w:t>
      </w:r>
      <w:r w:rsidR="00797533">
        <w:rPr>
          <w:rFonts w:ascii="Times New Roman" w:hAnsi="Times New Roman" w:cs="Times New Roman"/>
          <w:color w:val="000000"/>
          <w:sz w:val="24"/>
          <w:szCs w:val="24"/>
        </w:rPr>
        <w:t>ėšos</w:t>
      </w:r>
      <w:r w:rsidR="00797533" w:rsidRPr="007206E7">
        <w:rPr>
          <w:rFonts w:ascii="Times New Roman" w:hAnsi="Times New Roman" w:cs="Times New Roman"/>
          <w:color w:val="000000"/>
          <w:sz w:val="24"/>
          <w:szCs w:val="24"/>
          <w:lang w:val="en-US"/>
        </w:rPr>
        <w:t xml:space="preserve"> </w:t>
      </w:r>
      <w:r w:rsidR="00AF2B9B" w:rsidRPr="007206E7">
        <w:rPr>
          <w:rFonts w:ascii="Times New Roman" w:hAnsi="Times New Roman" w:cs="Times New Roman"/>
          <w:color w:val="000000"/>
          <w:sz w:val="24"/>
          <w:szCs w:val="24"/>
        </w:rPr>
        <w:t>nevyriausybinių organizacijų veikla</w:t>
      </w:r>
      <w:r w:rsidR="00AF2B9B">
        <w:rPr>
          <w:rFonts w:ascii="Times New Roman" w:hAnsi="Times New Roman" w:cs="Times New Roman"/>
          <w:color w:val="000000"/>
          <w:sz w:val="24"/>
          <w:szCs w:val="24"/>
        </w:rPr>
        <w:t xml:space="preserve">i </w:t>
      </w:r>
      <w:r w:rsidR="00797533" w:rsidRPr="007206E7">
        <w:rPr>
          <w:rFonts w:ascii="Times New Roman" w:hAnsi="Times New Roman" w:cs="Times New Roman"/>
          <w:color w:val="000000"/>
          <w:sz w:val="24"/>
          <w:szCs w:val="24"/>
          <w:lang w:val="en-US"/>
        </w:rPr>
        <w:t>2022 met</w:t>
      </w:r>
      <w:r w:rsidR="00797533">
        <w:rPr>
          <w:rFonts w:ascii="Times New Roman" w:hAnsi="Times New Roman" w:cs="Times New Roman"/>
          <w:color w:val="000000"/>
          <w:sz w:val="24"/>
          <w:szCs w:val="24"/>
          <w:lang w:val="en-US"/>
        </w:rPr>
        <w:t>ams</w:t>
      </w:r>
      <w:r w:rsidR="00797533" w:rsidRPr="007206E7">
        <w:rPr>
          <w:rFonts w:ascii="Times New Roman" w:hAnsi="Times New Roman" w:cs="Times New Roman"/>
          <w:color w:val="000000"/>
          <w:sz w:val="24"/>
          <w:szCs w:val="24"/>
          <w:lang w:val="en-US"/>
        </w:rPr>
        <w:t xml:space="preserve"> </w:t>
      </w:r>
      <w:r w:rsidR="00AF2B9B">
        <w:rPr>
          <w:rFonts w:ascii="Times New Roman" w:hAnsi="Times New Roman" w:cs="Times New Roman"/>
          <w:color w:val="000000"/>
          <w:sz w:val="24"/>
          <w:szCs w:val="24"/>
        </w:rPr>
        <w:t>bus skirtos konkurso būdu, vadovaujanti</w:t>
      </w:r>
      <w:r w:rsidR="00797533">
        <w:rPr>
          <w:rFonts w:ascii="Times New Roman" w:hAnsi="Times New Roman" w:cs="Times New Roman"/>
          <w:color w:val="000000"/>
          <w:sz w:val="24"/>
          <w:szCs w:val="24"/>
        </w:rPr>
        <w:t xml:space="preserve">s naujai patvirtintu </w:t>
      </w:r>
      <w:r w:rsidR="00B12C46">
        <w:rPr>
          <w:rFonts w:ascii="Times New Roman" w:hAnsi="Times New Roman" w:cs="Times New Roman"/>
          <w:color w:val="000000"/>
          <w:sz w:val="24"/>
          <w:szCs w:val="24"/>
        </w:rPr>
        <w:t xml:space="preserve">tvarkos </w:t>
      </w:r>
      <w:r w:rsidR="00797533">
        <w:rPr>
          <w:rFonts w:ascii="Times New Roman" w:hAnsi="Times New Roman" w:cs="Times New Roman"/>
          <w:color w:val="000000"/>
          <w:sz w:val="24"/>
          <w:szCs w:val="24"/>
        </w:rPr>
        <w:t xml:space="preserve">aprašu. </w:t>
      </w:r>
      <w:r w:rsidR="00AF2B9B" w:rsidRPr="007206E7">
        <w:rPr>
          <w:rFonts w:ascii="Times New Roman" w:hAnsi="Times New Roman" w:cs="Times New Roman"/>
          <w:color w:val="000000"/>
          <w:sz w:val="24"/>
          <w:szCs w:val="24"/>
        </w:rPr>
        <w:t xml:space="preserve"> </w:t>
      </w:r>
    </w:p>
    <w:p w14:paraId="13141509" w14:textId="6C98A461" w:rsidR="00B95AC5" w:rsidRPr="00A0688E" w:rsidRDefault="00B95AC5" w:rsidP="00B95AC5">
      <w:pPr>
        <w:shd w:val="clear" w:color="auto" w:fill="FFFFFF"/>
        <w:spacing w:line="360" w:lineRule="auto"/>
        <w:ind w:firstLine="851"/>
        <w:jc w:val="both"/>
        <w:rPr>
          <w:rFonts w:ascii="Times New Roman" w:hAnsi="Times New Roman"/>
          <w:color w:val="FF0000"/>
          <w:sz w:val="24"/>
          <w:szCs w:val="24"/>
        </w:rPr>
      </w:pPr>
      <w:r w:rsidRPr="00C44796">
        <w:rPr>
          <w:rFonts w:ascii="Times New Roman" w:hAnsi="Times New Roman"/>
          <w:sz w:val="24"/>
          <w:szCs w:val="24"/>
        </w:rPr>
        <w:t xml:space="preserve">Birštono savivaldybės galimybių teikti socialines paslaugas ir teikimo apimčių palyginimas su Lietuvos socialinių paslaugų išvystymo normatyvais, </w:t>
      </w:r>
      <w:r w:rsidRPr="001D7505">
        <w:rPr>
          <w:rFonts w:ascii="Times New Roman" w:hAnsi="Times New Roman"/>
          <w:sz w:val="24"/>
          <w:szCs w:val="24"/>
        </w:rPr>
        <w:t xml:space="preserve">patvirtintais Lietuvos Respublikos socialinės apsaugos ir darbo ministro 2014 m. sausio 20 d. įsakymu Nr. A1-23, pateiktas </w:t>
      </w:r>
      <w:r w:rsidR="00797533">
        <w:rPr>
          <w:rFonts w:ascii="Times New Roman" w:hAnsi="Times New Roman"/>
          <w:sz w:val="24"/>
          <w:szCs w:val="24"/>
        </w:rPr>
        <w:t>8</w:t>
      </w:r>
      <w:r w:rsidRPr="001D7505">
        <w:rPr>
          <w:rFonts w:ascii="Times New Roman" w:hAnsi="Times New Roman"/>
          <w:sz w:val="24"/>
          <w:szCs w:val="24"/>
        </w:rPr>
        <w:t>-oje lentelėje.</w:t>
      </w:r>
    </w:p>
    <w:p w14:paraId="0477A342" w14:textId="67B973C5" w:rsidR="00B95AC5" w:rsidRPr="00963977" w:rsidRDefault="00797533" w:rsidP="00B95AC5">
      <w:pPr>
        <w:autoSpaceDE w:val="0"/>
        <w:autoSpaceDN w:val="0"/>
        <w:adjustRightInd w:val="0"/>
        <w:spacing w:line="360" w:lineRule="auto"/>
        <w:ind w:firstLine="851"/>
        <w:jc w:val="both"/>
        <w:rPr>
          <w:rFonts w:ascii="Times New Roman" w:hAnsi="Times New Roman" w:cs="Times New Roman"/>
          <w:b/>
          <w:color w:val="000000"/>
          <w:sz w:val="24"/>
          <w:szCs w:val="24"/>
          <w:lang w:bidi="ar-SA"/>
        </w:rPr>
      </w:pPr>
      <w:r>
        <w:rPr>
          <w:rFonts w:ascii="Times New Roman" w:hAnsi="Times New Roman" w:cs="Times New Roman"/>
          <w:b/>
          <w:color w:val="000000"/>
          <w:sz w:val="24"/>
          <w:szCs w:val="24"/>
          <w:lang w:bidi="ar-SA"/>
        </w:rPr>
        <w:t>8</w:t>
      </w:r>
      <w:r w:rsidR="00B95AC5" w:rsidRPr="00963977">
        <w:rPr>
          <w:rFonts w:ascii="Times New Roman" w:hAnsi="Times New Roman" w:cs="Times New Roman"/>
          <w:b/>
          <w:color w:val="000000"/>
          <w:sz w:val="24"/>
          <w:szCs w:val="24"/>
          <w:lang w:bidi="ar-SA"/>
        </w:rPr>
        <w:t xml:space="preserve"> lentelė.</w:t>
      </w:r>
      <w:r w:rsidR="00B95AC5" w:rsidRPr="00963977">
        <w:rPr>
          <w:rFonts w:ascii="Times New Roman" w:hAnsi="Times New Roman" w:cs="Times New Roman"/>
          <w:color w:val="000000"/>
          <w:sz w:val="24"/>
          <w:szCs w:val="24"/>
          <w:lang w:bidi="ar-SA"/>
        </w:rPr>
        <w:t xml:space="preserve"> Birštono savivaldybės galimybių teikti socialines paslaugas ir teikimo apimčių palyginimas su Lietuvos socialinių paslaugų išvystymo normatyvais.</w:t>
      </w:r>
    </w:p>
    <w:tbl>
      <w:tblPr>
        <w:tblpPr w:leftFromText="180" w:rightFromText="180" w:bottomFromText="115" w:vertAnchor="text"/>
        <w:tblW w:w="9629" w:type="dxa"/>
        <w:tblCellMar>
          <w:left w:w="0" w:type="dxa"/>
          <w:right w:w="0" w:type="dxa"/>
        </w:tblCellMar>
        <w:tblLook w:val="04A0" w:firstRow="1" w:lastRow="0" w:firstColumn="1" w:lastColumn="0" w:noHBand="0" w:noVBand="1"/>
      </w:tblPr>
      <w:tblGrid>
        <w:gridCol w:w="700"/>
        <w:gridCol w:w="4679"/>
        <w:gridCol w:w="1415"/>
        <w:gridCol w:w="1418"/>
        <w:gridCol w:w="1417"/>
      </w:tblGrid>
      <w:tr w:rsidR="00B95AC5" w:rsidRPr="00963977" w14:paraId="50EBE5D1" w14:textId="77777777" w:rsidTr="0062340C">
        <w:tc>
          <w:tcPr>
            <w:tcW w:w="70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BEDC29" w14:textId="77777777" w:rsidR="00B95AC5" w:rsidRPr="00963977" w:rsidRDefault="00B95AC5" w:rsidP="000B6CA5">
            <w:pPr>
              <w:jc w:val="center"/>
              <w:textAlignment w:val="baseline"/>
              <w:rPr>
                <w:rFonts w:ascii="Times New Roman" w:hAnsi="Times New Roman"/>
                <w:b/>
                <w:bCs/>
              </w:rPr>
            </w:pPr>
            <w:r w:rsidRPr="00963977">
              <w:rPr>
                <w:rFonts w:ascii="Times New Roman" w:hAnsi="Times New Roman"/>
                <w:b/>
                <w:bCs/>
              </w:rPr>
              <w:t>Eil. Nr.</w:t>
            </w:r>
          </w:p>
        </w:tc>
        <w:tc>
          <w:tcPr>
            <w:tcW w:w="467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111225" w14:textId="77777777" w:rsidR="00B95AC5" w:rsidRPr="00963977" w:rsidRDefault="00B95AC5" w:rsidP="000B6CA5">
            <w:pPr>
              <w:textAlignment w:val="baseline"/>
              <w:rPr>
                <w:rFonts w:ascii="Times New Roman" w:hAnsi="Times New Roman"/>
                <w:b/>
                <w:bCs/>
              </w:rPr>
            </w:pPr>
            <w:r w:rsidRPr="00963977">
              <w:rPr>
                <w:rFonts w:ascii="Times New Roman" w:hAnsi="Times New Roman"/>
                <w:b/>
                <w:bCs/>
              </w:rPr>
              <w:t>Socialinių paslaugų rūšys pagal žmonių socialines grupes</w:t>
            </w:r>
          </w:p>
        </w:tc>
        <w:tc>
          <w:tcPr>
            <w:tcW w:w="283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F1FC05" w14:textId="77777777" w:rsidR="00B95AC5" w:rsidRPr="00963977" w:rsidRDefault="00B95AC5" w:rsidP="000B6CA5">
            <w:pPr>
              <w:jc w:val="center"/>
              <w:rPr>
                <w:rFonts w:ascii="Times New Roman" w:hAnsi="Times New Roman"/>
                <w:b/>
                <w:bCs/>
              </w:rPr>
            </w:pPr>
            <w:r w:rsidRPr="00963977">
              <w:rPr>
                <w:rFonts w:ascii="Times New Roman" w:hAnsi="Times New Roman"/>
                <w:b/>
                <w:bCs/>
              </w:rPr>
              <w:t>10 000 gyventojų tenka</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5E18D8" w14:textId="77777777" w:rsidR="00B95AC5" w:rsidRPr="00E43C00" w:rsidRDefault="00B95AC5" w:rsidP="000B6CA5">
            <w:pPr>
              <w:jc w:val="center"/>
              <w:rPr>
                <w:rFonts w:ascii="Times New Roman" w:hAnsi="Times New Roman"/>
                <w:b/>
                <w:bCs/>
              </w:rPr>
            </w:pPr>
            <w:r w:rsidRPr="00E43C00">
              <w:rPr>
                <w:rFonts w:ascii="Times New Roman" w:hAnsi="Times New Roman"/>
                <w:b/>
                <w:bCs/>
              </w:rPr>
              <w:t>10 000 Birštono savivaldybės gyventojų tektų</w:t>
            </w:r>
          </w:p>
        </w:tc>
      </w:tr>
      <w:tr w:rsidR="00B95AC5" w:rsidRPr="00963977" w14:paraId="43CF9A56" w14:textId="77777777" w:rsidTr="0062340C">
        <w:trPr>
          <w:trHeight w:val="267"/>
        </w:trPr>
        <w:tc>
          <w:tcPr>
            <w:tcW w:w="700" w:type="dxa"/>
            <w:vMerge/>
            <w:tcBorders>
              <w:top w:val="single" w:sz="8" w:space="0" w:color="auto"/>
              <w:left w:val="single" w:sz="8" w:space="0" w:color="auto"/>
              <w:bottom w:val="single" w:sz="8" w:space="0" w:color="auto"/>
              <w:right w:val="single" w:sz="8" w:space="0" w:color="auto"/>
            </w:tcBorders>
            <w:vAlign w:val="center"/>
            <w:hideMark/>
          </w:tcPr>
          <w:p w14:paraId="04DC6A7B" w14:textId="77777777" w:rsidR="00B95AC5" w:rsidRPr="00963977" w:rsidRDefault="00B95AC5" w:rsidP="000B6CA5">
            <w:pPr>
              <w:rPr>
                <w:rFonts w:ascii="Times New Roman" w:hAnsi="Times New Roman"/>
                <w:b/>
                <w:bCs/>
              </w:rPr>
            </w:pPr>
          </w:p>
        </w:tc>
        <w:tc>
          <w:tcPr>
            <w:tcW w:w="4679" w:type="dxa"/>
            <w:vMerge/>
            <w:tcBorders>
              <w:top w:val="single" w:sz="8" w:space="0" w:color="auto"/>
              <w:left w:val="nil"/>
              <w:bottom w:val="single" w:sz="4" w:space="0" w:color="auto"/>
              <w:right w:val="single" w:sz="8" w:space="0" w:color="auto"/>
            </w:tcBorders>
            <w:vAlign w:val="center"/>
            <w:hideMark/>
          </w:tcPr>
          <w:p w14:paraId="16EDA536" w14:textId="77777777" w:rsidR="00B95AC5" w:rsidRPr="00963977" w:rsidRDefault="00B95AC5" w:rsidP="000B6CA5">
            <w:pPr>
              <w:rPr>
                <w:rFonts w:ascii="Times New Roman" w:hAnsi="Times New Roman"/>
                <w:b/>
                <w:bCs/>
              </w:rPr>
            </w:pPr>
          </w:p>
        </w:tc>
        <w:tc>
          <w:tcPr>
            <w:tcW w:w="141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5E7C8C2" w14:textId="77777777" w:rsidR="00B95AC5" w:rsidRPr="00963977" w:rsidRDefault="00B95AC5" w:rsidP="000B6CA5">
            <w:pPr>
              <w:jc w:val="center"/>
              <w:rPr>
                <w:rFonts w:ascii="Times New Roman" w:hAnsi="Times New Roman"/>
                <w:b/>
                <w:bCs/>
              </w:rPr>
            </w:pPr>
            <w:r w:rsidRPr="00963977">
              <w:rPr>
                <w:rFonts w:ascii="Times New Roman" w:hAnsi="Times New Roman"/>
                <w:b/>
                <w:bCs/>
              </w:rPr>
              <w:t>vietų</w:t>
            </w:r>
            <w:r w:rsidRPr="00963977">
              <w:rPr>
                <w:rFonts w:ascii="Times New Roman" w:hAnsi="Times New Roman"/>
                <w:b/>
                <w:bCs/>
                <w:vertAlign w:val="superscript"/>
              </w:rPr>
              <w:t>1</w:t>
            </w:r>
          </w:p>
        </w:tc>
        <w:tc>
          <w:tcPr>
            <w:tcW w:w="141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180D808A" w14:textId="77777777" w:rsidR="00B95AC5" w:rsidRPr="00963977" w:rsidRDefault="00B95AC5" w:rsidP="000B6CA5">
            <w:pPr>
              <w:jc w:val="center"/>
              <w:rPr>
                <w:rFonts w:ascii="Times New Roman" w:hAnsi="Times New Roman"/>
                <w:b/>
                <w:bCs/>
              </w:rPr>
            </w:pPr>
            <w:r w:rsidRPr="00963977">
              <w:rPr>
                <w:rFonts w:ascii="Times New Roman" w:hAnsi="Times New Roman"/>
                <w:b/>
                <w:bCs/>
              </w:rPr>
              <w:t>gavėjų</w:t>
            </w:r>
            <w:r w:rsidRPr="00963977">
              <w:rPr>
                <w:rFonts w:ascii="Times New Roman" w:hAnsi="Times New Roman"/>
                <w:b/>
                <w:bCs/>
                <w:vertAlign w:val="superscript"/>
              </w:rPr>
              <w:t>2</w:t>
            </w:r>
          </w:p>
        </w:tc>
        <w:tc>
          <w:tcPr>
            <w:tcW w:w="141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908DB3D" w14:textId="77777777" w:rsidR="00B95AC5" w:rsidRPr="00E43C00" w:rsidRDefault="00B95AC5" w:rsidP="000B6CA5">
            <w:pPr>
              <w:jc w:val="center"/>
              <w:rPr>
                <w:rFonts w:ascii="Times New Roman" w:hAnsi="Times New Roman"/>
                <w:b/>
                <w:bCs/>
              </w:rPr>
            </w:pPr>
            <w:r w:rsidRPr="00E43C00">
              <w:rPr>
                <w:rFonts w:ascii="Times New Roman" w:hAnsi="Times New Roman"/>
                <w:b/>
                <w:bCs/>
              </w:rPr>
              <w:t>gavėjų</w:t>
            </w:r>
          </w:p>
        </w:tc>
      </w:tr>
      <w:tr w:rsidR="00B95AC5" w:rsidRPr="00963977" w14:paraId="3A572B61" w14:textId="77777777" w:rsidTr="0062340C">
        <w:tc>
          <w:tcPr>
            <w:tcW w:w="70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E60B3A8"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b/>
                <w:bCs/>
              </w:rPr>
              <w:t>1.</w:t>
            </w:r>
          </w:p>
        </w:tc>
        <w:tc>
          <w:tcPr>
            <w:tcW w:w="751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D8E26A" w14:textId="77777777" w:rsidR="00B95AC5" w:rsidRPr="00963977" w:rsidRDefault="00B95AC5" w:rsidP="000B6CA5">
            <w:pPr>
              <w:rPr>
                <w:rFonts w:ascii="Times New Roman" w:hAnsi="Times New Roman"/>
                <w:b/>
                <w:bCs/>
              </w:rPr>
            </w:pPr>
            <w:r w:rsidRPr="00963977">
              <w:rPr>
                <w:rFonts w:ascii="Times New Roman" w:hAnsi="Times New Roman"/>
                <w:b/>
                <w:bCs/>
              </w:rPr>
              <w:t>Senyvo amžiaus asmenys ir jų šeimos</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2C0B1" w14:textId="77777777" w:rsidR="00B95AC5" w:rsidRPr="00E43C00" w:rsidRDefault="00B95AC5" w:rsidP="000B6CA5">
            <w:pPr>
              <w:rPr>
                <w:rFonts w:ascii="Times New Roman" w:hAnsi="Times New Roman"/>
                <w:b/>
                <w:bCs/>
              </w:rPr>
            </w:pPr>
          </w:p>
        </w:tc>
      </w:tr>
      <w:tr w:rsidR="00B95AC5" w:rsidRPr="00963977" w14:paraId="294F02EE"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8035A" w14:textId="77777777" w:rsidR="00B95AC5" w:rsidRPr="00963977" w:rsidRDefault="00B95AC5" w:rsidP="000B6CA5">
            <w:pPr>
              <w:jc w:val="both"/>
              <w:textAlignment w:val="baseline"/>
              <w:rPr>
                <w:rFonts w:ascii="Times New Roman" w:hAnsi="Times New Roman"/>
                <w:strike/>
              </w:rPr>
            </w:pPr>
            <w:r w:rsidRPr="00963977">
              <w:rPr>
                <w:rFonts w:ascii="Times New Roman" w:hAnsi="Times New Roman"/>
              </w:rPr>
              <w:t>1.1.</w:t>
            </w:r>
          </w:p>
        </w:tc>
        <w:tc>
          <w:tcPr>
            <w:tcW w:w="467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1568BD"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Pagalba į namus</w:t>
            </w:r>
          </w:p>
        </w:tc>
        <w:tc>
          <w:tcPr>
            <w:tcW w:w="141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75FFAB8"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x</w:t>
            </w:r>
          </w:p>
        </w:tc>
        <w:tc>
          <w:tcPr>
            <w:tcW w:w="1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8223971"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40</w:t>
            </w:r>
          </w:p>
        </w:tc>
        <w:tc>
          <w:tcPr>
            <w:tcW w:w="141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025A4D" w14:textId="586444EA" w:rsidR="00B95AC5" w:rsidRPr="00E43C00" w:rsidRDefault="003D4BBE" w:rsidP="000B6CA5">
            <w:pPr>
              <w:jc w:val="center"/>
              <w:textAlignment w:val="baseline"/>
              <w:rPr>
                <w:rFonts w:ascii="Times New Roman" w:hAnsi="Times New Roman"/>
                <w:lang w:val="en-US"/>
              </w:rPr>
            </w:pPr>
            <w:r>
              <w:rPr>
                <w:rFonts w:ascii="Times New Roman" w:hAnsi="Times New Roman"/>
              </w:rPr>
              <w:t>101,76</w:t>
            </w:r>
          </w:p>
        </w:tc>
      </w:tr>
      <w:tr w:rsidR="00B95AC5" w:rsidRPr="00963977" w14:paraId="62E802A2"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303ED3"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1.2.</w:t>
            </w:r>
          </w:p>
        </w:tc>
        <w:tc>
          <w:tcPr>
            <w:tcW w:w="4679" w:type="dxa"/>
            <w:tcBorders>
              <w:top w:val="nil"/>
              <w:left w:val="nil"/>
              <w:bottom w:val="single" w:sz="8" w:space="0" w:color="auto"/>
              <w:right w:val="single" w:sz="8" w:space="0" w:color="auto"/>
            </w:tcBorders>
            <w:tcMar>
              <w:top w:w="0" w:type="dxa"/>
              <w:left w:w="108" w:type="dxa"/>
              <w:bottom w:w="0" w:type="dxa"/>
              <w:right w:w="108" w:type="dxa"/>
            </w:tcMar>
            <w:hideMark/>
          </w:tcPr>
          <w:p w14:paraId="70E700BD" w14:textId="77777777" w:rsidR="00B95AC5" w:rsidRPr="00963977" w:rsidRDefault="00B95AC5" w:rsidP="000B6CA5">
            <w:pPr>
              <w:jc w:val="both"/>
              <w:textAlignment w:val="baseline"/>
              <w:rPr>
                <w:rFonts w:ascii="Times New Roman" w:hAnsi="Times New Roman"/>
                <w:strike/>
              </w:rPr>
            </w:pPr>
            <w:r w:rsidRPr="00963977">
              <w:rPr>
                <w:rFonts w:ascii="Times New Roman" w:hAnsi="Times New Roman"/>
              </w:rPr>
              <w:t xml:space="preserve">Dienos socialinė globa </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69143590"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x</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757CC86" w14:textId="77777777" w:rsidR="00B95AC5" w:rsidRPr="00963977" w:rsidRDefault="00B95AC5" w:rsidP="000B6CA5">
            <w:pPr>
              <w:jc w:val="center"/>
              <w:textAlignment w:val="baseline"/>
              <w:rPr>
                <w:rFonts w:ascii="Times New Roman" w:hAnsi="Times New Roman"/>
                <w:strike/>
              </w:rPr>
            </w:pPr>
            <w:r w:rsidRPr="00963977">
              <w:rPr>
                <w:rFonts w:ascii="Times New Roman" w:hAnsi="Times New Roman"/>
              </w:rPr>
              <w:t>7</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E4E0A26" w14:textId="46DB48D3" w:rsidR="00B95AC5" w:rsidRPr="00764595" w:rsidRDefault="00B95AC5" w:rsidP="000B6CA5">
            <w:pPr>
              <w:jc w:val="center"/>
              <w:textAlignment w:val="baseline"/>
              <w:rPr>
                <w:rFonts w:ascii="Times New Roman" w:hAnsi="Times New Roman"/>
                <w:color w:val="FF0000"/>
              </w:rPr>
            </w:pPr>
            <w:r w:rsidRPr="001D7505">
              <w:rPr>
                <w:rFonts w:ascii="Times New Roman" w:hAnsi="Times New Roman"/>
              </w:rPr>
              <w:t>4</w:t>
            </w:r>
            <w:r w:rsidR="003D4BBE">
              <w:rPr>
                <w:rFonts w:ascii="Times New Roman" w:hAnsi="Times New Roman"/>
              </w:rPr>
              <w:t>0,7</w:t>
            </w:r>
          </w:p>
        </w:tc>
      </w:tr>
      <w:tr w:rsidR="00B95AC5" w:rsidRPr="00963977" w14:paraId="195F0478"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B9EED8"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1.3.</w:t>
            </w:r>
          </w:p>
        </w:tc>
        <w:tc>
          <w:tcPr>
            <w:tcW w:w="4679" w:type="dxa"/>
            <w:tcBorders>
              <w:top w:val="nil"/>
              <w:left w:val="nil"/>
              <w:bottom w:val="single" w:sz="8" w:space="0" w:color="auto"/>
              <w:right w:val="single" w:sz="8" w:space="0" w:color="auto"/>
            </w:tcBorders>
            <w:tcMar>
              <w:top w:w="0" w:type="dxa"/>
              <w:left w:w="108" w:type="dxa"/>
              <w:bottom w:w="0" w:type="dxa"/>
              <w:right w:w="108" w:type="dxa"/>
            </w:tcMar>
            <w:hideMark/>
          </w:tcPr>
          <w:p w14:paraId="6D0CC72E"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 xml:space="preserve">Dienos socialinė globa ir socialinė priežiūra įstaigoje (socialinių paslaugų centre, dienos centre, šeimos paramos centre, paramos šeimai tarnyboje, krizių centre ir kt.) </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1E423383" w14:textId="77777777" w:rsidR="00B95AC5" w:rsidRPr="00963977" w:rsidRDefault="00B95AC5" w:rsidP="000B6CA5">
            <w:pPr>
              <w:jc w:val="center"/>
              <w:textAlignment w:val="baseline"/>
              <w:rPr>
                <w:rFonts w:ascii="Times New Roman" w:hAnsi="Times New Roman"/>
                <w:strike/>
              </w:rPr>
            </w:pPr>
            <w:r w:rsidRPr="00963977">
              <w:rPr>
                <w:rFonts w:ascii="Times New Roman" w:hAnsi="Times New Roman"/>
              </w:rPr>
              <w:t>x</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CBEEF8B"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60</w:t>
            </w:r>
          </w:p>
          <w:p w14:paraId="73F8A838"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(kartu su 2.3 papunkčiu</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55A6EF2" w14:textId="77777777" w:rsidR="00B95AC5" w:rsidRPr="00764595" w:rsidRDefault="00B95AC5" w:rsidP="000B6CA5">
            <w:pPr>
              <w:jc w:val="center"/>
              <w:textAlignment w:val="baseline"/>
              <w:rPr>
                <w:rFonts w:ascii="Times New Roman" w:hAnsi="Times New Roman"/>
                <w:color w:val="FF0000"/>
              </w:rPr>
            </w:pPr>
            <w:r w:rsidRPr="00434245">
              <w:rPr>
                <w:rFonts w:ascii="Times New Roman" w:hAnsi="Times New Roman"/>
              </w:rPr>
              <w:t>0</w:t>
            </w:r>
          </w:p>
        </w:tc>
      </w:tr>
      <w:tr w:rsidR="00B95AC5" w:rsidRPr="00963977" w14:paraId="6430F6C9"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3B3F2A"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1.4.</w:t>
            </w:r>
          </w:p>
        </w:tc>
        <w:tc>
          <w:tcPr>
            <w:tcW w:w="4679" w:type="dxa"/>
            <w:tcBorders>
              <w:top w:val="nil"/>
              <w:left w:val="nil"/>
              <w:bottom w:val="single" w:sz="8" w:space="0" w:color="auto"/>
              <w:right w:val="single" w:sz="8" w:space="0" w:color="auto"/>
            </w:tcBorders>
            <w:tcMar>
              <w:top w:w="0" w:type="dxa"/>
              <w:left w:w="108" w:type="dxa"/>
              <w:bottom w:w="0" w:type="dxa"/>
              <w:right w:w="108" w:type="dxa"/>
            </w:tcMar>
            <w:hideMark/>
          </w:tcPr>
          <w:p w14:paraId="14F32AB7"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Apgyvendinimas savarankiško gyvenimo namuose</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4FBA7D14"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05D56DC"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x</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7DA13A8" w14:textId="77777777" w:rsidR="00B95AC5" w:rsidRPr="00E43C00" w:rsidRDefault="00B95AC5" w:rsidP="000B6CA5">
            <w:pPr>
              <w:jc w:val="center"/>
              <w:textAlignment w:val="baseline"/>
              <w:rPr>
                <w:rFonts w:ascii="Times New Roman" w:hAnsi="Times New Roman"/>
              </w:rPr>
            </w:pPr>
            <w:r w:rsidRPr="00E43C00">
              <w:rPr>
                <w:rFonts w:ascii="Times New Roman" w:hAnsi="Times New Roman"/>
              </w:rPr>
              <w:t>0</w:t>
            </w:r>
          </w:p>
        </w:tc>
      </w:tr>
      <w:tr w:rsidR="00B95AC5" w:rsidRPr="00963977" w14:paraId="355FC567"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8664B"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1.5.</w:t>
            </w:r>
          </w:p>
        </w:tc>
        <w:tc>
          <w:tcPr>
            <w:tcW w:w="4679" w:type="dxa"/>
            <w:tcBorders>
              <w:top w:val="nil"/>
              <w:left w:val="nil"/>
              <w:bottom w:val="single" w:sz="8" w:space="0" w:color="auto"/>
              <w:right w:val="single" w:sz="8" w:space="0" w:color="auto"/>
            </w:tcBorders>
            <w:tcMar>
              <w:top w:w="0" w:type="dxa"/>
              <w:left w:w="108" w:type="dxa"/>
              <w:bottom w:w="0" w:type="dxa"/>
              <w:right w:w="108" w:type="dxa"/>
            </w:tcMar>
            <w:hideMark/>
          </w:tcPr>
          <w:p w14:paraId="36F92CF4"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 xml:space="preserve">Trumpalaikė socialinė globa </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103E6117"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1,2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41F57AB"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x</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1730A53" w14:textId="77777777" w:rsidR="00B95AC5" w:rsidRPr="00E43C00" w:rsidRDefault="00B95AC5" w:rsidP="000B6CA5">
            <w:pPr>
              <w:jc w:val="center"/>
              <w:textAlignment w:val="baseline"/>
              <w:rPr>
                <w:rFonts w:ascii="Times New Roman" w:hAnsi="Times New Roman"/>
              </w:rPr>
            </w:pPr>
            <w:r w:rsidRPr="00E43C00">
              <w:rPr>
                <w:rFonts w:ascii="Times New Roman" w:hAnsi="Times New Roman"/>
              </w:rPr>
              <w:t>0</w:t>
            </w:r>
          </w:p>
        </w:tc>
      </w:tr>
      <w:tr w:rsidR="00B95AC5" w:rsidRPr="00963977" w14:paraId="71F1DF8B"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24E38D"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1.6.</w:t>
            </w:r>
          </w:p>
        </w:tc>
        <w:tc>
          <w:tcPr>
            <w:tcW w:w="4679" w:type="dxa"/>
            <w:tcBorders>
              <w:top w:val="nil"/>
              <w:left w:val="nil"/>
              <w:bottom w:val="single" w:sz="4" w:space="0" w:color="auto"/>
              <w:right w:val="single" w:sz="8" w:space="0" w:color="auto"/>
            </w:tcBorders>
            <w:tcMar>
              <w:top w:w="0" w:type="dxa"/>
              <w:left w:w="108" w:type="dxa"/>
              <w:bottom w:w="0" w:type="dxa"/>
              <w:right w:w="108" w:type="dxa"/>
            </w:tcMar>
            <w:hideMark/>
          </w:tcPr>
          <w:p w14:paraId="403A631D"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Ilgalaikė socialinė globa</w:t>
            </w:r>
          </w:p>
        </w:tc>
        <w:tc>
          <w:tcPr>
            <w:tcW w:w="1415" w:type="dxa"/>
            <w:tcBorders>
              <w:top w:val="nil"/>
              <w:left w:val="nil"/>
              <w:bottom w:val="single" w:sz="4" w:space="0" w:color="auto"/>
              <w:right w:val="single" w:sz="8" w:space="0" w:color="auto"/>
            </w:tcBorders>
            <w:tcMar>
              <w:top w:w="0" w:type="dxa"/>
              <w:left w:w="108" w:type="dxa"/>
              <w:bottom w:w="0" w:type="dxa"/>
              <w:right w:w="108" w:type="dxa"/>
            </w:tcMar>
            <w:hideMark/>
          </w:tcPr>
          <w:p w14:paraId="1AF92B40"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20</w:t>
            </w:r>
          </w:p>
        </w:tc>
        <w:tc>
          <w:tcPr>
            <w:tcW w:w="1418" w:type="dxa"/>
            <w:tcBorders>
              <w:top w:val="nil"/>
              <w:left w:val="nil"/>
              <w:bottom w:val="single" w:sz="4" w:space="0" w:color="auto"/>
              <w:right w:val="single" w:sz="8" w:space="0" w:color="auto"/>
            </w:tcBorders>
            <w:tcMar>
              <w:top w:w="0" w:type="dxa"/>
              <w:left w:w="108" w:type="dxa"/>
              <w:bottom w:w="0" w:type="dxa"/>
              <w:right w:w="108" w:type="dxa"/>
            </w:tcMar>
            <w:hideMark/>
          </w:tcPr>
          <w:p w14:paraId="63FCF650"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x</w:t>
            </w:r>
          </w:p>
        </w:tc>
        <w:tc>
          <w:tcPr>
            <w:tcW w:w="1417" w:type="dxa"/>
            <w:tcBorders>
              <w:top w:val="nil"/>
              <w:left w:val="nil"/>
              <w:bottom w:val="single" w:sz="4" w:space="0" w:color="auto"/>
              <w:right w:val="single" w:sz="8" w:space="0" w:color="auto"/>
            </w:tcBorders>
            <w:tcMar>
              <w:top w:w="0" w:type="dxa"/>
              <w:left w:w="108" w:type="dxa"/>
              <w:bottom w:w="0" w:type="dxa"/>
              <w:right w:w="108" w:type="dxa"/>
            </w:tcMar>
            <w:hideMark/>
          </w:tcPr>
          <w:p w14:paraId="7A824083" w14:textId="1C1538ED" w:rsidR="00B95AC5" w:rsidRPr="00764595" w:rsidRDefault="00B95AC5" w:rsidP="000B6CA5">
            <w:pPr>
              <w:jc w:val="center"/>
              <w:textAlignment w:val="baseline"/>
              <w:rPr>
                <w:rFonts w:ascii="Times New Roman" w:hAnsi="Times New Roman"/>
                <w:color w:val="FF0000"/>
              </w:rPr>
            </w:pPr>
            <w:r w:rsidRPr="00434245">
              <w:rPr>
                <w:rFonts w:ascii="Times New Roman" w:hAnsi="Times New Roman"/>
              </w:rPr>
              <w:t>38</w:t>
            </w:r>
            <w:r w:rsidR="000F0797">
              <w:rPr>
                <w:rFonts w:ascii="Times New Roman" w:hAnsi="Times New Roman"/>
              </w:rPr>
              <w:t>,44</w:t>
            </w:r>
          </w:p>
        </w:tc>
      </w:tr>
      <w:tr w:rsidR="00B95AC5" w:rsidRPr="00963977" w14:paraId="4A3FCF74" w14:textId="77777777" w:rsidTr="0062340C">
        <w:tc>
          <w:tcPr>
            <w:tcW w:w="70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6719BE5F" w14:textId="77777777" w:rsidR="00B95AC5" w:rsidRPr="00963977" w:rsidRDefault="00B95AC5" w:rsidP="000B6CA5">
            <w:pPr>
              <w:jc w:val="center"/>
              <w:textAlignment w:val="baseline"/>
              <w:rPr>
                <w:rFonts w:ascii="Times New Roman" w:hAnsi="Times New Roman"/>
                <w:b/>
                <w:bCs/>
              </w:rPr>
            </w:pPr>
            <w:r w:rsidRPr="00963977">
              <w:rPr>
                <w:rFonts w:ascii="Times New Roman" w:hAnsi="Times New Roman"/>
                <w:b/>
                <w:bCs/>
              </w:rPr>
              <w:t>2.</w:t>
            </w:r>
          </w:p>
        </w:tc>
        <w:tc>
          <w:tcPr>
            <w:tcW w:w="751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92B7C" w14:textId="77777777" w:rsidR="00B95AC5" w:rsidRPr="00963977" w:rsidRDefault="00B95AC5" w:rsidP="000B6CA5">
            <w:pPr>
              <w:rPr>
                <w:rFonts w:ascii="Times New Roman" w:hAnsi="Times New Roman"/>
                <w:b/>
                <w:bCs/>
              </w:rPr>
            </w:pPr>
            <w:r w:rsidRPr="00963977">
              <w:rPr>
                <w:rFonts w:ascii="Times New Roman" w:hAnsi="Times New Roman"/>
                <w:b/>
                <w:bCs/>
              </w:rPr>
              <w:t>Suaugę asmenys su negalia ir jų šeimos</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6203F" w14:textId="77777777" w:rsidR="00B95AC5" w:rsidRPr="00764595" w:rsidRDefault="00B95AC5" w:rsidP="000B6CA5">
            <w:pPr>
              <w:rPr>
                <w:rFonts w:ascii="Times New Roman" w:hAnsi="Times New Roman"/>
                <w:b/>
                <w:bCs/>
                <w:color w:val="FF0000"/>
              </w:rPr>
            </w:pPr>
          </w:p>
        </w:tc>
      </w:tr>
      <w:tr w:rsidR="00B95AC5" w:rsidRPr="00963977" w14:paraId="03E8DC31"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066252"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2.1.</w:t>
            </w:r>
          </w:p>
        </w:tc>
        <w:tc>
          <w:tcPr>
            <w:tcW w:w="467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8F69AB6"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Pagalba į namus, socialinių įgūdžių ugdymas ir palaikymas asmens (šeimos) namuose</w:t>
            </w:r>
          </w:p>
        </w:tc>
        <w:tc>
          <w:tcPr>
            <w:tcW w:w="141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79A176D"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x</w:t>
            </w:r>
          </w:p>
        </w:tc>
        <w:tc>
          <w:tcPr>
            <w:tcW w:w="1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D818C3D"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10</w:t>
            </w:r>
          </w:p>
        </w:tc>
        <w:tc>
          <w:tcPr>
            <w:tcW w:w="14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DEDB941" w14:textId="77777777" w:rsidR="00B95AC5" w:rsidRPr="00764595" w:rsidRDefault="00B95AC5" w:rsidP="000B6CA5">
            <w:pPr>
              <w:jc w:val="center"/>
              <w:textAlignment w:val="baseline"/>
              <w:rPr>
                <w:rFonts w:ascii="Times New Roman" w:hAnsi="Times New Roman"/>
                <w:color w:val="FF0000"/>
              </w:rPr>
            </w:pPr>
            <w:r>
              <w:rPr>
                <w:rFonts w:ascii="Times New Roman" w:hAnsi="Times New Roman"/>
              </w:rPr>
              <w:t>2,3</w:t>
            </w:r>
          </w:p>
        </w:tc>
      </w:tr>
      <w:tr w:rsidR="00B95AC5" w:rsidRPr="00963977" w14:paraId="52F9BFE1"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3F4A8"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 xml:space="preserve">2.2. </w:t>
            </w:r>
          </w:p>
        </w:tc>
        <w:tc>
          <w:tcPr>
            <w:tcW w:w="4679" w:type="dxa"/>
            <w:tcBorders>
              <w:top w:val="nil"/>
              <w:left w:val="nil"/>
              <w:bottom w:val="single" w:sz="8" w:space="0" w:color="auto"/>
              <w:right w:val="single" w:sz="8" w:space="0" w:color="auto"/>
            </w:tcBorders>
            <w:tcMar>
              <w:top w:w="0" w:type="dxa"/>
              <w:left w:w="108" w:type="dxa"/>
              <w:bottom w:w="0" w:type="dxa"/>
              <w:right w:w="108" w:type="dxa"/>
            </w:tcMar>
            <w:hideMark/>
          </w:tcPr>
          <w:p w14:paraId="0ADD94FF"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 xml:space="preserve">Dienos socialinė globa </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71A9A472"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x</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41690E5"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4</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0C14ED3" w14:textId="75359CAF" w:rsidR="00B95AC5" w:rsidRPr="00764595" w:rsidRDefault="00B95AC5" w:rsidP="000B6CA5">
            <w:pPr>
              <w:jc w:val="center"/>
              <w:textAlignment w:val="baseline"/>
              <w:rPr>
                <w:rFonts w:ascii="Times New Roman" w:hAnsi="Times New Roman"/>
                <w:color w:val="FF0000"/>
              </w:rPr>
            </w:pPr>
            <w:r>
              <w:rPr>
                <w:rFonts w:ascii="Times New Roman" w:hAnsi="Times New Roman"/>
              </w:rPr>
              <w:t>6,7</w:t>
            </w:r>
            <w:r w:rsidR="000F0797">
              <w:rPr>
                <w:rFonts w:ascii="Times New Roman" w:hAnsi="Times New Roman"/>
              </w:rPr>
              <w:t>8</w:t>
            </w:r>
          </w:p>
        </w:tc>
      </w:tr>
      <w:tr w:rsidR="00B95AC5" w:rsidRPr="00963977" w14:paraId="028297F2"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302AA"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2.3.</w:t>
            </w:r>
          </w:p>
        </w:tc>
        <w:tc>
          <w:tcPr>
            <w:tcW w:w="4679" w:type="dxa"/>
            <w:tcBorders>
              <w:top w:val="nil"/>
              <w:left w:val="nil"/>
              <w:bottom w:val="single" w:sz="8" w:space="0" w:color="auto"/>
              <w:right w:val="single" w:sz="8" w:space="0" w:color="auto"/>
            </w:tcBorders>
            <w:tcMar>
              <w:top w:w="0" w:type="dxa"/>
              <w:left w:w="108" w:type="dxa"/>
              <w:bottom w:w="0" w:type="dxa"/>
              <w:right w:w="108" w:type="dxa"/>
            </w:tcMar>
            <w:hideMark/>
          </w:tcPr>
          <w:p w14:paraId="6FCA0B1F" w14:textId="77777777" w:rsidR="00B95AC5" w:rsidRPr="00963977" w:rsidRDefault="00B95AC5" w:rsidP="000B6CA5">
            <w:pPr>
              <w:jc w:val="both"/>
              <w:textAlignment w:val="baseline"/>
              <w:rPr>
                <w:rFonts w:ascii="Times New Roman" w:hAnsi="Times New Roman"/>
                <w:highlight w:val="cyan"/>
              </w:rPr>
            </w:pPr>
            <w:r w:rsidRPr="00963977">
              <w:rPr>
                <w:rFonts w:ascii="Times New Roman" w:hAnsi="Times New Roman"/>
              </w:rPr>
              <w:t>Dienos socialinė globa ir socialinė priežiūra įstaigoje (socialinių paslaugų centre, dienos centre, šeimos paramos centre, paramos šeimai tarnyboje, krizių centre ir kt.)</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35199C86"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x</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29688B0"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60</w:t>
            </w:r>
          </w:p>
          <w:p w14:paraId="540690C4"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(kartu su 1.3 papunkčiu)</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AEC9E53" w14:textId="598733CE" w:rsidR="00B95AC5" w:rsidRPr="00764595" w:rsidRDefault="00B95AC5" w:rsidP="000B6CA5">
            <w:pPr>
              <w:jc w:val="center"/>
              <w:textAlignment w:val="baseline"/>
              <w:rPr>
                <w:rFonts w:ascii="Times New Roman" w:hAnsi="Times New Roman"/>
                <w:color w:val="FF0000"/>
              </w:rPr>
            </w:pPr>
            <w:r w:rsidRPr="00A83520">
              <w:rPr>
                <w:rFonts w:ascii="Times New Roman" w:hAnsi="Times New Roman"/>
              </w:rPr>
              <w:t>4,5</w:t>
            </w:r>
            <w:r w:rsidR="007F07E7">
              <w:rPr>
                <w:rFonts w:ascii="Times New Roman" w:hAnsi="Times New Roman"/>
              </w:rPr>
              <w:t>2</w:t>
            </w:r>
          </w:p>
        </w:tc>
      </w:tr>
      <w:tr w:rsidR="00B95AC5" w:rsidRPr="00963977" w14:paraId="1009D4B9"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BBE75"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2.4.</w:t>
            </w:r>
          </w:p>
        </w:tc>
        <w:tc>
          <w:tcPr>
            <w:tcW w:w="4679" w:type="dxa"/>
            <w:tcBorders>
              <w:top w:val="nil"/>
              <w:left w:val="nil"/>
              <w:bottom w:val="single" w:sz="8" w:space="0" w:color="auto"/>
              <w:right w:val="single" w:sz="8" w:space="0" w:color="auto"/>
            </w:tcBorders>
            <w:tcMar>
              <w:top w:w="0" w:type="dxa"/>
              <w:left w:w="108" w:type="dxa"/>
              <w:bottom w:w="0" w:type="dxa"/>
              <w:right w:w="108" w:type="dxa"/>
            </w:tcMar>
            <w:hideMark/>
          </w:tcPr>
          <w:p w14:paraId="48967A67"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Trumpalaikė socialinė globa</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4FE2A17A"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45999EA"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x</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C72829F" w14:textId="77777777" w:rsidR="00B95AC5" w:rsidRPr="002D62F6" w:rsidRDefault="00B95AC5" w:rsidP="000B6CA5">
            <w:pPr>
              <w:jc w:val="center"/>
              <w:textAlignment w:val="baseline"/>
              <w:rPr>
                <w:rFonts w:ascii="Times New Roman" w:hAnsi="Times New Roman"/>
              </w:rPr>
            </w:pPr>
            <w:r w:rsidRPr="002D62F6">
              <w:rPr>
                <w:rFonts w:ascii="Times New Roman" w:hAnsi="Times New Roman"/>
              </w:rPr>
              <w:t>2,3</w:t>
            </w:r>
          </w:p>
        </w:tc>
      </w:tr>
      <w:tr w:rsidR="00B95AC5" w:rsidRPr="00963977" w14:paraId="2B8C9F5D"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27135"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2.5.</w:t>
            </w:r>
          </w:p>
        </w:tc>
        <w:tc>
          <w:tcPr>
            <w:tcW w:w="4679" w:type="dxa"/>
            <w:tcBorders>
              <w:top w:val="nil"/>
              <w:left w:val="nil"/>
              <w:bottom w:val="single" w:sz="8" w:space="0" w:color="auto"/>
              <w:right w:val="single" w:sz="8" w:space="0" w:color="auto"/>
            </w:tcBorders>
            <w:tcMar>
              <w:top w:w="0" w:type="dxa"/>
              <w:left w:w="108" w:type="dxa"/>
              <w:bottom w:w="0" w:type="dxa"/>
              <w:right w:w="108" w:type="dxa"/>
            </w:tcMar>
            <w:hideMark/>
          </w:tcPr>
          <w:p w14:paraId="7E2DDA56"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Apgyvendinimas savarankiško gyvenimo namuose</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401E1E83"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E855870"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x</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C9E9A27" w14:textId="77777777" w:rsidR="00B95AC5" w:rsidRPr="002D62F6" w:rsidRDefault="00B95AC5" w:rsidP="000B6CA5">
            <w:pPr>
              <w:jc w:val="center"/>
              <w:textAlignment w:val="baseline"/>
              <w:rPr>
                <w:rFonts w:ascii="Times New Roman" w:hAnsi="Times New Roman"/>
              </w:rPr>
            </w:pPr>
            <w:r w:rsidRPr="002D62F6">
              <w:rPr>
                <w:rFonts w:ascii="Times New Roman" w:hAnsi="Times New Roman"/>
              </w:rPr>
              <w:t>0</w:t>
            </w:r>
          </w:p>
        </w:tc>
      </w:tr>
      <w:tr w:rsidR="00B95AC5" w:rsidRPr="00963977" w14:paraId="2FD422DE"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CA7A6B"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2.6.</w:t>
            </w:r>
          </w:p>
        </w:tc>
        <w:tc>
          <w:tcPr>
            <w:tcW w:w="4679" w:type="dxa"/>
            <w:tcBorders>
              <w:top w:val="nil"/>
              <w:left w:val="nil"/>
              <w:bottom w:val="single" w:sz="8" w:space="0" w:color="auto"/>
              <w:right w:val="single" w:sz="8" w:space="0" w:color="auto"/>
            </w:tcBorders>
            <w:tcMar>
              <w:top w:w="0" w:type="dxa"/>
              <w:left w:w="108" w:type="dxa"/>
              <w:bottom w:w="0" w:type="dxa"/>
              <w:right w:w="108" w:type="dxa"/>
            </w:tcMar>
            <w:hideMark/>
          </w:tcPr>
          <w:p w14:paraId="0EC7273A"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Ilgalaikė socialinė globa:</w:t>
            </w:r>
          </w:p>
        </w:tc>
        <w:tc>
          <w:tcPr>
            <w:tcW w:w="1415" w:type="dxa"/>
            <w:tcBorders>
              <w:top w:val="nil"/>
              <w:left w:val="nil"/>
              <w:bottom w:val="single" w:sz="8" w:space="0" w:color="auto"/>
              <w:right w:val="single" w:sz="8" w:space="0" w:color="auto"/>
            </w:tcBorders>
            <w:tcMar>
              <w:top w:w="0" w:type="dxa"/>
              <w:left w:w="108" w:type="dxa"/>
              <w:bottom w:w="0" w:type="dxa"/>
              <w:right w:w="108" w:type="dxa"/>
            </w:tcMar>
          </w:tcPr>
          <w:p w14:paraId="09389312" w14:textId="77777777" w:rsidR="00B95AC5" w:rsidRPr="00963977" w:rsidRDefault="00B95AC5" w:rsidP="000B6CA5">
            <w:pPr>
              <w:jc w:val="center"/>
              <w:textAlignment w:val="baseline"/>
              <w:rPr>
                <w:rFonts w:ascii="Times New Roman" w:hAnsi="Times New Roman"/>
                <w:strike/>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A6ED974" w14:textId="77777777" w:rsidR="00B95AC5" w:rsidRPr="00963977" w:rsidRDefault="00B95AC5" w:rsidP="000B6CA5">
            <w:pPr>
              <w:jc w:val="center"/>
              <w:textAlignment w:val="baseline"/>
              <w:rPr>
                <w:rFonts w:ascii="Times New Roman" w:hAnsi="Times New Roman"/>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9990EA8" w14:textId="77777777" w:rsidR="00B95AC5" w:rsidRPr="002D62F6" w:rsidRDefault="00B95AC5" w:rsidP="000B6CA5">
            <w:pPr>
              <w:jc w:val="center"/>
              <w:textAlignment w:val="baseline"/>
              <w:rPr>
                <w:rFonts w:ascii="Times New Roman" w:hAnsi="Times New Roman"/>
                <w:lang w:val="en-US"/>
              </w:rPr>
            </w:pPr>
            <w:r w:rsidRPr="002D62F6">
              <w:rPr>
                <w:rFonts w:ascii="Times New Roman" w:hAnsi="Times New Roman"/>
                <w:lang w:val="en-US"/>
              </w:rPr>
              <w:t>9</w:t>
            </w:r>
          </w:p>
        </w:tc>
      </w:tr>
      <w:tr w:rsidR="00B95AC5" w:rsidRPr="00963977" w14:paraId="5CA26695"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4A5E56"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2.6.1.</w:t>
            </w:r>
          </w:p>
        </w:tc>
        <w:tc>
          <w:tcPr>
            <w:tcW w:w="4679" w:type="dxa"/>
            <w:tcBorders>
              <w:top w:val="nil"/>
              <w:left w:val="nil"/>
              <w:bottom w:val="single" w:sz="8" w:space="0" w:color="auto"/>
              <w:right w:val="single" w:sz="8" w:space="0" w:color="auto"/>
            </w:tcBorders>
            <w:tcMar>
              <w:top w:w="0" w:type="dxa"/>
              <w:left w:w="108" w:type="dxa"/>
              <w:bottom w:w="0" w:type="dxa"/>
              <w:right w:w="108" w:type="dxa"/>
            </w:tcMar>
            <w:hideMark/>
          </w:tcPr>
          <w:p w14:paraId="5811F237" w14:textId="77777777" w:rsidR="00B95AC5" w:rsidRPr="00963977" w:rsidRDefault="00B95AC5" w:rsidP="000B6CA5">
            <w:pPr>
              <w:jc w:val="right"/>
              <w:textAlignment w:val="baseline"/>
              <w:rPr>
                <w:rFonts w:ascii="Times New Roman" w:hAnsi="Times New Roman"/>
              </w:rPr>
            </w:pPr>
            <w:r w:rsidRPr="00963977">
              <w:rPr>
                <w:rFonts w:ascii="Times New Roman" w:hAnsi="Times New Roman"/>
              </w:rPr>
              <w:t>grupinio gyvenimo namuose</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43861441"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9C3C726"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x</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6BBC5DC" w14:textId="77777777" w:rsidR="00B95AC5" w:rsidRPr="002D62F6" w:rsidRDefault="00B95AC5" w:rsidP="000B6CA5">
            <w:pPr>
              <w:jc w:val="center"/>
              <w:textAlignment w:val="baseline"/>
              <w:rPr>
                <w:rFonts w:ascii="Times New Roman" w:hAnsi="Times New Roman"/>
              </w:rPr>
            </w:pPr>
            <w:r w:rsidRPr="002D62F6">
              <w:rPr>
                <w:rFonts w:ascii="Times New Roman" w:hAnsi="Times New Roman"/>
              </w:rPr>
              <w:t>0</w:t>
            </w:r>
          </w:p>
        </w:tc>
      </w:tr>
      <w:tr w:rsidR="00B95AC5" w:rsidRPr="00963977" w14:paraId="605E652A"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463DEA"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2.6.2.</w:t>
            </w:r>
          </w:p>
        </w:tc>
        <w:tc>
          <w:tcPr>
            <w:tcW w:w="4679" w:type="dxa"/>
            <w:tcBorders>
              <w:top w:val="nil"/>
              <w:left w:val="nil"/>
              <w:bottom w:val="single" w:sz="8" w:space="0" w:color="auto"/>
              <w:right w:val="single" w:sz="8" w:space="0" w:color="auto"/>
            </w:tcBorders>
            <w:tcMar>
              <w:top w:w="0" w:type="dxa"/>
              <w:left w:w="108" w:type="dxa"/>
              <w:bottom w:w="0" w:type="dxa"/>
              <w:right w:w="108" w:type="dxa"/>
            </w:tcMar>
            <w:hideMark/>
          </w:tcPr>
          <w:p w14:paraId="6AC22767" w14:textId="77777777" w:rsidR="00B95AC5" w:rsidRPr="00963977" w:rsidRDefault="00B95AC5" w:rsidP="000B6CA5">
            <w:pPr>
              <w:jc w:val="right"/>
              <w:textAlignment w:val="baseline"/>
              <w:rPr>
                <w:rFonts w:ascii="Times New Roman" w:hAnsi="Times New Roman"/>
              </w:rPr>
            </w:pPr>
            <w:r w:rsidRPr="00963977">
              <w:rPr>
                <w:rFonts w:ascii="Times New Roman" w:hAnsi="Times New Roman"/>
              </w:rPr>
              <w:t>socialinės globos namuose</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356E7BC0"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A8E4CB7"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x</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021EBC2" w14:textId="4808B7E9" w:rsidR="00B95AC5" w:rsidRPr="002D62F6" w:rsidRDefault="00B95AC5" w:rsidP="000B6CA5">
            <w:pPr>
              <w:jc w:val="center"/>
              <w:textAlignment w:val="baseline"/>
              <w:rPr>
                <w:rFonts w:ascii="Times New Roman" w:hAnsi="Times New Roman"/>
              </w:rPr>
            </w:pPr>
            <w:r w:rsidRPr="002D62F6">
              <w:rPr>
                <w:rFonts w:ascii="Times New Roman" w:hAnsi="Times New Roman"/>
              </w:rPr>
              <w:t>9</w:t>
            </w:r>
            <w:r w:rsidR="007F07E7">
              <w:rPr>
                <w:rFonts w:ascii="Times New Roman" w:hAnsi="Times New Roman"/>
              </w:rPr>
              <w:t>,04</w:t>
            </w:r>
          </w:p>
        </w:tc>
      </w:tr>
      <w:tr w:rsidR="00B95AC5" w:rsidRPr="00963977" w14:paraId="56FFA121" w14:textId="77777777" w:rsidTr="0062340C">
        <w:trPr>
          <w:trHeight w:val="323"/>
        </w:trPr>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5BE77C" w14:textId="77777777" w:rsidR="00B95AC5" w:rsidRPr="00963977" w:rsidRDefault="00B95AC5" w:rsidP="000B6CA5">
            <w:pPr>
              <w:jc w:val="center"/>
              <w:textAlignment w:val="baseline"/>
              <w:rPr>
                <w:rFonts w:ascii="Times New Roman" w:hAnsi="Times New Roman"/>
                <w:b/>
                <w:bCs/>
              </w:rPr>
            </w:pPr>
            <w:r w:rsidRPr="00963977">
              <w:rPr>
                <w:rFonts w:ascii="Times New Roman" w:hAnsi="Times New Roman"/>
                <w:b/>
                <w:bCs/>
              </w:rPr>
              <w:lastRenderedPageBreak/>
              <w:t>3.</w:t>
            </w:r>
          </w:p>
        </w:tc>
        <w:tc>
          <w:tcPr>
            <w:tcW w:w="751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CC30C1"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b/>
                <w:bCs/>
              </w:rPr>
              <w:t>Šeimos ir vaikai</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4771223" w14:textId="77777777" w:rsidR="00B95AC5" w:rsidRPr="00764595" w:rsidRDefault="00B95AC5" w:rsidP="000B6CA5">
            <w:pPr>
              <w:jc w:val="center"/>
              <w:textAlignment w:val="baseline"/>
              <w:rPr>
                <w:rFonts w:ascii="Times New Roman" w:hAnsi="Times New Roman"/>
                <w:b/>
                <w:bCs/>
                <w:color w:val="FF0000"/>
              </w:rPr>
            </w:pPr>
          </w:p>
        </w:tc>
      </w:tr>
      <w:tr w:rsidR="00B95AC5" w:rsidRPr="00963977" w14:paraId="44BA8F00"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D56138" w14:textId="77777777" w:rsidR="00B95AC5" w:rsidRPr="00963977" w:rsidRDefault="00B95AC5" w:rsidP="000B6CA5">
            <w:pPr>
              <w:jc w:val="both"/>
              <w:textAlignment w:val="baseline"/>
              <w:rPr>
                <w:rFonts w:ascii="Times New Roman" w:hAnsi="Times New Roman"/>
                <w:strike/>
              </w:rPr>
            </w:pPr>
            <w:r w:rsidRPr="00963977">
              <w:rPr>
                <w:rFonts w:ascii="Times New Roman" w:hAnsi="Times New Roman"/>
              </w:rPr>
              <w:t>3.1.</w:t>
            </w:r>
          </w:p>
        </w:tc>
        <w:tc>
          <w:tcPr>
            <w:tcW w:w="4679" w:type="dxa"/>
            <w:tcBorders>
              <w:top w:val="nil"/>
              <w:left w:val="nil"/>
              <w:bottom w:val="single" w:sz="8" w:space="0" w:color="auto"/>
              <w:right w:val="single" w:sz="8" w:space="0" w:color="auto"/>
            </w:tcBorders>
            <w:tcMar>
              <w:top w:w="0" w:type="dxa"/>
              <w:left w:w="108" w:type="dxa"/>
              <w:bottom w:w="0" w:type="dxa"/>
              <w:right w:w="108" w:type="dxa"/>
            </w:tcMar>
            <w:hideMark/>
          </w:tcPr>
          <w:p w14:paraId="3FFF64A1"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Šeimos socialinių įgūdžių ugdymas ir palaikymas jos namuose</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43C452AC"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x</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DA476AF"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43</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96A0E7D" w14:textId="00665B73" w:rsidR="00B95AC5" w:rsidRPr="00764595" w:rsidRDefault="00B95AC5" w:rsidP="000B6CA5">
            <w:pPr>
              <w:jc w:val="center"/>
              <w:textAlignment w:val="baseline"/>
              <w:rPr>
                <w:rFonts w:ascii="Times New Roman" w:hAnsi="Times New Roman"/>
                <w:color w:val="FF0000"/>
              </w:rPr>
            </w:pPr>
            <w:r w:rsidRPr="002D62F6">
              <w:rPr>
                <w:rFonts w:ascii="Times New Roman" w:hAnsi="Times New Roman"/>
              </w:rPr>
              <w:t>4</w:t>
            </w:r>
            <w:r w:rsidR="007F07E7">
              <w:rPr>
                <w:rFonts w:ascii="Times New Roman" w:hAnsi="Times New Roman"/>
              </w:rPr>
              <w:t>5,23</w:t>
            </w:r>
          </w:p>
        </w:tc>
      </w:tr>
      <w:tr w:rsidR="00B95AC5" w:rsidRPr="00963977" w14:paraId="43E2C744"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0CD8AE"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3.2.</w:t>
            </w:r>
          </w:p>
        </w:tc>
        <w:tc>
          <w:tcPr>
            <w:tcW w:w="4679" w:type="dxa"/>
            <w:tcBorders>
              <w:top w:val="nil"/>
              <w:left w:val="nil"/>
              <w:bottom w:val="single" w:sz="8" w:space="0" w:color="auto"/>
              <w:right w:val="single" w:sz="8" w:space="0" w:color="auto"/>
            </w:tcBorders>
            <w:tcMar>
              <w:top w:w="0" w:type="dxa"/>
              <w:left w:w="108" w:type="dxa"/>
              <w:bottom w:w="0" w:type="dxa"/>
              <w:right w:w="108" w:type="dxa"/>
            </w:tcMar>
            <w:hideMark/>
          </w:tcPr>
          <w:p w14:paraId="3BE15158" w14:textId="0144970B" w:rsidR="00B95AC5" w:rsidRPr="00963977" w:rsidRDefault="00B95AC5" w:rsidP="000B6CA5">
            <w:pPr>
              <w:jc w:val="both"/>
              <w:textAlignment w:val="baseline"/>
              <w:rPr>
                <w:rFonts w:ascii="Times New Roman" w:hAnsi="Times New Roman"/>
              </w:rPr>
            </w:pPr>
            <w:r w:rsidRPr="00963977">
              <w:rPr>
                <w:rFonts w:ascii="Times New Roman" w:hAnsi="Times New Roman"/>
              </w:rPr>
              <w:t>Socialinių įgūdžių ugdymas ir palaikymas socialinės priežiūros centre (</w:t>
            </w:r>
            <w:r w:rsidR="006600B9">
              <w:rPr>
                <w:rFonts w:ascii="Times New Roman" w:hAnsi="Times New Roman"/>
              </w:rPr>
              <w:t>d</w:t>
            </w:r>
            <w:r w:rsidRPr="00963977">
              <w:rPr>
                <w:rFonts w:ascii="Times New Roman" w:hAnsi="Times New Roman"/>
              </w:rPr>
              <w:t xml:space="preserve">ienos centre, socialinių paslaugų centre, vaikų dienos centre, paramos šeimai centre ir kt.): </w:t>
            </w:r>
          </w:p>
        </w:tc>
        <w:tc>
          <w:tcPr>
            <w:tcW w:w="1415" w:type="dxa"/>
            <w:tcBorders>
              <w:top w:val="nil"/>
              <w:left w:val="nil"/>
              <w:bottom w:val="single" w:sz="8" w:space="0" w:color="auto"/>
              <w:right w:val="single" w:sz="8" w:space="0" w:color="auto"/>
            </w:tcBorders>
            <w:tcMar>
              <w:top w:w="0" w:type="dxa"/>
              <w:left w:w="108" w:type="dxa"/>
              <w:bottom w:w="0" w:type="dxa"/>
              <w:right w:w="108" w:type="dxa"/>
            </w:tcMar>
          </w:tcPr>
          <w:p w14:paraId="4DFA7768" w14:textId="77777777" w:rsidR="00B95AC5" w:rsidRPr="00963977" w:rsidRDefault="00B95AC5" w:rsidP="000B6CA5">
            <w:pPr>
              <w:jc w:val="center"/>
              <w:textAlignment w:val="baseline"/>
              <w:rPr>
                <w:rFonts w:ascii="Times New Roman" w:hAnsi="Times New Roman"/>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CC3B3D7" w14:textId="77777777" w:rsidR="00B95AC5" w:rsidRPr="00963977" w:rsidRDefault="00B95AC5" w:rsidP="000B6CA5">
            <w:pPr>
              <w:jc w:val="center"/>
              <w:textAlignment w:val="baseline"/>
              <w:rPr>
                <w:rFonts w:ascii="Times New Roman" w:hAnsi="Times New Roman"/>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AD6F787" w14:textId="77777777" w:rsidR="00B95AC5" w:rsidRPr="00764595" w:rsidRDefault="00B95AC5" w:rsidP="000B6CA5">
            <w:pPr>
              <w:jc w:val="center"/>
              <w:textAlignment w:val="baseline"/>
              <w:rPr>
                <w:rFonts w:ascii="Times New Roman" w:hAnsi="Times New Roman"/>
                <w:color w:val="FF0000"/>
              </w:rPr>
            </w:pPr>
          </w:p>
        </w:tc>
      </w:tr>
      <w:tr w:rsidR="00B95AC5" w:rsidRPr="00963977" w14:paraId="6A914408"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0351A5"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3.2.1.</w:t>
            </w:r>
          </w:p>
        </w:tc>
        <w:tc>
          <w:tcPr>
            <w:tcW w:w="4679" w:type="dxa"/>
            <w:tcBorders>
              <w:top w:val="nil"/>
              <w:left w:val="nil"/>
              <w:bottom w:val="single" w:sz="8" w:space="0" w:color="auto"/>
              <w:right w:val="single" w:sz="8" w:space="0" w:color="auto"/>
            </w:tcBorders>
            <w:tcMar>
              <w:top w:w="0" w:type="dxa"/>
              <w:left w:w="108" w:type="dxa"/>
              <w:bottom w:w="0" w:type="dxa"/>
              <w:right w:w="108" w:type="dxa"/>
            </w:tcMar>
            <w:hideMark/>
          </w:tcPr>
          <w:p w14:paraId="10600DE5" w14:textId="77777777" w:rsidR="00B95AC5" w:rsidRPr="00963977" w:rsidRDefault="00B95AC5" w:rsidP="000B6CA5">
            <w:pPr>
              <w:jc w:val="right"/>
              <w:textAlignment w:val="baseline"/>
              <w:rPr>
                <w:rFonts w:ascii="Times New Roman" w:hAnsi="Times New Roman"/>
              </w:rPr>
            </w:pPr>
            <w:r w:rsidRPr="00963977">
              <w:rPr>
                <w:rFonts w:ascii="Times New Roman" w:hAnsi="Times New Roman"/>
              </w:rPr>
              <w:t>vaikų</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5001D3D8"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x</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128F483"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30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B3926C6" w14:textId="03476F3F" w:rsidR="00B95AC5" w:rsidRPr="00037A99" w:rsidRDefault="007F07E7" w:rsidP="000B6CA5">
            <w:pPr>
              <w:jc w:val="center"/>
              <w:textAlignment w:val="baseline"/>
              <w:rPr>
                <w:rFonts w:ascii="Times New Roman" w:hAnsi="Times New Roman"/>
              </w:rPr>
            </w:pPr>
            <w:r>
              <w:rPr>
                <w:rFonts w:ascii="Times New Roman" w:hAnsi="Times New Roman"/>
              </w:rPr>
              <w:t>74,62</w:t>
            </w:r>
          </w:p>
        </w:tc>
      </w:tr>
      <w:tr w:rsidR="00B95AC5" w:rsidRPr="00963977" w14:paraId="3267A60D"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BD965"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3.2.2.</w:t>
            </w:r>
          </w:p>
        </w:tc>
        <w:tc>
          <w:tcPr>
            <w:tcW w:w="4679" w:type="dxa"/>
            <w:tcBorders>
              <w:top w:val="nil"/>
              <w:left w:val="nil"/>
              <w:bottom w:val="single" w:sz="8" w:space="0" w:color="auto"/>
              <w:right w:val="single" w:sz="8" w:space="0" w:color="auto"/>
            </w:tcBorders>
            <w:tcMar>
              <w:top w:w="0" w:type="dxa"/>
              <w:left w:w="108" w:type="dxa"/>
              <w:bottom w:w="0" w:type="dxa"/>
              <w:right w:w="108" w:type="dxa"/>
            </w:tcMar>
            <w:hideMark/>
          </w:tcPr>
          <w:p w14:paraId="2FFFE683" w14:textId="77777777" w:rsidR="00B95AC5" w:rsidRPr="00963977" w:rsidRDefault="00B95AC5" w:rsidP="000B6CA5">
            <w:pPr>
              <w:jc w:val="right"/>
              <w:textAlignment w:val="baseline"/>
              <w:rPr>
                <w:rFonts w:ascii="Times New Roman" w:hAnsi="Times New Roman"/>
              </w:rPr>
            </w:pPr>
            <w:r w:rsidRPr="00963977">
              <w:rPr>
                <w:rFonts w:ascii="Times New Roman" w:hAnsi="Times New Roman"/>
              </w:rPr>
              <w:t>šeimų</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073AFBDF"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x</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CDD4A0A"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26</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06E4C08" w14:textId="12338DFC" w:rsidR="00B95AC5" w:rsidRPr="00037A99" w:rsidRDefault="00B95AC5" w:rsidP="000B6CA5">
            <w:pPr>
              <w:jc w:val="center"/>
              <w:textAlignment w:val="baseline"/>
              <w:rPr>
                <w:rFonts w:ascii="Times New Roman" w:hAnsi="Times New Roman"/>
              </w:rPr>
            </w:pPr>
            <w:r w:rsidRPr="00037A99">
              <w:rPr>
                <w:rFonts w:ascii="Times New Roman" w:hAnsi="Times New Roman"/>
              </w:rPr>
              <w:t>6</w:t>
            </w:r>
            <w:r w:rsidR="006B34F0">
              <w:rPr>
                <w:rFonts w:ascii="Times New Roman" w:hAnsi="Times New Roman"/>
              </w:rPr>
              <w:t>5,58</w:t>
            </w:r>
          </w:p>
        </w:tc>
      </w:tr>
      <w:tr w:rsidR="00B95AC5" w:rsidRPr="00963977" w14:paraId="61D56495"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59FDB7"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3.3.</w:t>
            </w:r>
          </w:p>
        </w:tc>
        <w:tc>
          <w:tcPr>
            <w:tcW w:w="4679" w:type="dxa"/>
            <w:tcBorders>
              <w:top w:val="nil"/>
              <w:left w:val="nil"/>
              <w:bottom w:val="single" w:sz="8" w:space="0" w:color="auto"/>
              <w:right w:val="single" w:sz="8" w:space="0" w:color="auto"/>
            </w:tcBorders>
            <w:tcMar>
              <w:top w:w="0" w:type="dxa"/>
              <w:left w:w="108" w:type="dxa"/>
              <w:bottom w:w="0" w:type="dxa"/>
              <w:right w:w="108" w:type="dxa"/>
            </w:tcMar>
            <w:hideMark/>
          </w:tcPr>
          <w:p w14:paraId="106729C7" w14:textId="77777777" w:rsidR="00B95AC5" w:rsidRPr="00963977" w:rsidRDefault="00B95AC5" w:rsidP="000B6CA5">
            <w:pPr>
              <w:jc w:val="both"/>
              <w:textAlignment w:val="baseline"/>
              <w:rPr>
                <w:rFonts w:ascii="Times New Roman" w:hAnsi="Times New Roman"/>
                <w:highlight w:val="cyan"/>
              </w:rPr>
            </w:pPr>
            <w:r w:rsidRPr="00963977">
              <w:rPr>
                <w:rFonts w:ascii="Times New Roman" w:hAnsi="Times New Roman"/>
              </w:rPr>
              <w:t>Šeimos apgyvendinimas laikino gyvenimo namuose (įstaigoje motinoms ir vaikams, krizių centre ir kt.), savarankiško gyvenimo namuose</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60BA7808"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3,5</w:t>
            </w:r>
          </w:p>
          <w:p w14:paraId="6C9BA258"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(kartu su 4.2 papunkčiu)</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9B00933"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x</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15DAD7C" w14:textId="77777777" w:rsidR="00B95AC5" w:rsidRPr="00764595" w:rsidRDefault="00B95AC5" w:rsidP="000B6CA5">
            <w:pPr>
              <w:jc w:val="center"/>
              <w:textAlignment w:val="baseline"/>
              <w:rPr>
                <w:rFonts w:ascii="Times New Roman" w:hAnsi="Times New Roman"/>
                <w:color w:val="FF0000"/>
              </w:rPr>
            </w:pPr>
            <w:r w:rsidRPr="00435054">
              <w:rPr>
                <w:rFonts w:ascii="Times New Roman" w:hAnsi="Times New Roman"/>
              </w:rPr>
              <w:t>0</w:t>
            </w:r>
          </w:p>
        </w:tc>
      </w:tr>
      <w:tr w:rsidR="00B95AC5" w:rsidRPr="00963977" w14:paraId="6509F8A5"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808F9B"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3.4.</w:t>
            </w:r>
          </w:p>
        </w:tc>
        <w:tc>
          <w:tcPr>
            <w:tcW w:w="4679" w:type="dxa"/>
            <w:tcBorders>
              <w:top w:val="nil"/>
              <w:left w:val="nil"/>
              <w:bottom w:val="single" w:sz="8" w:space="0" w:color="auto"/>
              <w:right w:val="single" w:sz="8" w:space="0" w:color="auto"/>
            </w:tcBorders>
            <w:tcMar>
              <w:top w:w="0" w:type="dxa"/>
              <w:left w:w="108" w:type="dxa"/>
              <w:bottom w:w="0" w:type="dxa"/>
              <w:right w:w="108" w:type="dxa"/>
            </w:tcMar>
            <w:hideMark/>
          </w:tcPr>
          <w:p w14:paraId="2912013B" w14:textId="77777777" w:rsidR="00B95AC5" w:rsidRPr="00963977" w:rsidRDefault="00B95AC5" w:rsidP="000B6CA5">
            <w:pPr>
              <w:jc w:val="both"/>
              <w:textAlignment w:val="baseline"/>
              <w:rPr>
                <w:rFonts w:ascii="Times New Roman" w:hAnsi="Times New Roman"/>
                <w:color w:val="FF0000"/>
              </w:rPr>
            </w:pPr>
            <w:r w:rsidRPr="00963977">
              <w:rPr>
                <w:rFonts w:ascii="Times New Roman" w:hAnsi="Times New Roman"/>
              </w:rPr>
              <w:t>Pagalba globėjui (rūpintojui), įvaikintojui</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32C5F8B2"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x</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FE28A58" w14:textId="77777777" w:rsidR="00B95AC5" w:rsidRPr="00963977" w:rsidRDefault="00B95AC5" w:rsidP="000B6CA5">
            <w:pPr>
              <w:jc w:val="center"/>
              <w:textAlignment w:val="baseline"/>
              <w:rPr>
                <w:rFonts w:ascii="Times New Roman" w:hAnsi="Times New Roman"/>
                <w:highlight w:val="cyan"/>
              </w:rPr>
            </w:pPr>
            <w:r w:rsidRPr="00963977">
              <w:rPr>
                <w:rFonts w:ascii="Times New Roman" w:hAnsi="Times New Roman"/>
              </w:rPr>
              <w:t>4,5</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0E24F52" w14:textId="77777777" w:rsidR="00B95AC5" w:rsidRPr="00764595" w:rsidRDefault="00B95AC5" w:rsidP="000B6CA5">
            <w:pPr>
              <w:jc w:val="center"/>
              <w:textAlignment w:val="baseline"/>
              <w:rPr>
                <w:rFonts w:ascii="Times New Roman" w:hAnsi="Times New Roman"/>
                <w:color w:val="FF0000"/>
              </w:rPr>
            </w:pPr>
            <w:r w:rsidRPr="0028063E">
              <w:rPr>
                <w:rFonts w:ascii="Times New Roman" w:hAnsi="Times New Roman"/>
              </w:rPr>
              <w:t>9</w:t>
            </w:r>
          </w:p>
        </w:tc>
      </w:tr>
      <w:tr w:rsidR="00B95AC5" w:rsidRPr="00963977" w14:paraId="644722B3"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4B572"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3.5.</w:t>
            </w:r>
          </w:p>
        </w:tc>
        <w:tc>
          <w:tcPr>
            <w:tcW w:w="4679" w:type="dxa"/>
            <w:tcBorders>
              <w:top w:val="nil"/>
              <w:left w:val="nil"/>
              <w:bottom w:val="single" w:sz="8" w:space="0" w:color="auto"/>
              <w:right w:val="single" w:sz="8" w:space="0" w:color="auto"/>
            </w:tcBorders>
            <w:tcMar>
              <w:top w:w="0" w:type="dxa"/>
              <w:left w:w="108" w:type="dxa"/>
              <w:bottom w:w="0" w:type="dxa"/>
              <w:right w:w="108" w:type="dxa"/>
            </w:tcMar>
            <w:hideMark/>
          </w:tcPr>
          <w:p w14:paraId="4601B8A5" w14:textId="591554DB" w:rsidR="00B95AC5" w:rsidRPr="00963977" w:rsidRDefault="00B95AC5" w:rsidP="000B6CA5">
            <w:pPr>
              <w:jc w:val="both"/>
              <w:textAlignment w:val="baseline"/>
              <w:rPr>
                <w:rFonts w:ascii="Times New Roman" w:hAnsi="Times New Roman"/>
              </w:rPr>
            </w:pPr>
            <w:r w:rsidRPr="00963977">
              <w:rPr>
                <w:rFonts w:ascii="Times New Roman" w:hAnsi="Times New Roman"/>
              </w:rPr>
              <w:t>Dienos socialinė globa</w:t>
            </w:r>
            <w:r w:rsidR="00060FD4">
              <w:rPr>
                <w:rFonts w:ascii="Times New Roman" w:hAnsi="Times New Roman"/>
              </w:rPr>
              <w:t xml:space="preserve"> </w:t>
            </w:r>
            <w:r w:rsidRPr="00963977">
              <w:rPr>
                <w:rFonts w:ascii="Times New Roman" w:hAnsi="Times New Roman"/>
              </w:rPr>
              <w:t xml:space="preserve">ir pagalba į namus vaikui su negalia (jo šeimai)  </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4B1570CD"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x</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09540AB"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48DE8B94" w14:textId="77777777" w:rsidR="00B95AC5" w:rsidRPr="00F84260" w:rsidRDefault="00B95AC5" w:rsidP="000B6CA5">
            <w:pPr>
              <w:jc w:val="center"/>
              <w:textAlignment w:val="baseline"/>
              <w:rPr>
                <w:rFonts w:ascii="Times New Roman" w:hAnsi="Times New Roman"/>
              </w:rPr>
            </w:pPr>
            <w:r w:rsidRPr="00F84260">
              <w:rPr>
                <w:rFonts w:ascii="Times New Roman" w:hAnsi="Times New Roman"/>
              </w:rPr>
              <w:t>2,3</w:t>
            </w:r>
            <w:r>
              <w:rPr>
                <w:rFonts w:ascii="Times New Roman" w:hAnsi="Times New Roman"/>
              </w:rPr>
              <w:t>/0</w:t>
            </w:r>
          </w:p>
          <w:p w14:paraId="1C9D9418" w14:textId="77777777" w:rsidR="00B95AC5" w:rsidRPr="00764595" w:rsidRDefault="00B95AC5" w:rsidP="000B6CA5">
            <w:pPr>
              <w:jc w:val="center"/>
              <w:textAlignment w:val="baseline"/>
              <w:rPr>
                <w:rFonts w:ascii="Times New Roman" w:hAnsi="Times New Roman"/>
                <w:color w:val="FF0000"/>
              </w:rPr>
            </w:pPr>
          </w:p>
        </w:tc>
      </w:tr>
      <w:tr w:rsidR="00B95AC5" w:rsidRPr="00963977" w14:paraId="25320D2C"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B1FE5"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3.6.</w:t>
            </w:r>
          </w:p>
        </w:tc>
        <w:tc>
          <w:tcPr>
            <w:tcW w:w="4679" w:type="dxa"/>
            <w:tcBorders>
              <w:top w:val="nil"/>
              <w:left w:val="nil"/>
              <w:bottom w:val="single" w:sz="8" w:space="0" w:color="auto"/>
              <w:right w:val="single" w:sz="8" w:space="0" w:color="auto"/>
            </w:tcBorders>
            <w:tcMar>
              <w:top w:w="0" w:type="dxa"/>
              <w:left w:w="108" w:type="dxa"/>
              <w:bottom w:w="0" w:type="dxa"/>
              <w:right w:w="108" w:type="dxa"/>
            </w:tcMar>
            <w:hideMark/>
          </w:tcPr>
          <w:p w14:paraId="7DD3591F"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 xml:space="preserve">Dienos socialinė globa ir socialinė priežiūra įstaigoje (socialinių paslaugų centre, dienos centre, šeimos paramos centre, paramos šeimai tarnyboje ir kt.) vaikui su negalia </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300EFEA9"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A4C71BC"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x</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1B4190D" w14:textId="77777777" w:rsidR="00B95AC5" w:rsidRPr="00764595" w:rsidRDefault="00B95AC5" w:rsidP="000B6CA5">
            <w:pPr>
              <w:jc w:val="center"/>
              <w:textAlignment w:val="baseline"/>
              <w:rPr>
                <w:rFonts w:ascii="Times New Roman" w:hAnsi="Times New Roman"/>
                <w:color w:val="FF0000"/>
              </w:rPr>
            </w:pPr>
            <w:r w:rsidRPr="00F84260">
              <w:rPr>
                <w:rFonts w:ascii="Times New Roman" w:hAnsi="Times New Roman"/>
              </w:rPr>
              <w:t>0</w:t>
            </w:r>
          </w:p>
        </w:tc>
      </w:tr>
      <w:tr w:rsidR="00B95AC5" w:rsidRPr="00963977" w14:paraId="5E5A2C1B"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017CC"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3.7.</w:t>
            </w:r>
          </w:p>
        </w:tc>
        <w:tc>
          <w:tcPr>
            <w:tcW w:w="4679" w:type="dxa"/>
            <w:tcBorders>
              <w:top w:val="nil"/>
              <w:left w:val="nil"/>
              <w:bottom w:val="single" w:sz="8" w:space="0" w:color="auto"/>
              <w:right w:val="single" w:sz="8" w:space="0" w:color="auto"/>
            </w:tcBorders>
            <w:tcMar>
              <w:top w:w="0" w:type="dxa"/>
              <w:left w:w="108" w:type="dxa"/>
              <w:bottom w:w="0" w:type="dxa"/>
              <w:right w:w="108" w:type="dxa"/>
            </w:tcMar>
            <w:hideMark/>
          </w:tcPr>
          <w:p w14:paraId="2C0D932D"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Trumpalaikė socialinė globa vaikui  su negalia</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1FD3E351"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EC45639"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x</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D2C7A3B" w14:textId="77777777" w:rsidR="00B95AC5" w:rsidRPr="00F84260" w:rsidRDefault="00B95AC5" w:rsidP="000B6CA5">
            <w:pPr>
              <w:jc w:val="center"/>
              <w:textAlignment w:val="baseline"/>
              <w:rPr>
                <w:rFonts w:ascii="Times New Roman" w:hAnsi="Times New Roman"/>
              </w:rPr>
            </w:pPr>
            <w:r w:rsidRPr="00F84260">
              <w:rPr>
                <w:rFonts w:ascii="Times New Roman" w:hAnsi="Times New Roman"/>
              </w:rPr>
              <w:t>0</w:t>
            </w:r>
          </w:p>
        </w:tc>
      </w:tr>
      <w:tr w:rsidR="00B95AC5" w:rsidRPr="00963977" w14:paraId="7617C3A6"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AFF9E"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3.8.</w:t>
            </w:r>
          </w:p>
        </w:tc>
        <w:tc>
          <w:tcPr>
            <w:tcW w:w="4679" w:type="dxa"/>
            <w:tcBorders>
              <w:top w:val="nil"/>
              <w:left w:val="nil"/>
              <w:bottom w:val="single" w:sz="8" w:space="0" w:color="auto"/>
              <w:right w:val="single" w:sz="8" w:space="0" w:color="auto"/>
            </w:tcBorders>
            <w:tcMar>
              <w:top w:w="0" w:type="dxa"/>
              <w:left w:w="108" w:type="dxa"/>
              <w:bottom w:w="0" w:type="dxa"/>
              <w:right w:w="108" w:type="dxa"/>
            </w:tcMar>
            <w:hideMark/>
          </w:tcPr>
          <w:p w14:paraId="720D3B3E"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Ilgalaikė socialinė globa vaikui su negalia:</w:t>
            </w:r>
          </w:p>
        </w:tc>
        <w:tc>
          <w:tcPr>
            <w:tcW w:w="1415" w:type="dxa"/>
            <w:tcBorders>
              <w:top w:val="nil"/>
              <w:left w:val="nil"/>
              <w:bottom w:val="single" w:sz="8" w:space="0" w:color="auto"/>
              <w:right w:val="single" w:sz="8" w:space="0" w:color="auto"/>
            </w:tcBorders>
            <w:tcMar>
              <w:top w:w="0" w:type="dxa"/>
              <w:left w:w="108" w:type="dxa"/>
              <w:bottom w:w="0" w:type="dxa"/>
              <w:right w:w="108" w:type="dxa"/>
            </w:tcMar>
          </w:tcPr>
          <w:p w14:paraId="00A6BA7B" w14:textId="77777777" w:rsidR="00B95AC5" w:rsidRPr="00963977" w:rsidRDefault="00B95AC5" w:rsidP="000B6CA5">
            <w:pPr>
              <w:jc w:val="center"/>
              <w:textAlignment w:val="baseline"/>
              <w:rPr>
                <w:rFonts w:ascii="Times New Roman" w:hAnsi="Times New Roman"/>
                <w:strike/>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74CA507" w14:textId="77777777" w:rsidR="00B95AC5" w:rsidRPr="00963977" w:rsidRDefault="00B95AC5" w:rsidP="000B6CA5">
            <w:pPr>
              <w:jc w:val="center"/>
              <w:textAlignment w:val="baseline"/>
              <w:rPr>
                <w:rFonts w:ascii="Times New Roman" w:hAnsi="Times New Roman"/>
                <w:strike/>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263B4B0" w14:textId="77777777" w:rsidR="00B95AC5" w:rsidRPr="00F84260" w:rsidRDefault="00B95AC5" w:rsidP="000B6CA5">
            <w:pPr>
              <w:jc w:val="center"/>
              <w:textAlignment w:val="baseline"/>
              <w:rPr>
                <w:rFonts w:ascii="Times New Roman" w:hAnsi="Times New Roman"/>
              </w:rPr>
            </w:pPr>
            <w:r w:rsidRPr="00F84260">
              <w:rPr>
                <w:rFonts w:ascii="Times New Roman" w:hAnsi="Times New Roman"/>
              </w:rPr>
              <w:t>0</w:t>
            </w:r>
          </w:p>
        </w:tc>
      </w:tr>
      <w:tr w:rsidR="00B95AC5" w:rsidRPr="00963977" w14:paraId="6D69CA7C"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B9BBB5"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3.8.1.</w:t>
            </w:r>
          </w:p>
        </w:tc>
        <w:tc>
          <w:tcPr>
            <w:tcW w:w="4679" w:type="dxa"/>
            <w:tcBorders>
              <w:top w:val="nil"/>
              <w:left w:val="nil"/>
              <w:bottom w:val="single" w:sz="8" w:space="0" w:color="auto"/>
              <w:right w:val="single" w:sz="8" w:space="0" w:color="auto"/>
            </w:tcBorders>
            <w:tcMar>
              <w:top w:w="0" w:type="dxa"/>
              <w:left w:w="108" w:type="dxa"/>
              <w:bottom w:w="0" w:type="dxa"/>
              <w:right w:w="108" w:type="dxa"/>
            </w:tcMar>
            <w:hideMark/>
          </w:tcPr>
          <w:p w14:paraId="5862C0BB" w14:textId="77777777" w:rsidR="00B95AC5" w:rsidRPr="00963977" w:rsidRDefault="00B95AC5" w:rsidP="000B6CA5">
            <w:pPr>
              <w:jc w:val="right"/>
              <w:textAlignment w:val="baseline"/>
              <w:rPr>
                <w:rFonts w:ascii="Times New Roman" w:hAnsi="Times New Roman"/>
              </w:rPr>
            </w:pPr>
            <w:r w:rsidRPr="00963977">
              <w:rPr>
                <w:rFonts w:ascii="Times New Roman" w:hAnsi="Times New Roman"/>
              </w:rPr>
              <w:t xml:space="preserve">grupinio gyvenimo namuose </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5F88A5B1"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0,3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8495663"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x</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083DAB2" w14:textId="77777777" w:rsidR="00B95AC5" w:rsidRPr="00F84260" w:rsidRDefault="00B95AC5" w:rsidP="000B6CA5">
            <w:pPr>
              <w:jc w:val="center"/>
              <w:textAlignment w:val="baseline"/>
              <w:rPr>
                <w:rFonts w:ascii="Times New Roman" w:hAnsi="Times New Roman"/>
              </w:rPr>
            </w:pPr>
            <w:r w:rsidRPr="00F84260">
              <w:rPr>
                <w:rFonts w:ascii="Times New Roman" w:hAnsi="Times New Roman"/>
              </w:rPr>
              <w:t>0</w:t>
            </w:r>
          </w:p>
        </w:tc>
      </w:tr>
      <w:tr w:rsidR="00B95AC5" w:rsidRPr="00963977" w14:paraId="58C9B0A6"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9DF80"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3.8.2.</w:t>
            </w:r>
          </w:p>
        </w:tc>
        <w:tc>
          <w:tcPr>
            <w:tcW w:w="4679" w:type="dxa"/>
            <w:tcBorders>
              <w:top w:val="nil"/>
              <w:left w:val="nil"/>
              <w:bottom w:val="single" w:sz="8" w:space="0" w:color="auto"/>
              <w:right w:val="single" w:sz="8" w:space="0" w:color="auto"/>
            </w:tcBorders>
            <w:tcMar>
              <w:top w:w="0" w:type="dxa"/>
              <w:left w:w="108" w:type="dxa"/>
              <w:bottom w:w="0" w:type="dxa"/>
              <w:right w:w="108" w:type="dxa"/>
            </w:tcMar>
            <w:hideMark/>
          </w:tcPr>
          <w:p w14:paraId="5A4FED11" w14:textId="77777777" w:rsidR="00B95AC5" w:rsidRPr="00963977" w:rsidRDefault="00B95AC5" w:rsidP="000B6CA5">
            <w:pPr>
              <w:jc w:val="right"/>
              <w:textAlignment w:val="baseline"/>
              <w:rPr>
                <w:rFonts w:ascii="Times New Roman" w:hAnsi="Times New Roman"/>
              </w:rPr>
            </w:pPr>
            <w:r w:rsidRPr="00963977">
              <w:rPr>
                <w:rFonts w:ascii="Times New Roman" w:hAnsi="Times New Roman"/>
              </w:rPr>
              <w:t xml:space="preserve">socialinės globos namuose </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47468E86"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0,2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8D6935A"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x</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ADFDA61" w14:textId="77777777" w:rsidR="00B95AC5" w:rsidRPr="00F84260" w:rsidRDefault="00B95AC5" w:rsidP="000B6CA5">
            <w:pPr>
              <w:jc w:val="center"/>
              <w:textAlignment w:val="baseline"/>
              <w:rPr>
                <w:rFonts w:ascii="Times New Roman" w:hAnsi="Times New Roman"/>
              </w:rPr>
            </w:pPr>
            <w:r w:rsidRPr="00F84260">
              <w:rPr>
                <w:rFonts w:ascii="Times New Roman" w:hAnsi="Times New Roman"/>
              </w:rPr>
              <w:t>0</w:t>
            </w:r>
          </w:p>
        </w:tc>
      </w:tr>
      <w:tr w:rsidR="00B95AC5" w:rsidRPr="00963977" w14:paraId="754D8855"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8AC258" w14:textId="77777777" w:rsidR="00B95AC5" w:rsidRPr="00963977" w:rsidRDefault="00B95AC5" w:rsidP="000B6CA5">
            <w:pPr>
              <w:jc w:val="both"/>
              <w:textAlignment w:val="baseline"/>
              <w:rPr>
                <w:rFonts w:ascii="Times New Roman" w:hAnsi="Times New Roman"/>
                <w:strike/>
              </w:rPr>
            </w:pPr>
            <w:r w:rsidRPr="00963977">
              <w:rPr>
                <w:rFonts w:ascii="Times New Roman" w:hAnsi="Times New Roman"/>
              </w:rPr>
              <w:t>3.9.</w:t>
            </w:r>
          </w:p>
        </w:tc>
        <w:tc>
          <w:tcPr>
            <w:tcW w:w="4679" w:type="dxa"/>
            <w:tcBorders>
              <w:top w:val="nil"/>
              <w:left w:val="nil"/>
              <w:bottom w:val="single" w:sz="8" w:space="0" w:color="auto"/>
              <w:right w:val="single" w:sz="8" w:space="0" w:color="auto"/>
            </w:tcBorders>
            <w:tcMar>
              <w:top w:w="0" w:type="dxa"/>
              <w:left w:w="108" w:type="dxa"/>
              <w:bottom w:w="0" w:type="dxa"/>
              <w:right w:w="108" w:type="dxa"/>
            </w:tcMar>
            <w:hideMark/>
          </w:tcPr>
          <w:p w14:paraId="024E9558" w14:textId="77777777" w:rsidR="00B95AC5" w:rsidRPr="00037A99" w:rsidRDefault="00B95AC5" w:rsidP="000B6CA5">
            <w:pPr>
              <w:jc w:val="both"/>
              <w:textAlignment w:val="baseline"/>
              <w:rPr>
                <w:rFonts w:ascii="Times New Roman" w:hAnsi="Times New Roman"/>
                <w:color w:val="FF0000"/>
              </w:rPr>
            </w:pPr>
            <w:r w:rsidRPr="006B34F0">
              <w:rPr>
                <w:rFonts w:ascii="Times New Roman" w:hAnsi="Times New Roman"/>
              </w:rPr>
              <w:t>Ilgalaikė (trumpalaikė) socialinė globa likusiam be tėvų globos vaikui:</w:t>
            </w:r>
          </w:p>
        </w:tc>
        <w:tc>
          <w:tcPr>
            <w:tcW w:w="1415" w:type="dxa"/>
            <w:tcBorders>
              <w:top w:val="nil"/>
              <w:left w:val="nil"/>
              <w:bottom w:val="single" w:sz="8" w:space="0" w:color="auto"/>
              <w:right w:val="single" w:sz="8" w:space="0" w:color="auto"/>
            </w:tcBorders>
            <w:tcMar>
              <w:top w:w="0" w:type="dxa"/>
              <w:left w:w="108" w:type="dxa"/>
              <w:bottom w:w="0" w:type="dxa"/>
              <w:right w:w="108" w:type="dxa"/>
            </w:tcMar>
          </w:tcPr>
          <w:p w14:paraId="1BC40F9D" w14:textId="77777777" w:rsidR="00B95AC5" w:rsidRPr="00037A99" w:rsidRDefault="00B95AC5" w:rsidP="000B6CA5">
            <w:pPr>
              <w:jc w:val="center"/>
              <w:textAlignment w:val="baseline"/>
              <w:rPr>
                <w:rFonts w:ascii="Times New Roman" w:hAnsi="Times New Roman"/>
                <w:color w:val="FF0000"/>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B97A7D1" w14:textId="77777777" w:rsidR="00B95AC5" w:rsidRPr="00963977" w:rsidRDefault="00B95AC5" w:rsidP="000B6CA5">
            <w:pPr>
              <w:jc w:val="center"/>
              <w:textAlignment w:val="baseline"/>
              <w:rPr>
                <w:rFonts w:ascii="Times New Roman" w:hAnsi="Times New Roman"/>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40DED19" w14:textId="77777777" w:rsidR="00B95AC5" w:rsidRPr="00764595" w:rsidRDefault="00B95AC5" w:rsidP="000B6CA5">
            <w:pPr>
              <w:jc w:val="center"/>
              <w:textAlignment w:val="baseline"/>
              <w:rPr>
                <w:rFonts w:ascii="Times New Roman" w:hAnsi="Times New Roman"/>
                <w:color w:val="FF0000"/>
              </w:rPr>
            </w:pPr>
            <w:r w:rsidRPr="006B34F0">
              <w:rPr>
                <w:rFonts w:ascii="Times New Roman" w:hAnsi="Times New Roman"/>
              </w:rPr>
              <w:t>0</w:t>
            </w:r>
          </w:p>
        </w:tc>
      </w:tr>
      <w:tr w:rsidR="00B95AC5" w:rsidRPr="00963977" w14:paraId="713969EF"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74242F"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3.9.1.</w:t>
            </w:r>
          </w:p>
        </w:tc>
        <w:tc>
          <w:tcPr>
            <w:tcW w:w="4679" w:type="dxa"/>
            <w:tcBorders>
              <w:top w:val="nil"/>
              <w:left w:val="nil"/>
              <w:bottom w:val="single" w:sz="8" w:space="0" w:color="auto"/>
              <w:right w:val="single" w:sz="8" w:space="0" w:color="auto"/>
            </w:tcBorders>
            <w:tcMar>
              <w:top w:w="0" w:type="dxa"/>
              <w:left w:w="108" w:type="dxa"/>
              <w:bottom w:w="0" w:type="dxa"/>
              <w:right w:w="108" w:type="dxa"/>
            </w:tcMar>
            <w:hideMark/>
          </w:tcPr>
          <w:p w14:paraId="149CE9EE" w14:textId="77777777" w:rsidR="00B95AC5" w:rsidRPr="006B34F0" w:rsidRDefault="00B95AC5" w:rsidP="000B6CA5">
            <w:pPr>
              <w:jc w:val="right"/>
              <w:textAlignment w:val="baseline"/>
              <w:rPr>
                <w:rFonts w:ascii="Times New Roman" w:hAnsi="Times New Roman"/>
              </w:rPr>
            </w:pPr>
            <w:r w:rsidRPr="006B34F0">
              <w:rPr>
                <w:rFonts w:ascii="Times New Roman" w:hAnsi="Times New Roman"/>
              </w:rPr>
              <w:t>šeimynoje</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62C7148B" w14:textId="77777777" w:rsidR="00B95AC5" w:rsidRPr="006B34F0" w:rsidRDefault="00B95AC5" w:rsidP="000B6CA5">
            <w:pPr>
              <w:jc w:val="center"/>
              <w:textAlignment w:val="baseline"/>
              <w:rPr>
                <w:rFonts w:ascii="Times New Roman" w:hAnsi="Times New Roman"/>
              </w:rPr>
            </w:pPr>
            <w:r w:rsidRPr="006B34F0">
              <w:rPr>
                <w:rFonts w:ascii="Times New Roman" w:hAnsi="Times New Roman"/>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A6C0479" w14:textId="77777777" w:rsidR="00B95AC5" w:rsidRPr="006B34F0" w:rsidRDefault="00B95AC5" w:rsidP="000B6CA5">
            <w:pPr>
              <w:jc w:val="center"/>
              <w:textAlignment w:val="baseline"/>
              <w:rPr>
                <w:rFonts w:ascii="Times New Roman" w:hAnsi="Times New Roman"/>
              </w:rPr>
            </w:pPr>
            <w:r w:rsidRPr="006B34F0">
              <w:rPr>
                <w:rFonts w:ascii="Times New Roman" w:hAnsi="Times New Roman"/>
              </w:rPr>
              <w:t>x</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CF43F9D" w14:textId="77777777" w:rsidR="00B95AC5" w:rsidRPr="006B34F0" w:rsidRDefault="00B95AC5" w:rsidP="000B6CA5">
            <w:pPr>
              <w:jc w:val="center"/>
              <w:textAlignment w:val="baseline"/>
              <w:rPr>
                <w:rFonts w:ascii="Times New Roman" w:hAnsi="Times New Roman"/>
              </w:rPr>
            </w:pPr>
            <w:r w:rsidRPr="006B34F0">
              <w:rPr>
                <w:rFonts w:ascii="Times New Roman" w:hAnsi="Times New Roman"/>
              </w:rPr>
              <w:t>0</w:t>
            </w:r>
          </w:p>
        </w:tc>
      </w:tr>
      <w:tr w:rsidR="00B95AC5" w:rsidRPr="00963977" w14:paraId="112511DD"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1F86D"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3.9.2.</w:t>
            </w:r>
          </w:p>
        </w:tc>
        <w:tc>
          <w:tcPr>
            <w:tcW w:w="4679" w:type="dxa"/>
            <w:tcBorders>
              <w:top w:val="nil"/>
              <w:left w:val="nil"/>
              <w:bottom w:val="single" w:sz="8" w:space="0" w:color="auto"/>
              <w:right w:val="single" w:sz="8" w:space="0" w:color="auto"/>
            </w:tcBorders>
            <w:tcMar>
              <w:top w:w="0" w:type="dxa"/>
              <w:left w:w="108" w:type="dxa"/>
              <w:bottom w:w="0" w:type="dxa"/>
              <w:right w:w="108" w:type="dxa"/>
            </w:tcMar>
            <w:hideMark/>
          </w:tcPr>
          <w:p w14:paraId="5AC43826" w14:textId="77777777" w:rsidR="00B95AC5" w:rsidRPr="006B34F0" w:rsidRDefault="00B95AC5" w:rsidP="000B6CA5">
            <w:pPr>
              <w:jc w:val="right"/>
              <w:textAlignment w:val="baseline"/>
              <w:rPr>
                <w:rFonts w:ascii="Times New Roman" w:hAnsi="Times New Roman"/>
              </w:rPr>
            </w:pPr>
            <w:r w:rsidRPr="006B34F0">
              <w:rPr>
                <w:rFonts w:ascii="Times New Roman" w:hAnsi="Times New Roman"/>
              </w:rPr>
              <w:t>bendruomeniniuose vaikų globos namuose</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34AAFFBE" w14:textId="77777777" w:rsidR="00B95AC5" w:rsidRPr="006B34F0" w:rsidRDefault="00B95AC5" w:rsidP="000B6CA5">
            <w:pPr>
              <w:jc w:val="center"/>
              <w:textAlignment w:val="baseline"/>
              <w:rPr>
                <w:rFonts w:ascii="Times New Roman" w:hAnsi="Times New Roman"/>
              </w:rPr>
            </w:pPr>
            <w:r w:rsidRPr="006B34F0">
              <w:rPr>
                <w:rFonts w:ascii="Times New Roman" w:hAnsi="Times New Roman"/>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F21F21E" w14:textId="77777777" w:rsidR="00B95AC5" w:rsidRPr="006B34F0" w:rsidRDefault="00B95AC5" w:rsidP="000B6CA5">
            <w:pPr>
              <w:jc w:val="center"/>
              <w:textAlignment w:val="baseline"/>
              <w:rPr>
                <w:rFonts w:ascii="Times New Roman" w:hAnsi="Times New Roman"/>
              </w:rPr>
            </w:pPr>
            <w:r w:rsidRPr="006B34F0">
              <w:rPr>
                <w:rFonts w:ascii="Times New Roman" w:hAnsi="Times New Roman"/>
              </w:rPr>
              <w:t>x</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452376C" w14:textId="77777777" w:rsidR="00B95AC5" w:rsidRPr="006B34F0" w:rsidRDefault="00B95AC5" w:rsidP="000B6CA5">
            <w:pPr>
              <w:jc w:val="center"/>
              <w:textAlignment w:val="baseline"/>
              <w:rPr>
                <w:rFonts w:ascii="Times New Roman" w:hAnsi="Times New Roman"/>
              </w:rPr>
            </w:pPr>
            <w:r w:rsidRPr="006B34F0">
              <w:rPr>
                <w:rFonts w:ascii="Times New Roman" w:hAnsi="Times New Roman"/>
              </w:rPr>
              <w:t>0</w:t>
            </w:r>
          </w:p>
        </w:tc>
      </w:tr>
      <w:tr w:rsidR="00B95AC5" w:rsidRPr="00963977" w14:paraId="6CEF3D6D"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2B06DA"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3.9.3.</w:t>
            </w:r>
          </w:p>
        </w:tc>
        <w:tc>
          <w:tcPr>
            <w:tcW w:w="4679" w:type="dxa"/>
            <w:tcBorders>
              <w:top w:val="nil"/>
              <w:left w:val="nil"/>
              <w:bottom w:val="single" w:sz="8" w:space="0" w:color="auto"/>
              <w:right w:val="single" w:sz="8" w:space="0" w:color="auto"/>
            </w:tcBorders>
            <w:tcMar>
              <w:top w:w="0" w:type="dxa"/>
              <w:left w:w="108" w:type="dxa"/>
              <w:bottom w:w="0" w:type="dxa"/>
              <w:right w:w="108" w:type="dxa"/>
            </w:tcMar>
            <w:hideMark/>
          </w:tcPr>
          <w:p w14:paraId="4BB2C28B" w14:textId="77777777" w:rsidR="00B95AC5" w:rsidRPr="006B34F0" w:rsidRDefault="00B95AC5" w:rsidP="000B6CA5">
            <w:pPr>
              <w:jc w:val="right"/>
              <w:textAlignment w:val="baseline"/>
              <w:rPr>
                <w:rFonts w:ascii="Times New Roman" w:hAnsi="Times New Roman"/>
              </w:rPr>
            </w:pPr>
            <w:r w:rsidRPr="006B34F0">
              <w:rPr>
                <w:rFonts w:ascii="Times New Roman" w:hAnsi="Times New Roman"/>
              </w:rPr>
              <w:t>vaikų socialinės globos namuose</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23DE372C" w14:textId="77777777" w:rsidR="00B95AC5" w:rsidRPr="006B34F0" w:rsidRDefault="00B95AC5" w:rsidP="000B6CA5">
            <w:pPr>
              <w:jc w:val="center"/>
              <w:textAlignment w:val="baseline"/>
              <w:rPr>
                <w:rFonts w:ascii="Times New Roman" w:hAnsi="Times New Roman"/>
                <w:strike/>
              </w:rPr>
            </w:pPr>
            <w:r w:rsidRPr="006B34F0">
              <w:rPr>
                <w:rFonts w:ascii="Times New Roman" w:hAnsi="Times New Roman"/>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EF7634F" w14:textId="77777777" w:rsidR="00B95AC5" w:rsidRPr="006B34F0" w:rsidRDefault="00B95AC5" w:rsidP="000B6CA5">
            <w:pPr>
              <w:jc w:val="center"/>
              <w:textAlignment w:val="baseline"/>
              <w:rPr>
                <w:rFonts w:ascii="Times New Roman" w:hAnsi="Times New Roman"/>
              </w:rPr>
            </w:pPr>
            <w:r w:rsidRPr="006B34F0">
              <w:rPr>
                <w:rFonts w:ascii="Times New Roman" w:hAnsi="Times New Roman"/>
              </w:rPr>
              <w:t>x</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3A99CC0" w14:textId="77777777" w:rsidR="00B95AC5" w:rsidRPr="006B34F0" w:rsidRDefault="00B95AC5" w:rsidP="000B6CA5">
            <w:pPr>
              <w:jc w:val="center"/>
              <w:textAlignment w:val="baseline"/>
              <w:rPr>
                <w:rFonts w:ascii="Times New Roman" w:hAnsi="Times New Roman"/>
              </w:rPr>
            </w:pPr>
            <w:r w:rsidRPr="006B34F0">
              <w:rPr>
                <w:rFonts w:ascii="Times New Roman" w:hAnsi="Times New Roman"/>
              </w:rPr>
              <w:t>0</w:t>
            </w:r>
          </w:p>
        </w:tc>
      </w:tr>
      <w:tr w:rsidR="00B95AC5" w:rsidRPr="00963977" w14:paraId="7E5E142A"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469F9"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3.10.</w:t>
            </w:r>
          </w:p>
        </w:tc>
        <w:tc>
          <w:tcPr>
            <w:tcW w:w="4679" w:type="dxa"/>
            <w:tcBorders>
              <w:top w:val="nil"/>
              <w:left w:val="nil"/>
              <w:bottom w:val="single" w:sz="4" w:space="0" w:color="auto"/>
              <w:right w:val="single" w:sz="8" w:space="0" w:color="auto"/>
            </w:tcBorders>
            <w:tcMar>
              <w:top w:w="0" w:type="dxa"/>
              <w:left w:w="108" w:type="dxa"/>
              <w:bottom w:w="0" w:type="dxa"/>
              <w:right w:w="108" w:type="dxa"/>
            </w:tcMar>
            <w:hideMark/>
          </w:tcPr>
          <w:p w14:paraId="7732342B"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 xml:space="preserve">Apgyvendinimas savarankiško gyvenimo namuose be tėvų globos likusiems jaunuoliams, paliekantiems  institucinę globą </w:t>
            </w:r>
          </w:p>
        </w:tc>
        <w:tc>
          <w:tcPr>
            <w:tcW w:w="1415" w:type="dxa"/>
            <w:tcBorders>
              <w:top w:val="nil"/>
              <w:left w:val="nil"/>
              <w:bottom w:val="single" w:sz="4" w:space="0" w:color="auto"/>
              <w:right w:val="single" w:sz="8" w:space="0" w:color="auto"/>
            </w:tcBorders>
            <w:tcMar>
              <w:top w:w="0" w:type="dxa"/>
              <w:left w:w="108" w:type="dxa"/>
              <w:bottom w:w="0" w:type="dxa"/>
              <w:right w:w="108" w:type="dxa"/>
            </w:tcMar>
            <w:hideMark/>
          </w:tcPr>
          <w:p w14:paraId="5C085719"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0,2</w:t>
            </w:r>
          </w:p>
        </w:tc>
        <w:tc>
          <w:tcPr>
            <w:tcW w:w="1418" w:type="dxa"/>
            <w:tcBorders>
              <w:top w:val="nil"/>
              <w:left w:val="nil"/>
              <w:bottom w:val="single" w:sz="4" w:space="0" w:color="auto"/>
              <w:right w:val="single" w:sz="8" w:space="0" w:color="auto"/>
            </w:tcBorders>
            <w:tcMar>
              <w:top w:w="0" w:type="dxa"/>
              <w:left w:w="108" w:type="dxa"/>
              <w:bottom w:w="0" w:type="dxa"/>
              <w:right w:w="108" w:type="dxa"/>
            </w:tcMar>
            <w:hideMark/>
          </w:tcPr>
          <w:p w14:paraId="47022F20"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x</w:t>
            </w:r>
          </w:p>
        </w:tc>
        <w:tc>
          <w:tcPr>
            <w:tcW w:w="1417" w:type="dxa"/>
            <w:tcBorders>
              <w:top w:val="nil"/>
              <w:left w:val="nil"/>
              <w:bottom w:val="single" w:sz="4" w:space="0" w:color="auto"/>
              <w:right w:val="single" w:sz="8" w:space="0" w:color="auto"/>
            </w:tcBorders>
            <w:tcMar>
              <w:top w:w="0" w:type="dxa"/>
              <w:left w:w="108" w:type="dxa"/>
              <w:bottom w:w="0" w:type="dxa"/>
              <w:right w:w="108" w:type="dxa"/>
            </w:tcMar>
          </w:tcPr>
          <w:p w14:paraId="39D6BEAF" w14:textId="77777777" w:rsidR="00B95AC5" w:rsidRPr="00764595" w:rsidRDefault="00B95AC5" w:rsidP="000B6CA5">
            <w:pPr>
              <w:jc w:val="center"/>
              <w:textAlignment w:val="baseline"/>
              <w:rPr>
                <w:rFonts w:ascii="Times New Roman" w:hAnsi="Times New Roman"/>
                <w:color w:val="FF0000"/>
              </w:rPr>
            </w:pPr>
            <w:r w:rsidRPr="00F84260">
              <w:rPr>
                <w:rFonts w:ascii="Times New Roman" w:hAnsi="Times New Roman"/>
              </w:rPr>
              <w:t>0</w:t>
            </w:r>
          </w:p>
        </w:tc>
      </w:tr>
      <w:tr w:rsidR="00B95AC5" w:rsidRPr="00963977" w14:paraId="29A8B048" w14:textId="77777777" w:rsidTr="0062340C">
        <w:trPr>
          <w:trHeight w:val="283"/>
        </w:trPr>
        <w:tc>
          <w:tcPr>
            <w:tcW w:w="70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7A38923B" w14:textId="77777777" w:rsidR="00B95AC5" w:rsidRPr="00963977" w:rsidRDefault="00B95AC5" w:rsidP="000B6CA5">
            <w:pPr>
              <w:jc w:val="center"/>
              <w:textAlignment w:val="baseline"/>
              <w:rPr>
                <w:rFonts w:ascii="Times New Roman" w:hAnsi="Times New Roman"/>
                <w:strike/>
              </w:rPr>
            </w:pPr>
            <w:r w:rsidRPr="00963977">
              <w:rPr>
                <w:rFonts w:ascii="Times New Roman" w:hAnsi="Times New Roman"/>
                <w:b/>
                <w:bCs/>
              </w:rPr>
              <w:t>4.</w:t>
            </w:r>
          </w:p>
        </w:tc>
        <w:tc>
          <w:tcPr>
            <w:tcW w:w="751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4ECEC0" w14:textId="77777777" w:rsidR="00B95AC5" w:rsidRPr="00963977" w:rsidRDefault="00B95AC5" w:rsidP="000B6CA5">
            <w:pPr>
              <w:rPr>
                <w:rFonts w:ascii="Times New Roman" w:hAnsi="Times New Roman"/>
                <w:b/>
                <w:bCs/>
              </w:rPr>
            </w:pPr>
            <w:r w:rsidRPr="00963977">
              <w:rPr>
                <w:rFonts w:ascii="Times New Roman" w:hAnsi="Times New Roman"/>
                <w:b/>
                <w:bCs/>
              </w:rPr>
              <w:t>Socialinės rizikos suaugę asmenys</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E9C8D" w14:textId="77777777" w:rsidR="00B95AC5" w:rsidRPr="00764595" w:rsidRDefault="00B95AC5" w:rsidP="000B6CA5">
            <w:pPr>
              <w:rPr>
                <w:rFonts w:ascii="Times New Roman" w:hAnsi="Times New Roman"/>
                <w:b/>
                <w:bCs/>
                <w:color w:val="FF0000"/>
              </w:rPr>
            </w:pPr>
          </w:p>
        </w:tc>
      </w:tr>
      <w:tr w:rsidR="00B95AC5" w:rsidRPr="00963977" w14:paraId="6A6EA15A"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7F7294" w14:textId="77777777" w:rsidR="00B95AC5" w:rsidRPr="00963977" w:rsidRDefault="00B95AC5" w:rsidP="000B6CA5">
            <w:pPr>
              <w:jc w:val="both"/>
              <w:textAlignment w:val="baseline"/>
              <w:rPr>
                <w:rFonts w:ascii="Times New Roman" w:hAnsi="Times New Roman"/>
                <w:strike/>
              </w:rPr>
            </w:pPr>
          </w:p>
          <w:p w14:paraId="7F5B68FC"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4.1.</w:t>
            </w:r>
          </w:p>
        </w:tc>
        <w:tc>
          <w:tcPr>
            <w:tcW w:w="467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0D787DA"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Socialinių įgūdžių ugdymas ir palaikymas asmens namuose, socialinės priežiūros centruose (dienos centre, socialinių paslaugų centre, krizių centre, paramos šeimai centre ir kt.)</w:t>
            </w:r>
          </w:p>
        </w:tc>
        <w:tc>
          <w:tcPr>
            <w:tcW w:w="141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7839D39"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x</w:t>
            </w:r>
          </w:p>
        </w:tc>
        <w:tc>
          <w:tcPr>
            <w:tcW w:w="1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F336442"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8</w:t>
            </w:r>
          </w:p>
        </w:tc>
        <w:tc>
          <w:tcPr>
            <w:tcW w:w="14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99F591" w14:textId="77777777" w:rsidR="00B95AC5" w:rsidRPr="00764595" w:rsidRDefault="00B95AC5" w:rsidP="000B6CA5">
            <w:pPr>
              <w:jc w:val="center"/>
              <w:textAlignment w:val="baseline"/>
              <w:rPr>
                <w:rFonts w:ascii="Times New Roman" w:hAnsi="Times New Roman"/>
                <w:color w:val="FF0000"/>
              </w:rPr>
            </w:pPr>
            <w:r w:rsidRPr="00F84260">
              <w:rPr>
                <w:rFonts w:ascii="Times New Roman" w:hAnsi="Times New Roman"/>
              </w:rPr>
              <w:t>0</w:t>
            </w:r>
          </w:p>
        </w:tc>
      </w:tr>
      <w:tr w:rsidR="00B95AC5" w:rsidRPr="00963977" w14:paraId="6ED2E728"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30E631"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4.2.</w:t>
            </w:r>
          </w:p>
        </w:tc>
        <w:tc>
          <w:tcPr>
            <w:tcW w:w="4679" w:type="dxa"/>
            <w:tcBorders>
              <w:top w:val="nil"/>
              <w:left w:val="nil"/>
              <w:bottom w:val="single" w:sz="8" w:space="0" w:color="auto"/>
              <w:right w:val="single" w:sz="8" w:space="0" w:color="auto"/>
            </w:tcBorders>
            <w:tcMar>
              <w:top w:w="0" w:type="dxa"/>
              <w:left w:w="108" w:type="dxa"/>
              <w:bottom w:w="0" w:type="dxa"/>
              <w:right w:w="108" w:type="dxa"/>
            </w:tcMar>
            <w:hideMark/>
          </w:tcPr>
          <w:p w14:paraId="3BFBC03D"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 xml:space="preserve">Asmens apgyvendinimas laikino gyvenimo namuose (įstaigoje motinoms ir vaikams, krizių centre ir kt.), savarankiško gyvenimo namuose </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440AC737"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3,5</w:t>
            </w:r>
          </w:p>
          <w:p w14:paraId="6C8967C3"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(kartu su 3.3 papunkčiu)</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E5E9B6C"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x</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E7D7A8A" w14:textId="77777777" w:rsidR="00B95AC5" w:rsidRPr="00764595" w:rsidRDefault="00B95AC5" w:rsidP="000B6CA5">
            <w:pPr>
              <w:jc w:val="center"/>
              <w:textAlignment w:val="baseline"/>
              <w:rPr>
                <w:rFonts w:ascii="Times New Roman" w:hAnsi="Times New Roman"/>
                <w:color w:val="FF0000"/>
              </w:rPr>
            </w:pPr>
            <w:r w:rsidRPr="00F84260">
              <w:rPr>
                <w:rFonts w:ascii="Times New Roman" w:hAnsi="Times New Roman"/>
              </w:rPr>
              <w:t>0</w:t>
            </w:r>
          </w:p>
        </w:tc>
      </w:tr>
      <w:tr w:rsidR="00B95AC5" w:rsidRPr="00963977" w14:paraId="25676B7D"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AE05E"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4.3.</w:t>
            </w:r>
          </w:p>
        </w:tc>
        <w:tc>
          <w:tcPr>
            <w:tcW w:w="4679" w:type="dxa"/>
            <w:tcBorders>
              <w:top w:val="nil"/>
              <w:left w:val="nil"/>
              <w:bottom w:val="single" w:sz="8" w:space="0" w:color="auto"/>
              <w:right w:val="single" w:sz="8" w:space="0" w:color="auto"/>
            </w:tcBorders>
            <w:tcMar>
              <w:top w:w="0" w:type="dxa"/>
              <w:left w:w="108" w:type="dxa"/>
              <w:bottom w:w="0" w:type="dxa"/>
              <w:right w:w="108" w:type="dxa"/>
            </w:tcMar>
            <w:hideMark/>
          </w:tcPr>
          <w:p w14:paraId="527E5349" w14:textId="77777777" w:rsidR="00B95AC5" w:rsidRPr="00963977" w:rsidRDefault="00B95AC5" w:rsidP="000B6CA5">
            <w:pPr>
              <w:textAlignment w:val="baseline"/>
              <w:rPr>
                <w:rFonts w:ascii="Times New Roman" w:hAnsi="Times New Roman"/>
              </w:rPr>
            </w:pPr>
            <w:r w:rsidRPr="00963977">
              <w:rPr>
                <w:rFonts w:ascii="Times New Roman" w:hAnsi="Times New Roman"/>
              </w:rPr>
              <w:t>Apgyvendinimas nakvynės namuose ir laikino apnakvindinimo vietose</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534DE8E4"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5,5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EEC56B4"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x</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BC73C76" w14:textId="77777777" w:rsidR="00B95AC5" w:rsidRPr="00764595" w:rsidRDefault="00B95AC5" w:rsidP="000B6CA5">
            <w:pPr>
              <w:jc w:val="center"/>
              <w:textAlignment w:val="baseline"/>
              <w:rPr>
                <w:rFonts w:ascii="Times New Roman" w:hAnsi="Times New Roman"/>
                <w:color w:val="FF0000"/>
              </w:rPr>
            </w:pPr>
            <w:r w:rsidRPr="00F84260">
              <w:rPr>
                <w:rFonts w:ascii="Times New Roman" w:hAnsi="Times New Roman"/>
              </w:rPr>
              <w:t>2,3</w:t>
            </w:r>
          </w:p>
        </w:tc>
      </w:tr>
      <w:tr w:rsidR="00B95AC5" w:rsidRPr="00963977" w14:paraId="76D0CFC8" w14:textId="77777777" w:rsidTr="0062340C">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34E30"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4.4.</w:t>
            </w:r>
          </w:p>
        </w:tc>
        <w:tc>
          <w:tcPr>
            <w:tcW w:w="4679" w:type="dxa"/>
            <w:tcBorders>
              <w:top w:val="nil"/>
              <w:left w:val="nil"/>
              <w:bottom w:val="single" w:sz="8" w:space="0" w:color="auto"/>
              <w:right w:val="single" w:sz="8" w:space="0" w:color="auto"/>
            </w:tcBorders>
            <w:tcMar>
              <w:top w:w="0" w:type="dxa"/>
              <w:left w:w="108" w:type="dxa"/>
              <w:bottom w:w="0" w:type="dxa"/>
              <w:right w:w="108" w:type="dxa"/>
            </w:tcMar>
            <w:hideMark/>
          </w:tcPr>
          <w:p w14:paraId="2D2B4E9F" w14:textId="77777777" w:rsidR="00B95AC5" w:rsidRPr="00963977" w:rsidRDefault="00B95AC5" w:rsidP="000B6CA5">
            <w:pPr>
              <w:jc w:val="both"/>
              <w:textAlignment w:val="baseline"/>
              <w:rPr>
                <w:rFonts w:ascii="Times New Roman" w:hAnsi="Times New Roman"/>
              </w:rPr>
            </w:pPr>
            <w:r w:rsidRPr="00963977">
              <w:rPr>
                <w:rFonts w:ascii="Times New Roman" w:hAnsi="Times New Roman"/>
              </w:rPr>
              <w:t>Trumpalaikė socialinė globa psichologinės bei socialinės reabilitacijos įstaigoje</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7173F2AA"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83159D9" w14:textId="77777777" w:rsidR="00B95AC5" w:rsidRPr="00963977" w:rsidRDefault="00B95AC5" w:rsidP="000B6CA5">
            <w:pPr>
              <w:jc w:val="center"/>
              <w:textAlignment w:val="baseline"/>
              <w:rPr>
                <w:rFonts w:ascii="Times New Roman" w:hAnsi="Times New Roman"/>
              </w:rPr>
            </w:pPr>
            <w:r w:rsidRPr="00963977">
              <w:rPr>
                <w:rFonts w:ascii="Times New Roman" w:hAnsi="Times New Roman"/>
              </w:rPr>
              <w:t>x</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850977F" w14:textId="77777777" w:rsidR="00B95AC5" w:rsidRPr="00764595" w:rsidRDefault="00B95AC5" w:rsidP="000B6CA5">
            <w:pPr>
              <w:jc w:val="center"/>
              <w:textAlignment w:val="baseline"/>
              <w:rPr>
                <w:rFonts w:ascii="Times New Roman" w:hAnsi="Times New Roman"/>
                <w:color w:val="FF0000"/>
              </w:rPr>
            </w:pPr>
            <w:r>
              <w:rPr>
                <w:rFonts w:ascii="Times New Roman" w:hAnsi="Times New Roman"/>
              </w:rPr>
              <w:t>0</w:t>
            </w:r>
          </w:p>
        </w:tc>
      </w:tr>
    </w:tbl>
    <w:p w14:paraId="43C01408" w14:textId="77777777" w:rsidR="00B95AC5" w:rsidRPr="00963977" w:rsidRDefault="00B95AC5" w:rsidP="00B95AC5">
      <w:pPr>
        <w:autoSpaceDE w:val="0"/>
        <w:autoSpaceDN w:val="0"/>
        <w:adjustRightInd w:val="0"/>
        <w:rPr>
          <w:rFonts w:ascii="Times New Roman" w:hAnsi="Times New Roman" w:cs="Times New Roman"/>
          <w:color w:val="000000"/>
          <w:lang w:bidi="ar-SA"/>
        </w:rPr>
      </w:pPr>
      <w:r w:rsidRPr="00963977">
        <w:rPr>
          <w:rFonts w:ascii="Times New Roman" w:hAnsi="Times New Roman" w:cs="Times New Roman"/>
          <w:color w:val="000000"/>
          <w:vertAlign w:val="subscript"/>
          <w:lang w:bidi="ar-SA"/>
        </w:rPr>
        <w:t>1</w:t>
      </w:r>
      <w:r w:rsidRPr="00963977">
        <w:rPr>
          <w:rFonts w:ascii="Times New Roman" w:hAnsi="Times New Roman" w:cs="Times New Roman"/>
          <w:color w:val="000000"/>
          <w:lang w:bidi="ar-SA"/>
        </w:rPr>
        <w:t xml:space="preserve"> Vietų skaičius socialinių paslaugų įstaigoje. </w:t>
      </w:r>
    </w:p>
    <w:p w14:paraId="3ACD51CB" w14:textId="42771594" w:rsidR="00B95AC5" w:rsidRDefault="00B95AC5" w:rsidP="00B95AC5">
      <w:pPr>
        <w:jc w:val="both"/>
        <w:rPr>
          <w:rFonts w:ascii="Times New Roman" w:hAnsi="Times New Roman"/>
        </w:rPr>
      </w:pPr>
      <w:r w:rsidRPr="00963977">
        <w:rPr>
          <w:rFonts w:ascii="Times New Roman" w:hAnsi="Times New Roman"/>
          <w:sz w:val="13"/>
          <w:szCs w:val="13"/>
        </w:rPr>
        <w:t xml:space="preserve">2  </w:t>
      </w:r>
      <w:r w:rsidRPr="00963977">
        <w:rPr>
          <w:rFonts w:ascii="Times New Roman" w:hAnsi="Times New Roman"/>
        </w:rPr>
        <w:t>Vidutinis gavėjų skaičius per mėnesį.</w:t>
      </w:r>
    </w:p>
    <w:p w14:paraId="4FEBFF38" w14:textId="77777777" w:rsidR="009B47E6" w:rsidRDefault="009B47E6" w:rsidP="00B95AC5">
      <w:pPr>
        <w:jc w:val="both"/>
        <w:rPr>
          <w:rFonts w:ascii="Times New Roman" w:hAnsi="Times New Roman"/>
        </w:rPr>
      </w:pPr>
    </w:p>
    <w:p w14:paraId="67BE0565" w14:textId="0BCCF501" w:rsidR="00327360" w:rsidRDefault="00327360" w:rsidP="009B47E6">
      <w:pPr>
        <w:spacing w:line="360" w:lineRule="auto"/>
        <w:ind w:firstLine="851"/>
        <w:jc w:val="both"/>
        <w:rPr>
          <w:rFonts w:ascii="Times New Roman" w:hAnsi="Times New Roman"/>
          <w:sz w:val="24"/>
          <w:szCs w:val="24"/>
        </w:rPr>
      </w:pPr>
      <w:r>
        <w:rPr>
          <w:rFonts w:ascii="Times New Roman" w:hAnsi="Times New Roman"/>
          <w:sz w:val="24"/>
          <w:szCs w:val="24"/>
        </w:rPr>
        <w:t>Savivaldybės organizuojamų socialinių paslaugų analizę</w:t>
      </w:r>
      <w:r w:rsidR="00060FD4">
        <w:rPr>
          <w:rFonts w:ascii="Times New Roman" w:hAnsi="Times New Roman"/>
          <w:sz w:val="24"/>
          <w:szCs w:val="24"/>
        </w:rPr>
        <w:t xml:space="preserve"> lyginant su </w:t>
      </w:r>
      <w:r w:rsidR="00060FD4" w:rsidRPr="00963977">
        <w:rPr>
          <w:rFonts w:ascii="Times New Roman" w:hAnsi="Times New Roman" w:cs="Times New Roman"/>
          <w:color w:val="000000"/>
          <w:sz w:val="24"/>
          <w:szCs w:val="24"/>
          <w:lang w:bidi="ar-SA"/>
        </w:rPr>
        <w:t>Lietuvos socialinių paslaugų išvystymo normatyvais</w:t>
      </w:r>
      <w:r w:rsidR="00060FD4">
        <w:rPr>
          <w:rFonts w:ascii="Times New Roman" w:hAnsi="Times New Roman" w:cs="Times New Roman"/>
          <w:color w:val="000000"/>
          <w:sz w:val="24"/>
          <w:szCs w:val="24"/>
          <w:lang w:bidi="ar-SA"/>
        </w:rPr>
        <w:t>,</w:t>
      </w:r>
      <w:r w:rsidR="00060FD4">
        <w:rPr>
          <w:rFonts w:ascii="Times New Roman" w:hAnsi="Times New Roman"/>
          <w:sz w:val="24"/>
          <w:szCs w:val="24"/>
        </w:rPr>
        <w:t xml:space="preserve"> </w:t>
      </w:r>
      <w:r>
        <w:rPr>
          <w:rFonts w:ascii="Times New Roman" w:hAnsi="Times New Roman"/>
          <w:sz w:val="24"/>
          <w:szCs w:val="24"/>
        </w:rPr>
        <w:t>galima teigti</w:t>
      </w:r>
      <w:r w:rsidR="003B78DC">
        <w:rPr>
          <w:rFonts w:ascii="Times New Roman" w:hAnsi="Times New Roman"/>
          <w:sz w:val="24"/>
          <w:szCs w:val="24"/>
        </w:rPr>
        <w:t>,</w:t>
      </w:r>
      <w:r w:rsidR="00060FD4">
        <w:rPr>
          <w:rFonts w:ascii="Times New Roman" w:hAnsi="Times New Roman"/>
          <w:sz w:val="24"/>
          <w:szCs w:val="24"/>
        </w:rPr>
        <w:t xml:space="preserve"> kad</w:t>
      </w:r>
      <w:r>
        <w:rPr>
          <w:rFonts w:ascii="Times New Roman" w:hAnsi="Times New Roman"/>
          <w:sz w:val="24"/>
          <w:szCs w:val="24"/>
        </w:rPr>
        <w:t>:</w:t>
      </w:r>
    </w:p>
    <w:p w14:paraId="06256E76" w14:textId="50DFDB5D" w:rsidR="00F73EB7" w:rsidRDefault="00F73EB7" w:rsidP="00F73EB7">
      <w:pPr>
        <w:shd w:val="clear" w:color="auto" w:fill="FFFFFF"/>
        <w:spacing w:line="360" w:lineRule="auto"/>
        <w:ind w:firstLine="851"/>
        <w:jc w:val="both"/>
        <w:rPr>
          <w:rFonts w:ascii="Times New Roman" w:hAnsi="Times New Roman"/>
          <w:sz w:val="24"/>
          <w:szCs w:val="24"/>
        </w:rPr>
      </w:pPr>
      <w:r w:rsidRPr="00FE3579">
        <w:rPr>
          <w:rFonts w:ascii="Times New Roman" w:hAnsi="Times New Roman"/>
          <w:sz w:val="24"/>
          <w:szCs w:val="24"/>
          <w:shd w:val="clear" w:color="auto" w:fill="FFFFFF"/>
        </w:rPr>
        <w:t>Birštono savivaldybėje gerai išvystyt</w:t>
      </w:r>
      <w:r w:rsidR="003B78DC">
        <w:rPr>
          <w:rFonts w:ascii="Times New Roman" w:hAnsi="Times New Roman"/>
          <w:sz w:val="24"/>
          <w:szCs w:val="24"/>
          <w:shd w:val="clear" w:color="auto" w:fill="FFFFFF"/>
        </w:rPr>
        <w:t>os</w:t>
      </w:r>
      <w:r w:rsidRPr="00FE3579">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socialinės priežiūros paslaugos ir dienos socialinės globos paslaugos </w:t>
      </w:r>
      <w:r w:rsidRPr="002472F1">
        <w:rPr>
          <w:rFonts w:ascii="Times New Roman" w:hAnsi="Times New Roman"/>
          <w:sz w:val="24"/>
          <w:szCs w:val="24"/>
          <w:shd w:val="clear" w:color="auto" w:fill="FFFFFF"/>
        </w:rPr>
        <w:t>namuose senyvo amžiaus asmenims ir suaugusiems asmenims su negalia bei jų šeimoms. Šių paslaugų bei ilgalaikės</w:t>
      </w:r>
      <w:r>
        <w:rPr>
          <w:rFonts w:ascii="Times New Roman" w:hAnsi="Times New Roman"/>
          <w:sz w:val="24"/>
          <w:szCs w:val="24"/>
          <w:shd w:val="clear" w:color="auto" w:fill="FFFFFF"/>
        </w:rPr>
        <w:t xml:space="preserve"> socialinės</w:t>
      </w:r>
      <w:r w:rsidRPr="00FE3579">
        <w:rPr>
          <w:rFonts w:ascii="Times New Roman" w:hAnsi="Times New Roman"/>
          <w:sz w:val="24"/>
          <w:szCs w:val="24"/>
          <w:shd w:val="clear" w:color="auto" w:fill="FFFFFF"/>
        </w:rPr>
        <w:t xml:space="preserve"> globos paslaugų teikimo rodikliai viršija </w:t>
      </w:r>
      <w:r w:rsidRPr="00FE3579">
        <w:rPr>
          <w:rFonts w:ascii="Times New Roman" w:hAnsi="Times New Roman"/>
          <w:sz w:val="24"/>
          <w:szCs w:val="24"/>
        </w:rPr>
        <w:t>Lietuvos socialinių paslaugų išvystymo normatyvus</w:t>
      </w:r>
      <w:r w:rsidR="003B78DC">
        <w:rPr>
          <w:rFonts w:ascii="Times New Roman" w:hAnsi="Times New Roman"/>
          <w:sz w:val="24"/>
          <w:szCs w:val="24"/>
        </w:rPr>
        <w:t>, tačiau</w:t>
      </w:r>
      <w:r w:rsidR="00AF1E9E">
        <w:rPr>
          <w:rFonts w:ascii="Times New Roman" w:hAnsi="Times New Roman"/>
          <w:sz w:val="24"/>
          <w:szCs w:val="24"/>
        </w:rPr>
        <w:t xml:space="preserve"> neišvystyta</w:t>
      </w:r>
      <w:r w:rsidR="00EE11F9">
        <w:rPr>
          <w:rFonts w:ascii="Times New Roman" w:hAnsi="Times New Roman"/>
          <w:sz w:val="24"/>
          <w:szCs w:val="24"/>
        </w:rPr>
        <w:t>s</w:t>
      </w:r>
      <w:r w:rsidR="00AF1E9E">
        <w:rPr>
          <w:rFonts w:ascii="Times New Roman" w:hAnsi="Times New Roman"/>
          <w:sz w:val="24"/>
          <w:szCs w:val="24"/>
        </w:rPr>
        <w:t xml:space="preserve"> laikino atokvėpio bei asmeninio asistento paslaugos teikimas</w:t>
      </w:r>
      <w:r w:rsidR="00EE11F9">
        <w:rPr>
          <w:rFonts w:ascii="Times New Roman" w:hAnsi="Times New Roman"/>
          <w:sz w:val="24"/>
          <w:szCs w:val="24"/>
        </w:rPr>
        <w:t xml:space="preserve">. </w:t>
      </w:r>
      <w:r w:rsidR="00AF1E9E">
        <w:rPr>
          <w:rFonts w:ascii="Times New Roman" w:hAnsi="Times New Roman"/>
          <w:sz w:val="24"/>
          <w:szCs w:val="24"/>
        </w:rPr>
        <w:t>S</w:t>
      </w:r>
      <w:r w:rsidR="00DA3035">
        <w:rPr>
          <w:rFonts w:ascii="Times New Roman" w:hAnsi="Times New Roman"/>
          <w:sz w:val="24"/>
          <w:szCs w:val="24"/>
        </w:rPr>
        <w:t xml:space="preserve">usitikimų su </w:t>
      </w:r>
      <w:r w:rsidR="00F32BA8">
        <w:rPr>
          <w:rFonts w:ascii="Times New Roman" w:hAnsi="Times New Roman"/>
          <w:sz w:val="24"/>
          <w:szCs w:val="24"/>
        </w:rPr>
        <w:t>S</w:t>
      </w:r>
      <w:r w:rsidR="00DA3035">
        <w:rPr>
          <w:rFonts w:ascii="Times New Roman" w:hAnsi="Times New Roman"/>
          <w:sz w:val="24"/>
          <w:szCs w:val="24"/>
        </w:rPr>
        <w:t>avivaldybės neįgali</w:t>
      </w:r>
      <w:r w:rsidR="003B78DC">
        <w:rPr>
          <w:rFonts w:ascii="Times New Roman" w:hAnsi="Times New Roman"/>
          <w:sz w:val="24"/>
          <w:szCs w:val="24"/>
        </w:rPr>
        <w:t>esiems</w:t>
      </w:r>
      <w:r w:rsidR="00DA3035">
        <w:rPr>
          <w:rFonts w:ascii="Times New Roman" w:hAnsi="Times New Roman"/>
          <w:sz w:val="24"/>
          <w:szCs w:val="24"/>
        </w:rPr>
        <w:t xml:space="preserve"> bei senjor</w:t>
      </w:r>
      <w:r w:rsidR="003B78DC">
        <w:rPr>
          <w:rFonts w:ascii="Times New Roman" w:hAnsi="Times New Roman"/>
          <w:sz w:val="24"/>
          <w:szCs w:val="24"/>
        </w:rPr>
        <w:t>ams</w:t>
      </w:r>
      <w:r w:rsidR="00DA3035">
        <w:rPr>
          <w:rFonts w:ascii="Times New Roman" w:hAnsi="Times New Roman"/>
          <w:sz w:val="24"/>
          <w:szCs w:val="24"/>
        </w:rPr>
        <w:t xml:space="preserve"> atstovaujančiomis</w:t>
      </w:r>
      <w:r w:rsidR="00F32BA8">
        <w:rPr>
          <w:rFonts w:ascii="Times New Roman" w:hAnsi="Times New Roman"/>
          <w:sz w:val="24"/>
          <w:szCs w:val="24"/>
        </w:rPr>
        <w:t xml:space="preserve"> nevyriausybinėmis</w:t>
      </w:r>
      <w:r w:rsidR="00DA3035">
        <w:rPr>
          <w:rFonts w:ascii="Times New Roman" w:hAnsi="Times New Roman"/>
          <w:sz w:val="24"/>
          <w:szCs w:val="24"/>
        </w:rPr>
        <w:t xml:space="preserve"> organizacijomis</w:t>
      </w:r>
      <w:r w:rsidR="00EE11F9">
        <w:rPr>
          <w:rFonts w:ascii="Times New Roman" w:hAnsi="Times New Roman"/>
          <w:sz w:val="24"/>
          <w:szCs w:val="24"/>
        </w:rPr>
        <w:t xml:space="preserve"> metu</w:t>
      </w:r>
      <w:r w:rsidR="00DA3035">
        <w:rPr>
          <w:rFonts w:ascii="Times New Roman" w:hAnsi="Times New Roman"/>
          <w:sz w:val="24"/>
          <w:szCs w:val="24"/>
        </w:rPr>
        <w:t>, išryškėjo psichosocialinės pagalbos</w:t>
      </w:r>
      <w:r w:rsidR="00F32BA8">
        <w:rPr>
          <w:rFonts w:ascii="Times New Roman" w:hAnsi="Times New Roman"/>
          <w:sz w:val="24"/>
          <w:szCs w:val="24"/>
        </w:rPr>
        <w:t xml:space="preserve"> </w:t>
      </w:r>
      <w:r w:rsidR="00DA3035">
        <w:rPr>
          <w:rFonts w:ascii="Times New Roman" w:hAnsi="Times New Roman"/>
          <w:sz w:val="24"/>
          <w:szCs w:val="24"/>
        </w:rPr>
        <w:lastRenderedPageBreak/>
        <w:t>stoka. Y</w:t>
      </w:r>
      <w:r w:rsidR="00CB3C11">
        <w:rPr>
          <w:rFonts w:ascii="Times New Roman" w:hAnsi="Times New Roman"/>
          <w:sz w:val="24"/>
          <w:szCs w:val="24"/>
        </w:rPr>
        <w:t>p</w:t>
      </w:r>
      <w:r w:rsidR="00DA3035">
        <w:rPr>
          <w:rFonts w:ascii="Times New Roman" w:hAnsi="Times New Roman"/>
          <w:sz w:val="24"/>
          <w:szCs w:val="24"/>
        </w:rPr>
        <w:t>a</w:t>
      </w:r>
      <w:r w:rsidR="00F32BA8">
        <w:rPr>
          <w:rFonts w:ascii="Times New Roman" w:hAnsi="Times New Roman"/>
          <w:sz w:val="24"/>
          <w:szCs w:val="24"/>
        </w:rPr>
        <w:t>tingai</w:t>
      </w:r>
      <w:r w:rsidR="00DA3035">
        <w:rPr>
          <w:rFonts w:ascii="Times New Roman" w:hAnsi="Times New Roman"/>
          <w:sz w:val="24"/>
          <w:szCs w:val="24"/>
        </w:rPr>
        <w:t xml:space="preserve"> </w:t>
      </w:r>
      <w:r w:rsidR="00DA3035" w:rsidRPr="00640765">
        <w:rPr>
          <w:rFonts w:ascii="Times New Roman" w:hAnsi="Times New Roman"/>
          <w:sz w:val="24"/>
          <w:szCs w:val="24"/>
        </w:rPr>
        <w:t>pandeminiu</w:t>
      </w:r>
      <w:r w:rsidR="00DA3035">
        <w:rPr>
          <w:rFonts w:ascii="Times New Roman" w:hAnsi="Times New Roman"/>
          <w:sz w:val="24"/>
          <w:szCs w:val="24"/>
        </w:rPr>
        <w:t xml:space="preserve"> laikotarpiu psichologo, socialinio darbuotojo konsultacij</w:t>
      </w:r>
      <w:r w:rsidR="00474F64">
        <w:rPr>
          <w:rFonts w:ascii="Times New Roman" w:hAnsi="Times New Roman"/>
          <w:sz w:val="24"/>
          <w:szCs w:val="24"/>
        </w:rPr>
        <w:t>os</w:t>
      </w:r>
      <w:r w:rsidR="00DA3035">
        <w:rPr>
          <w:rFonts w:ascii="Times New Roman" w:hAnsi="Times New Roman"/>
          <w:sz w:val="24"/>
          <w:szCs w:val="24"/>
        </w:rPr>
        <w:t xml:space="preserve"> reik</w:t>
      </w:r>
      <w:r w:rsidR="00474F64">
        <w:rPr>
          <w:rFonts w:ascii="Times New Roman" w:hAnsi="Times New Roman"/>
          <w:sz w:val="24"/>
          <w:szCs w:val="24"/>
        </w:rPr>
        <w:t>alingos</w:t>
      </w:r>
      <w:r w:rsidR="00DA3035">
        <w:rPr>
          <w:rFonts w:ascii="Times New Roman" w:hAnsi="Times New Roman"/>
          <w:sz w:val="24"/>
          <w:szCs w:val="24"/>
        </w:rPr>
        <w:t xml:space="preserve"> šio</w:t>
      </w:r>
      <w:r w:rsidR="00CB3C11">
        <w:rPr>
          <w:rFonts w:ascii="Times New Roman" w:hAnsi="Times New Roman"/>
          <w:sz w:val="24"/>
          <w:szCs w:val="24"/>
        </w:rPr>
        <w:t>m</w:t>
      </w:r>
      <w:r w:rsidR="00DA3035">
        <w:rPr>
          <w:rFonts w:ascii="Times New Roman" w:hAnsi="Times New Roman"/>
          <w:sz w:val="24"/>
          <w:szCs w:val="24"/>
        </w:rPr>
        <w:t xml:space="preserve">s socialinėms grupėms. </w:t>
      </w:r>
    </w:p>
    <w:p w14:paraId="561BDE21" w14:textId="54E7CC0B" w:rsidR="00F73EB7" w:rsidRPr="002472F1" w:rsidRDefault="00F32BA8" w:rsidP="001217C1">
      <w:pPr>
        <w:shd w:val="clear" w:color="auto" w:fill="FFFFFF"/>
        <w:spacing w:line="360" w:lineRule="auto"/>
        <w:ind w:firstLine="851"/>
        <w:jc w:val="both"/>
        <w:rPr>
          <w:rFonts w:ascii="Times New Roman" w:hAnsi="Times New Roman"/>
          <w:sz w:val="24"/>
          <w:szCs w:val="24"/>
          <w:shd w:val="clear" w:color="auto" w:fill="FFFFFF"/>
        </w:rPr>
      </w:pPr>
      <w:r w:rsidRPr="002472F1">
        <w:rPr>
          <w:rFonts w:ascii="Times New Roman" w:hAnsi="Times New Roman"/>
          <w:sz w:val="24"/>
          <w:szCs w:val="24"/>
          <w:shd w:val="clear" w:color="auto" w:fill="FFFFFF"/>
        </w:rPr>
        <w:t>N</w:t>
      </w:r>
      <w:r w:rsidR="00F73EB7" w:rsidRPr="002472F1">
        <w:rPr>
          <w:rFonts w:ascii="Times New Roman" w:hAnsi="Times New Roman"/>
          <w:sz w:val="24"/>
          <w:szCs w:val="24"/>
          <w:shd w:val="clear" w:color="auto" w:fill="FFFFFF"/>
        </w:rPr>
        <w:t xml:space="preserve">epakankamai išvystytos dienos socialinės globos paslaugos senyvo amžiaus asmenims bei asmenims su negalia institucijoje. </w:t>
      </w:r>
      <w:r w:rsidR="00F73EB7" w:rsidRPr="002472F1">
        <w:rPr>
          <w:rFonts w:ascii="Times New Roman" w:hAnsi="Times New Roman"/>
          <w:sz w:val="24"/>
          <w:szCs w:val="24"/>
        </w:rPr>
        <w:t xml:space="preserve">Trūksta specializuotų paslaugų asmenims su psichosocialine negalia. </w:t>
      </w:r>
    </w:p>
    <w:p w14:paraId="5C992984" w14:textId="5B8BAC9E" w:rsidR="00327360" w:rsidRPr="00CB3C11" w:rsidRDefault="009B47E6" w:rsidP="00CB3C11">
      <w:pPr>
        <w:spacing w:line="360" w:lineRule="auto"/>
        <w:ind w:firstLine="851"/>
        <w:jc w:val="both"/>
        <w:rPr>
          <w:rFonts w:ascii="Times New Roman" w:hAnsi="Times New Roman"/>
          <w:sz w:val="24"/>
          <w:szCs w:val="24"/>
        </w:rPr>
      </w:pPr>
      <w:r w:rsidRPr="00963977">
        <w:rPr>
          <w:rFonts w:ascii="Times New Roman" w:hAnsi="Times New Roman"/>
          <w:sz w:val="24"/>
          <w:szCs w:val="24"/>
          <w:shd w:val="clear" w:color="auto" w:fill="FFFFFF"/>
        </w:rPr>
        <w:t>Savivaldybėje taip pat neteikiama</w:t>
      </w:r>
      <w:r w:rsidRPr="00963977">
        <w:rPr>
          <w:rFonts w:ascii="Times New Roman" w:hAnsi="Times New Roman"/>
          <w:bCs/>
          <w:color w:val="000000"/>
          <w:sz w:val="24"/>
          <w:szCs w:val="24"/>
        </w:rPr>
        <w:t xml:space="preserve"> apgyvendinimo savarankiško gyvenimo namuose paslauga, tačiau visiškai patenkinamas socialinės priežiūros ir globos paslaugų poreikis asmenų namuose, todėl pageidaujančių apgyvendinimo savarankiško gyvenimo namuose nebuvo.</w:t>
      </w:r>
      <w:r w:rsidRPr="00963977">
        <w:rPr>
          <w:rFonts w:ascii="Times New Roman" w:hAnsi="Times New Roman"/>
          <w:sz w:val="24"/>
          <w:szCs w:val="24"/>
        </w:rPr>
        <w:t xml:space="preserve"> </w:t>
      </w:r>
    </w:p>
    <w:p w14:paraId="25F0E048" w14:textId="77777777" w:rsidR="00B95AC5" w:rsidRPr="00963977" w:rsidRDefault="00B95AC5" w:rsidP="00CB3C11">
      <w:pPr>
        <w:spacing w:before="120"/>
        <w:ind w:firstLine="851"/>
        <w:rPr>
          <w:rFonts w:ascii="Times New Roman" w:hAnsi="Times New Roman"/>
          <w:b/>
          <w:sz w:val="24"/>
          <w:szCs w:val="24"/>
        </w:rPr>
      </w:pPr>
      <w:r w:rsidRPr="00963977">
        <w:rPr>
          <w:rFonts w:ascii="Times New Roman" w:hAnsi="Times New Roman"/>
          <w:b/>
          <w:sz w:val="24"/>
          <w:szCs w:val="24"/>
        </w:rPr>
        <w:t xml:space="preserve">7. Socialinių darbuotojų ir socialinių darbuotojų padėjėjų skaičius Savivaldybėje </w:t>
      </w:r>
    </w:p>
    <w:p w14:paraId="24D8E9D9" w14:textId="77777777" w:rsidR="00B95AC5" w:rsidRPr="00963977" w:rsidRDefault="00B95AC5" w:rsidP="00B95AC5">
      <w:pPr>
        <w:ind w:firstLine="851"/>
        <w:rPr>
          <w:rFonts w:ascii="Times New Roman" w:hAnsi="Times New Roman"/>
          <w:b/>
          <w:sz w:val="24"/>
          <w:szCs w:val="24"/>
        </w:rPr>
      </w:pPr>
    </w:p>
    <w:p w14:paraId="308FEC72" w14:textId="32E3CCD4" w:rsidR="00B95AC5" w:rsidRPr="00963977" w:rsidRDefault="00B95AC5" w:rsidP="00CD38D9">
      <w:pPr>
        <w:spacing w:line="360" w:lineRule="auto"/>
        <w:ind w:firstLine="851"/>
        <w:jc w:val="both"/>
        <w:rPr>
          <w:rFonts w:ascii="Times New Roman" w:hAnsi="Times New Roman"/>
          <w:sz w:val="24"/>
          <w:szCs w:val="24"/>
        </w:rPr>
      </w:pPr>
      <w:r w:rsidRPr="00963977">
        <w:rPr>
          <w:rFonts w:ascii="Times New Roman" w:hAnsi="Times New Roman"/>
          <w:sz w:val="24"/>
          <w:szCs w:val="24"/>
        </w:rPr>
        <w:t xml:space="preserve">Socialinių darbuotojų ir jų padėjėjų skaičius nurodytas </w:t>
      </w:r>
      <w:r w:rsidR="00797533">
        <w:rPr>
          <w:rFonts w:ascii="Times New Roman" w:hAnsi="Times New Roman"/>
          <w:sz w:val="24"/>
          <w:szCs w:val="24"/>
        </w:rPr>
        <w:t>9</w:t>
      </w:r>
      <w:r w:rsidRPr="00963977">
        <w:rPr>
          <w:rFonts w:ascii="Times New Roman" w:hAnsi="Times New Roman"/>
          <w:sz w:val="24"/>
          <w:szCs w:val="24"/>
        </w:rPr>
        <w:t xml:space="preserve">-oje lentelėje. </w:t>
      </w:r>
    </w:p>
    <w:p w14:paraId="1C6E9740" w14:textId="5A479678" w:rsidR="00B95AC5" w:rsidRPr="00963977" w:rsidRDefault="00797533" w:rsidP="00CD38D9">
      <w:pPr>
        <w:spacing w:line="360" w:lineRule="auto"/>
        <w:ind w:firstLine="851"/>
        <w:jc w:val="both"/>
        <w:rPr>
          <w:rFonts w:ascii="Times New Roman" w:hAnsi="Times New Roman"/>
          <w:sz w:val="24"/>
          <w:szCs w:val="24"/>
        </w:rPr>
      </w:pPr>
      <w:r>
        <w:rPr>
          <w:rFonts w:ascii="Times New Roman" w:hAnsi="Times New Roman"/>
          <w:b/>
          <w:sz w:val="24"/>
          <w:szCs w:val="24"/>
        </w:rPr>
        <w:t>9</w:t>
      </w:r>
      <w:r w:rsidR="00B95AC5" w:rsidRPr="00963977">
        <w:rPr>
          <w:rFonts w:ascii="Times New Roman" w:hAnsi="Times New Roman"/>
          <w:b/>
          <w:sz w:val="24"/>
          <w:szCs w:val="24"/>
        </w:rPr>
        <w:t xml:space="preserve"> lentelė. </w:t>
      </w:r>
      <w:r w:rsidR="00B95AC5" w:rsidRPr="00963977">
        <w:rPr>
          <w:rFonts w:ascii="Times New Roman" w:hAnsi="Times New Roman"/>
          <w:sz w:val="24"/>
          <w:szCs w:val="24"/>
        </w:rPr>
        <w:t>Socialinių darbuotojų, socialinių darbuotojų padėjėjų etatų skaičius Savivaldybėje 202</w:t>
      </w:r>
      <w:r w:rsidR="00B95AC5">
        <w:rPr>
          <w:rFonts w:ascii="Times New Roman" w:hAnsi="Times New Roman"/>
          <w:sz w:val="24"/>
          <w:szCs w:val="24"/>
          <w:lang w:val="en-US"/>
        </w:rPr>
        <w:t>2</w:t>
      </w:r>
      <w:r w:rsidR="00B95AC5" w:rsidRPr="00963977">
        <w:rPr>
          <w:rFonts w:ascii="Times New Roman" w:hAnsi="Times New Roman"/>
          <w:sz w:val="24"/>
          <w:szCs w:val="24"/>
          <w:lang w:val="en-US"/>
        </w:rPr>
        <w:t xml:space="preserve"> </w:t>
      </w:r>
      <w:r w:rsidR="00B95AC5" w:rsidRPr="00963977">
        <w:rPr>
          <w:rFonts w:ascii="Times New Roman" w:hAnsi="Times New Roman"/>
          <w:sz w:val="24"/>
          <w:szCs w:val="24"/>
        </w:rPr>
        <w:t>m. sausio 1 d.</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869"/>
        <w:gridCol w:w="916"/>
        <w:gridCol w:w="1665"/>
        <w:gridCol w:w="1906"/>
        <w:gridCol w:w="1696"/>
      </w:tblGrid>
      <w:tr w:rsidR="00B95AC5" w:rsidRPr="00963977" w14:paraId="43E7285A" w14:textId="77777777" w:rsidTr="00EB045F">
        <w:trPr>
          <w:jc w:val="center"/>
        </w:trPr>
        <w:tc>
          <w:tcPr>
            <w:tcW w:w="577" w:type="dxa"/>
            <w:tcBorders>
              <w:top w:val="single" w:sz="4" w:space="0" w:color="auto"/>
              <w:left w:val="single" w:sz="4" w:space="0" w:color="auto"/>
              <w:bottom w:val="single" w:sz="4" w:space="0" w:color="auto"/>
              <w:right w:val="single" w:sz="4" w:space="0" w:color="auto"/>
            </w:tcBorders>
            <w:hideMark/>
          </w:tcPr>
          <w:p w14:paraId="59AD30D0" w14:textId="77777777" w:rsidR="00B95AC5" w:rsidRPr="00963977" w:rsidRDefault="00B95AC5" w:rsidP="000B6CA5">
            <w:pPr>
              <w:rPr>
                <w:rFonts w:ascii="Times New Roman" w:hAnsi="Times New Roman"/>
                <w:b/>
                <w:sz w:val="24"/>
                <w:szCs w:val="24"/>
              </w:rPr>
            </w:pPr>
            <w:r w:rsidRPr="00963977">
              <w:rPr>
                <w:rFonts w:ascii="Times New Roman" w:hAnsi="Times New Roman"/>
                <w:b/>
                <w:sz w:val="24"/>
                <w:szCs w:val="24"/>
              </w:rPr>
              <w:t>Eil. Nr.</w:t>
            </w:r>
          </w:p>
        </w:tc>
        <w:tc>
          <w:tcPr>
            <w:tcW w:w="2869" w:type="dxa"/>
            <w:tcBorders>
              <w:top w:val="single" w:sz="4" w:space="0" w:color="auto"/>
              <w:left w:val="single" w:sz="4" w:space="0" w:color="auto"/>
              <w:bottom w:val="single" w:sz="4" w:space="0" w:color="auto"/>
              <w:right w:val="single" w:sz="4" w:space="0" w:color="auto"/>
            </w:tcBorders>
            <w:hideMark/>
          </w:tcPr>
          <w:p w14:paraId="64368F1A" w14:textId="77777777" w:rsidR="00B95AC5" w:rsidRPr="00963977" w:rsidRDefault="00B95AC5" w:rsidP="000B6CA5">
            <w:pPr>
              <w:rPr>
                <w:rFonts w:ascii="Times New Roman" w:hAnsi="Times New Roman"/>
                <w:b/>
                <w:sz w:val="24"/>
                <w:szCs w:val="24"/>
              </w:rPr>
            </w:pPr>
            <w:r w:rsidRPr="00963977">
              <w:rPr>
                <w:rFonts w:ascii="Times New Roman" w:hAnsi="Times New Roman"/>
                <w:b/>
                <w:sz w:val="24"/>
                <w:szCs w:val="24"/>
              </w:rPr>
              <w:t>Įstaigos</w:t>
            </w:r>
          </w:p>
        </w:tc>
        <w:tc>
          <w:tcPr>
            <w:tcW w:w="2581" w:type="dxa"/>
            <w:gridSpan w:val="2"/>
            <w:tcBorders>
              <w:top w:val="single" w:sz="4" w:space="0" w:color="auto"/>
              <w:left w:val="single" w:sz="4" w:space="0" w:color="auto"/>
              <w:bottom w:val="single" w:sz="4" w:space="0" w:color="auto"/>
              <w:right w:val="single" w:sz="4" w:space="0" w:color="auto"/>
            </w:tcBorders>
            <w:hideMark/>
          </w:tcPr>
          <w:p w14:paraId="1C1CB5BC" w14:textId="77777777" w:rsidR="00B95AC5" w:rsidRPr="00963977" w:rsidRDefault="00B95AC5" w:rsidP="000B6CA5">
            <w:pPr>
              <w:rPr>
                <w:rFonts w:ascii="Times New Roman" w:hAnsi="Times New Roman"/>
                <w:b/>
                <w:sz w:val="24"/>
                <w:szCs w:val="24"/>
              </w:rPr>
            </w:pPr>
            <w:r w:rsidRPr="00963977">
              <w:rPr>
                <w:rFonts w:ascii="Times New Roman" w:hAnsi="Times New Roman"/>
                <w:b/>
                <w:sz w:val="24"/>
                <w:szCs w:val="24"/>
              </w:rPr>
              <w:t>Socialinių darbuotojų etatų skaičius</w:t>
            </w:r>
          </w:p>
        </w:tc>
        <w:tc>
          <w:tcPr>
            <w:tcW w:w="1906" w:type="dxa"/>
            <w:tcBorders>
              <w:top w:val="single" w:sz="4" w:space="0" w:color="auto"/>
              <w:left w:val="single" w:sz="4" w:space="0" w:color="auto"/>
              <w:bottom w:val="single" w:sz="4" w:space="0" w:color="auto"/>
              <w:right w:val="single" w:sz="4" w:space="0" w:color="auto"/>
            </w:tcBorders>
            <w:hideMark/>
          </w:tcPr>
          <w:p w14:paraId="1474A63F" w14:textId="77777777" w:rsidR="00B95AC5" w:rsidRPr="00963977" w:rsidRDefault="00B95AC5" w:rsidP="000B6CA5">
            <w:pPr>
              <w:rPr>
                <w:rFonts w:ascii="Times New Roman" w:hAnsi="Times New Roman"/>
                <w:b/>
                <w:sz w:val="24"/>
                <w:szCs w:val="24"/>
              </w:rPr>
            </w:pPr>
            <w:r w:rsidRPr="00963977">
              <w:rPr>
                <w:rFonts w:ascii="Times New Roman" w:hAnsi="Times New Roman"/>
                <w:b/>
                <w:sz w:val="24"/>
                <w:szCs w:val="24"/>
              </w:rPr>
              <w:t>Socialinių darbuotojų padėjėjų etatų skaičius</w:t>
            </w:r>
          </w:p>
        </w:tc>
        <w:tc>
          <w:tcPr>
            <w:tcW w:w="1696" w:type="dxa"/>
            <w:tcBorders>
              <w:top w:val="single" w:sz="4" w:space="0" w:color="auto"/>
              <w:left w:val="single" w:sz="4" w:space="0" w:color="auto"/>
              <w:bottom w:val="single" w:sz="4" w:space="0" w:color="auto"/>
              <w:right w:val="single" w:sz="4" w:space="0" w:color="auto"/>
            </w:tcBorders>
            <w:hideMark/>
          </w:tcPr>
          <w:p w14:paraId="5A1A7429" w14:textId="649C5A62" w:rsidR="00B95AC5" w:rsidRPr="00963977" w:rsidRDefault="00B95AC5" w:rsidP="000B6CA5">
            <w:pPr>
              <w:rPr>
                <w:rFonts w:ascii="Times New Roman" w:hAnsi="Times New Roman"/>
                <w:b/>
                <w:sz w:val="24"/>
                <w:szCs w:val="24"/>
              </w:rPr>
            </w:pPr>
            <w:r w:rsidRPr="00963977">
              <w:rPr>
                <w:rFonts w:ascii="Times New Roman" w:hAnsi="Times New Roman"/>
                <w:b/>
                <w:sz w:val="24"/>
                <w:szCs w:val="24"/>
              </w:rPr>
              <w:t>Iš viso etatų skaičius</w:t>
            </w:r>
          </w:p>
        </w:tc>
      </w:tr>
      <w:tr w:rsidR="00B95AC5" w:rsidRPr="00963977" w14:paraId="3735B410" w14:textId="77777777" w:rsidTr="00EB045F">
        <w:trPr>
          <w:jc w:val="center"/>
        </w:trPr>
        <w:tc>
          <w:tcPr>
            <w:tcW w:w="577" w:type="dxa"/>
            <w:tcBorders>
              <w:top w:val="single" w:sz="4" w:space="0" w:color="auto"/>
              <w:left w:val="single" w:sz="4" w:space="0" w:color="auto"/>
              <w:bottom w:val="single" w:sz="4" w:space="0" w:color="auto"/>
              <w:right w:val="single" w:sz="4" w:space="0" w:color="auto"/>
            </w:tcBorders>
          </w:tcPr>
          <w:p w14:paraId="1603EE46" w14:textId="77777777" w:rsidR="00B95AC5" w:rsidRPr="00963977" w:rsidRDefault="00B95AC5" w:rsidP="000B6CA5">
            <w:pPr>
              <w:rPr>
                <w:rFonts w:ascii="Times New Roman" w:hAnsi="Times New Roman"/>
                <w:b/>
                <w:sz w:val="24"/>
                <w:szCs w:val="24"/>
              </w:rPr>
            </w:pPr>
          </w:p>
        </w:tc>
        <w:tc>
          <w:tcPr>
            <w:tcW w:w="2869" w:type="dxa"/>
            <w:tcBorders>
              <w:top w:val="single" w:sz="4" w:space="0" w:color="auto"/>
              <w:left w:val="single" w:sz="4" w:space="0" w:color="auto"/>
              <w:bottom w:val="single" w:sz="4" w:space="0" w:color="auto"/>
              <w:right w:val="single" w:sz="4" w:space="0" w:color="auto"/>
            </w:tcBorders>
          </w:tcPr>
          <w:p w14:paraId="2FD8A449" w14:textId="77777777" w:rsidR="00B95AC5" w:rsidRPr="00963977" w:rsidRDefault="00B95AC5" w:rsidP="000B6CA5">
            <w:pPr>
              <w:rPr>
                <w:rFonts w:ascii="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hideMark/>
          </w:tcPr>
          <w:p w14:paraId="2523487B" w14:textId="77777777" w:rsidR="00B95AC5" w:rsidRPr="00963977" w:rsidRDefault="00B95AC5" w:rsidP="000B6CA5">
            <w:pPr>
              <w:rPr>
                <w:rFonts w:ascii="Times New Roman" w:hAnsi="Times New Roman"/>
                <w:sz w:val="24"/>
                <w:szCs w:val="24"/>
              </w:rPr>
            </w:pPr>
            <w:r w:rsidRPr="00963977">
              <w:rPr>
                <w:rFonts w:ascii="Times New Roman" w:hAnsi="Times New Roman"/>
                <w:sz w:val="24"/>
                <w:szCs w:val="24"/>
              </w:rPr>
              <w:t>Iš viso</w:t>
            </w:r>
          </w:p>
        </w:tc>
        <w:tc>
          <w:tcPr>
            <w:tcW w:w="1665" w:type="dxa"/>
            <w:tcBorders>
              <w:top w:val="single" w:sz="4" w:space="0" w:color="auto"/>
              <w:left w:val="single" w:sz="4" w:space="0" w:color="auto"/>
              <w:bottom w:val="single" w:sz="4" w:space="0" w:color="auto"/>
              <w:right w:val="single" w:sz="4" w:space="0" w:color="auto"/>
            </w:tcBorders>
            <w:hideMark/>
          </w:tcPr>
          <w:p w14:paraId="55A066DB" w14:textId="77777777" w:rsidR="00B95AC5" w:rsidRPr="00963977" w:rsidRDefault="00B95AC5" w:rsidP="000B6CA5">
            <w:pPr>
              <w:rPr>
                <w:rFonts w:ascii="Times New Roman" w:hAnsi="Times New Roman"/>
                <w:sz w:val="24"/>
                <w:szCs w:val="24"/>
              </w:rPr>
            </w:pPr>
            <w:r w:rsidRPr="00963977">
              <w:rPr>
                <w:rFonts w:ascii="Times New Roman" w:hAnsi="Times New Roman"/>
                <w:sz w:val="24"/>
                <w:szCs w:val="24"/>
              </w:rPr>
              <w:t>Iš jų finansuojamų iš VB</w:t>
            </w:r>
          </w:p>
        </w:tc>
        <w:tc>
          <w:tcPr>
            <w:tcW w:w="1906" w:type="dxa"/>
            <w:tcBorders>
              <w:top w:val="single" w:sz="4" w:space="0" w:color="auto"/>
              <w:left w:val="single" w:sz="4" w:space="0" w:color="auto"/>
              <w:bottom w:val="single" w:sz="4" w:space="0" w:color="auto"/>
              <w:right w:val="single" w:sz="4" w:space="0" w:color="auto"/>
            </w:tcBorders>
          </w:tcPr>
          <w:p w14:paraId="0596C70A" w14:textId="77777777" w:rsidR="00B95AC5" w:rsidRPr="00963977" w:rsidRDefault="00B95AC5" w:rsidP="000B6CA5">
            <w:pPr>
              <w:rPr>
                <w:rFonts w:ascii="Times New Roman" w:hAnsi="Times New Roman"/>
                <w:sz w:val="24"/>
                <w:szCs w:val="24"/>
              </w:rPr>
            </w:pPr>
          </w:p>
        </w:tc>
        <w:tc>
          <w:tcPr>
            <w:tcW w:w="1696" w:type="dxa"/>
            <w:tcBorders>
              <w:top w:val="single" w:sz="4" w:space="0" w:color="auto"/>
              <w:left w:val="single" w:sz="4" w:space="0" w:color="auto"/>
              <w:bottom w:val="single" w:sz="4" w:space="0" w:color="auto"/>
              <w:right w:val="single" w:sz="4" w:space="0" w:color="auto"/>
            </w:tcBorders>
          </w:tcPr>
          <w:p w14:paraId="045E7831" w14:textId="77777777" w:rsidR="00B95AC5" w:rsidRPr="00963977" w:rsidRDefault="00B95AC5" w:rsidP="000B6CA5">
            <w:pPr>
              <w:rPr>
                <w:rFonts w:ascii="Times New Roman" w:hAnsi="Times New Roman"/>
                <w:sz w:val="24"/>
                <w:szCs w:val="24"/>
              </w:rPr>
            </w:pPr>
          </w:p>
        </w:tc>
      </w:tr>
      <w:tr w:rsidR="00B95AC5" w:rsidRPr="00963977" w14:paraId="16826ECB" w14:textId="77777777" w:rsidTr="00EB045F">
        <w:trPr>
          <w:jc w:val="center"/>
        </w:trPr>
        <w:tc>
          <w:tcPr>
            <w:tcW w:w="577" w:type="dxa"/>
            <w:tcBorders>
              <w:top w:val="single" w:sz="4" w:space="0" w:color="auto"/>
              <w:left w:val="single" w:sz="4" w:space="0" w:color="auto"/>
              <w:bottom w:val="single" w:sz="4" w:space="0" w:color="auto"/>
              <w:right w:val="single" w:sz="4" w:space="0" w:color="auto"/>
            </w:tcBorders>
            <w:hideMark/>
          </w:tcPr>
          <w:p w14:paraId="22498F7F" w14:textId="77777777" w:rsidR="00B95AC5" w:rsidRPr="00963977" w:rsidRDefault="00B95AC5" w:rsidP="000B6CA5">
            <w:pPr>
              <w:rPr>
                <w:rFonts w:ascii="Times New Roman" w:hAnsi="Times New Roman"/>
                <w:sz w:val="24"/>
                <w:szCs w:val="24"/>
              </w:rPr>
            </w:pPr>
            <w:r w:rsidRPr="00963977">
              <w:rPr>
                <w:rFonts w:ascii="Times New Roman" w:hAnsi="Times New Roman"/>
                <w:sz w:val="24"/>
                <w:szCs w:val="24"/>
              </w:rPr>
              <w:t>1.1.</w:t>
            </w:r>
          </w:p>
        </w:tc>
        <w:tc>
          <w:tcPr>
            <w:tcW w:w="2869" w:type="dxa"/>
            <w:tcBorders>
              <w:top w:val="single" w:sz="4" w:space="0" w:color="auto"/>
              <w:left w:val="single" w:sz="4" w:space="0" w:color="auto"/>
              <w:bottom w:val="single" w:sz="4" w:space="0" w:color="auto"/>
              <w:right w:val="single" w:sz="4" w:space="0" w:color="auto"/>
            </w:tcBorders>
            <w:hideMark/>
          </w:tcPr>
          <w:p w14:paraId="7B12D220" w14:textId="020D64B5" w:rsidR="00B95AC5" w:rsidRPr="00963977" w:rsidRDefault="008A258E" w:rsidP="000B6CA5">
            <w:pPr>
              <w:rPr>
                <w:rFonts w:ascii="Times New Roman" w:hAnsi="Times New Roman"/>
                <w:sz w:val="24"/>
                <w:szCs w:val="24"/>
              </w:rPr>
            </w:pPr>
            <w:r>
              <w:rPr>
                <w:rFonts w:ascii="Times New Roman" w:hAnsi="Times New Roman"/>
                <w:sz w:val="24"/>
                <w:szCs w:val="24"/>
              </w:rPr>
              <w:t>C</w:t>
            </w:r>
            <w:r w:rsidR="00B95AC5" w:rsidRPr="00963977">
              <w:rPr>
                <w:rFonts w:ascii="Times New Roman" w:hAnsi="Times New Roman"/>
                <w:sz w:val="24"/>
                <w:szCs w:val="24"/>
              </w:rPr>
              <w:t>entras</w:t>
            </w:r>
          </w:p>
        </w:tc>
        <w:tc>
          <w:tcPr>
            <w:tcW w:w="916" w:type="dxa"/>
            <w:tcBorders>
              <w:top w:val="single" w:sz="4" w:space="0" w:color="auto"/>
              <w:left w:val="single" w:sz="4" w:space="0" w:color="auto"/>
              <w:bottom w:val="single" w:sz="4" w:space="0" w:color="auto"/>
              <w:right w:val="single" w:sz="4" w:space="0" w:color="auto"/>
            </w:tcBorders>
            <w:hideMark/>
          </w:tcPr>
          <w:p w14:paraId="1C141169" w14:textId="77777777" w:rsidR="00B95AC5" w:rsidRPr="00963977" w:rsidRDefault="00B95AC5" w:rsidP="000B6CA5">
            <w:pPr>
              <w:jc w:val="center"/>
              <w:rPr>
                <w:rFonts w:ascii="Times New Roman" w:hAnsi="Times New Roman"/>
                <w:sz w:val="24"/>
                <w:szCs w:val="24"/>
              </w:rPr>
            </w:pPr>
            <w:r w:rsidRPr="00963977">
              <w:rPr>
                <w:rFonts w:ascii="Times New Roman" w:hAnsi="Times New Roman"/>
                <w:sz w:val="24"/>
                <w:szCs w:val="24"/>
              </w:rPr>
              <w:t>5</w:t>
            </w:r>
          </w:p>
        </w:tc>
        <w:tc>
          <w:tcPr>
            <w:tcW w:w="1665" w:type="dxa"/>
            <w:tcBorders>
              <w:top w:val="single" w:sz="4" w:space="0" w:color="auto"/>
              <w:left w:val="single" w:sz="4" w:space="0" w:color="auto"/>
              <w:bottom w:val="single" w:sz="4" w:space="0" w:color="auto"/>
              <w:right w:val="single" w:sz="4" w:space="0" w:color="auto"/>
            </w:tcBorders>
            <w:hideMark/>
          </w:tcPr>
          <w:p w14:paraId="48EC9F51" w14:textId="77777777" w:rsidR="00B95AC5" w:rsidRPr="00963977" w:rsidRDefault="00B95AC5" w:rsidP="000B6CA5">
            <w:pPr>
              <w:jc w:val="center"/>
              <w:rPr>
                <w:rFonts w:ascii="Times New Roman" w:hAnsi="Times New Roman"/>
                <w:sz w:val="24"/>
                <w:szCs w:val="24"/>
              </w:rPr>
            </w:pPr>
            <w:r w:rsidRPr="00963977">
              <w:rPr>
                <w:rFonts w:ascii="Times New Roman" w:hAnsi="Times New Roman"/>
                <w:sz w:val="24"/>
                <w:szCs w:val="24"/>
              </w:rPr>
              <w:t>3</w:t>
            </w:r>
          </w:p>
        </w:tc>
        <w:tc>
          <w:tcPr>
            <w:tcW w:w="1906" w:type="dxa"/>
            <w:tcBorders>
              <w:top w:val="single" w:sz="4" w:space="0" w:color="auto"/>
              <w:left w:val="single" w:sz="4" w:space="0" w:color="auto"/>
              <w:bottom w:val="single" w:sz="4" w:space="0" w:color="auto"/>
              <w:right w:val="single" w:sz="4" w:space="0" w:color="auto"/>
            </w:tcBorders>
            <w:hideMark/>
          </w:tcPr>
          <w:p w14:paraId="38A8CCC7" w14:textId="77777777" w:rsidR="00B95AC5" w:rsidRPr="00963977" w:rsidRDefault="00B95AC5" w:rsidP="000B6CA5">
            <w:pPr>
              <w:jc w:val="center"/>
              <w:rPr>
                <w:rFonts w:ascii="Times New Roman" w:hAnsi="Times New Roman"/>
                <w:sz w:val="24"/>
                <w:szCs w:val="24"/>
              </w:rPr>
            </w:pPr>
            <w:r w:rsidRPr="00963977">
              <w:rPr>
                <w:rFonts w:ascii="Times New Roman" w:hAnsi="Times New Roman"/>
                <w:sz w:val="24"/>
                <w:szCs w:val="24"/>
              </w:rPr>
              <w:t>16,5</w:t>
            </w:r>
          </w:p>
        </w:tc>
        <w:tc>
          <w:tcPr>
            <w:tcW w:w="1696" w:type="dxa"/>
            <w:tcBorders>
              <w:top w:val="single" w:sz="4" w:space="0" w:color="auto"/>
              <w:left w:val="single" w:sz="4" w:space="0" w:color="auto"/>
              <w:bottom w:val="single" w:sz="4" w:space="0" w:color="auto"/>
              <w:right w:val="single" w:sz="4" w:space="0" w:color="auto"/>
            </w:tcBorders>
            <w:hideMark/>
          </w:tcPr>
          <w:p w14:paraId="3EC4CCC7" w14:textId="77777777" w:rsidR="00B95AC5" w:rsidRPr="00963977" w:rsidRDefault="00B95AC5" w:rsidP="000B6CA5">
            <w:pPr>
              <w:jc w:val="center"/>
              <w:rPr>
                <w:rFonts w:ascii="Times New Roman" w:hAnsi="Times New Roman"/>
                <w:sz w:val="24"/>
                <w:szCs w:val="24"/>
              </w:rPr>
            </w:pPr>
            <w:r w:rsidRPr="00963977">
              <w:rPr>
                <w:rFonts w:ascii="Times New Roman" w:hAnsi="Times New Roman"/>
                <w:sz w:val="24"/>
                <w:szCs w:val="24"/>
              </w:rPr>
              <w:t>21,5</w:t>
            </w:r>
          </w:p>
          <w:p w14:paraId="1EF0CA02" w14:textId="77777777" w:rsidR="00B95AC5" w:rsidRPr="00963977" w:rsidRDefault="00B95AC5" w:rsidP="000B6CA5">
            <w:pPr>
              <w:jc w:val="center"/>
              <w:rPr>
                <w:rFonts w:ascii="Times New Roman" w:hAnsi="Times New Roman"/>
                <w:sz w:val="24"/>
                <w:szCs w:val="24"/>
              </w:rPr>
            </w:pPr>
          </w:p>
        </w:tc>
      </w:tr>
      <w:tr w:rsidR="00B95AC5" w:rsidRPr="00963977" w14:paraId="1F39C2C1" w14:textId="77777777" w:rsidTr="00EB045F">
        <w:trPr>
          <w:jc w:val="center"/>
        </w:trPr>
        <w:tc>
          <w:tcPr>
            <w:tcW w:w="577" w:type="dxa"/>
            <w:tcBorders>
              <w:top w:val="single" w:sz="4" w:space="0" w:color="auto"/>
              <w:left w:val="single" w:sz="4" w:space="0" w:color="auto"/>
              <w:bottom w:val="single" w:sz="4" w:space="0" w:color="auto"/>
              <w:right w:val="single" w:sz="4" w:space="0" w:color="auto"/>
            </w:tcBorders>
            <w:hideMark/>
          </w:tcPr>
          <w:p w14:paraId="24E120D6" w14:textId="77777777" w:rsidR="00B95AC5" w:rsidRPr="00963977" w:rsidRDefault="00B95AC5" w:rsidP="000B6CA5">
            <w:pPr>
              <w:rPr>
                <w:rFonts w:ascii="Times New Roman" w:hAnsi="Times New Roman"/>
                <w:sz w:val="24"/>
                <w:szCs w:val="24"/>
              </w:rPr>
            </w:pPr>
            <w:r w:rsidRPr="00963977">
              <w:rPr>
                <w:rFonts w:ascii="Times New Roman" w:hAnsi="Times New Roman"/>
                <w:sz w:val="24"/>
                <w:szCs w:val="24"/>
              </w:rPr>
              <w:t>2.</w:t>
            </w:r>
          </w:p>
        </w:tc>
        <w:tc>
          <w:tcPr>
            <w:tcW w:w="2869" w:type="dxa"/>
            <w:tcBorders>
              <w:top w:val="single" w:sz="4" w:space="0" w:color="auto"/>
              <w:left w:val="single" w:sz="4" w:space="0" w:color="auto"/>
              <w:bottom w:val="single" w:sz="4" w:space="0" w:color="auto"/>
              <w:right w:val="single" w:sz="4" w:space="0" w:color="auto"/>
            </w:tcBorders>
            <w:hideMark/>
          </w:tcPr>
          <w:p w14:paraId="6BB58955" w14:textId="4770C9FC" w:rsidR="00B95AC5" w:rsidRPr="00963977" w:rsidRDefault="00B95AC5" w:rsidP="000B6CA5">
            <w:pPr>
              <w:rPr>
                <w:rFonts w:ascii="Times New Roman" w:hAnsi="Times New Roman"/>
                <w:sz w:val="24"/>
                <w:szCs w:val="24"/>
              </w:rPr>
            </w:pPr>
            <w:r w:rsidRPr="00963977">
              <w:rPr>
                <w:rFonts w:ascii="Times New Roman" w:hAnsi="Times New Roman"/>
                <w:sz w:val="24"/>
                <w:szCs w:val="24"/>
              </w:rPr>
              <w:t>Nevyriausybinėse organizacijose</w:t>
            </w:r>
          </w:p>
        </w:tc>
        <w:tc>
          <w:tcPr>
            <w:tcW w:w="916" w:type="dxa"/>
            <w:tcBorders>
              <w:top w:val="single" w:sz="4" w:space="0" w:color="auto"/>
              <w:left w:val="single" w:sz="4" w:space="0" w:color="auto"/>
              <w:bottom w:val="single" w:sz="4" w:space="0" w:color="auto"/>
              <w:right w:val="single" w:sz="4" w:space="0" w:color="auto"/>
            </w:tcBorders>
            <w:hideMark/>
          </w:tcPr>
          <w:p w14:paraId="2E6268AF" w14:textId="77777777" w:rsidR="00B95AC5" w:rsidRPr="00963977" w:rsidRDefault="00B95AC5" w:rsidP="000B6CA5">
            <w:pPr>
              <w:jc w:val="center"/>
              <w:rPr>
                <w:rFonts w:ascii="Times New Roman" w:hAnsi="Times New Roman"/>
                <w:sz w:val="24"/>
                <w:szCs w:val="24"/>
              </w:rPr>
            </w:pPr>
            <w:r w:rsidRPr="00963977">
              <w:rPr>
                <w:rFonts w:ascii="Times New Roman" w:hAnsi="Times New Roman"/>
                <w:sz w:val="24"/>
                <w:szCs w:val="24"/>
              </w:rPr>
              <w:t>-</w:t>
            </w:r>
          </w:p>
        </w:tc>
        <w:tc>
          <w:tcPr>
            <w:tcW w:w="1665" w:type="dxa"/>
            <w:tcBorders>
              <w:top w:val="single" w:sz="4" w:space="0" w:color="auto"/>
              <w:left w:val="single" w:sz="4" w:space="0" w:color="auto"/>
              <w:bottom w:val="single" w:sz="4" w:space="0" w:color="auto"/>
              <w:right w:val="single" w:sz="4" w:space="0" w:color="auto"/>
            </w:tcBorders>
            <w:hideMark/>
          </w:tcPr>
          <w:p w14:paraId="1056BD25" w14:textId="77777777" w:rsidR="00B95AC5" w:rsidRPr="00963977" w:rsidRDefault="00B95AC5" w:rsidP="000B6CA5">
            <w:pPr>
              <w:jc w:val="center"/>
              <w:rPr>
                <w:rFonts w:ascii="Times New Roman" w:hAnsi="Times New Roman"/>
                <w:sz w:val="24"/>
                <w:szCs w:val="24"/>
              </w:rPr>
            </w:pPr>
            <w:r w:rsidRPr="00963977">
              <w:rPr>
                <w:rFonts w:ascii="Times New Roman" w:hAnsi="Times New Roman"/>
                <w:sz w:val="24"/>
                <w:szCs w:val="24"/>
              </w:rPr>
              <w:t>-</w:t>
            </w:r>
          </w:p>
        </w:tc>
        <w:tc>
          <w:tcPr>
            <w:tcW w:w="1906" w:type="dxa"/>
            <w:tcBorders>
              <w:top w:val="single" w:sz="4" w:space="0" w:color="auto"/>
              <w:left w:val="single" w:sz="4" w:space="0" w:color="auto"/>
              <w:bottom w:val="single" w:sz="4" w:space="0" w:color="auto"/>
              <w:right w:val="single" w:sz="4" w:space="0" w:color="auto"/>
            </w:tcBorders>
            <w:hideMark/>
          </w:tcPr>
          <w:p w14:paraId="6AA2F76D" w14:textId="77777777" w:rsidR="00B95AC5" w:rsidRPr="00963977" w:rsidRDefault="00B95AC5" w:rsidP="000B6CA5">
            <w:pPr>
              <w:jc w:val="center"/>
              <w:rPr>
                <w:rFonts w:ascii="Times New Roman" w:hAnsi="Times New Roman"/>
                <w:sz w:val="24"/>
                <w:szCs w:val="24"/>
              </w:rPr>
            </w:pPr>
            <w:r w:rsidRPr="00963977">
              <w:rPr>
                <w:rFonts w:ascii="Times New Roman" w:hAnsi="Times New Roman"/>
                <w:sz w:val="24"/>
                <w:szCs w:val="24"/>
              </w:rPr>
              <w:t>-</w:t>
            </w:r>
          </w:p>
        </w:tc>
        <w:tc>
          <w:tcPr>
            <w:tcW w:w="1696" w:type="dxa"/>
            <w:tcBorders>
              <w:top w:val="single" w:sz="4" w:space="0" w:color="auto"/>
              <w:left w:val="single" w:sz="4" w:space="0" w:color="auto"/>
              <w:bottom w:val="single" w:sz="4" w:space="0" w:color="auto"/>
              <w:right w:val="single" w:sz="4" w:space="0" w:color="auto"/>
            </w:tcBorders>
            <w:hideMark/>
          </w:tcPr>
          <w:p w14:paraId="08FAF947" w14:textId="77777777" w:rsidR="00B95AC5" w:rsidRPr="00963977" w:rsidRDefault="00B95AC5" w:rsidP="000B6CA5">
            <w:pPr>
              <w:jc w:val="center"/>
              <w:rPr>
                <w:rFonts w:ascii="Times New Roman" w:hAnsi="Times New Roman"/>
                <w:sz w:val="24"/>
                <w:szCs w:val="24"/>
              </w:rPr>
            </w:pPr>
            <w:r w:rsidRPr="00963977">
              <w:rPr>
                <w:rFonts w:ascii="Times New Roman" w:hAnsi="Times New Roman"/>
                <w:sz w:val="24"/>
                <w:szCs w:val="24"/>
              </w:rPr>
              <w:t>-</w:t>
            </w:r>
          </w:p>
        </w:tc>
      </w:tr>
      <w:tr w:rsidR="00B95AC5" w:rsidRPr="00963977" w14:paraId="327070D5" w14:textId="77777777" w:rsidTr="00EB045F">
        <w:trPr>
          <w:jc w:val="center"/>
        </w:trPr>
        <w:tc>
          <w:tcPr>
            <w:tcW w:w="577" w:type="dxa"/>
            <w:tcBorders>
              <w:top w:val="single" w:sz="4" w:space="0" w:color="auto"/>
              <w:left w:val="single" w:sz="4" w:space="0" w:color="auto"/>
              <w:bottom w:val="single" w:sz="4" w:space="0" w:color="auto"/>
              <w:right w:val="single" w:sz="4" w:space="0" w:color="auto"/>
            </w:tcBorders>
            <w:hideMark/>
          </w:tcPr>
          <w:p w14:paraId="05F1352B" w14:textId="77777777" w:rsidR="00B95AC5" w:rsidRPr="00963977" w:rsidRDefault="00B95AC5" w:rsidP="000B6CA5">
            <w:pPr>
              <w:rPr>
                <w:rFonts w:ascii="Times New Roman" w:hAnsi="Times New Roman"/>
                <w:sz w:val="24"/>
                <w:szCs w:val="24"/>
              </w:rPr>
            </w:pPr>
            <w:r w:rsidRPr="00963977">
              <w:rPr>
                <w:rFonts w:ascii="Times New Roman" w:hAnsi="Times New Roman"/>
                <w:sz w:val="24"/>
                <w:szCs w:val="24"/>
              </w:rPr>
              <w:t>3.</w:t>
            </w:r>
          </w:p>
        </w:tc>
        <w:tc>
          <w:tcPr>
            <w:tcW w:w="2869" w:type="dxa"/>
            <w:tcBorders>
              <w:top w:val="single" w:sz="4" w:space="0" w:color="auto"/>
              <w:left w:val="single" w:sz="4" w:space="0" w:color="auto"/>
              <w:bottom w:val="single" w:sz="4" w:space="0" w:color="auto"/>
              <w:right w:val="single" w:sz="4" w:space="0" w:color="auto"/>
            </w:tcBorders>
            <w:hideMark/>
          </w:tcPr>
          <w:p w14:paraId="119157F0" w14:textId="77777777" w:rsidR="00B95AC5" w:rsidRPr="00963977" w:rsidRDefault="00B95AC5" w:rsidP="000B6CA5">
            <w:pPr>
              <w:rPr>
                <w:rFonts w:ascii="Times New Roman" w:hAnsi="Times New Roman"/>
                <w:sz w:val="24"/>
                <w:szCs w:val="24"/>
              </w:rPr>
            </w:pPr>
            <w:r w:rsidRPr="00963977">
              <w:rPr>
                <w:rFonts w:ascii="Times New Roman" w:hAnsi="Times New Roman"/>
                <w:sz w:val="24"/>
                <w:szCs w:val="24"/>
              </w:rPr>
              <w:t>Savivaldybės administracijoje</w:t>
            </w:r>
          </w:p>
        </w:tc>
        <w:tc>
          <w:tcPr>
            <w:tcW w:w="916" w:type="dxa"/>
            <w:tcBorders>
              <w:top w:val="single" w:sz="4" w:space="0" w:color="auto"/>
              <w:left w:val="single" w:sz="4" w:space="0" w:color="auto"/>
              <w:bottom w:val="single" w:sz="4" w:space="0" w:color="auto"/>
              <w:right w:val="single" w:sz="4" w:space="0" w:color="auto"/>
            </w:tcBorders>
            <w:hideMark/>
          </w:tcPr>
          <w:p w14:paraId="0FE75733" w14:textId="77777777" w:rsidR="00B95AC5" w:rsidRPr="00963977" w:rsidRDefault="00B95AC5" w:rsidP="000B6CA5">
            <w:pPr>
              <w:jc w:val="center"/>
              <w:rPr>
                <w:rFonts w:ascii="Times New Roman" w:hAnsi="Times New Roman"/>
                <w:sz w:val="24"/>
                <w:szCs w:val="24"/>
              </w:rPr>
            </w:pPr>
            <w:r w:rsidRPr="00963977">
              <w:rPr>
                <w:rFonts w:ascii="Times New Roman" w:hAnsi="Times New Roman"/>
                <w:sz w:val="24"/>
                <w:szCs w:val="24"/>
              </w:rPr>
              <w:t>-</w:t>
            </w:r>
          </w:p>
        </w:tc>
        <w:tc>
          <w:tcPr>
            <w:tcW w:w="1665" w:type="dxa"/>
            <w:tcBorders>
              <w:top w:val="single" w:sz="4" w:space="0" w:color="auto"/>
              <w:left w:val="single" w:sz="4" w:space="0" w:color="auto"/>
              <w:bottom w:val="single" w:sz="4" w:space="0" w:color="auto"/>
              <w:right w:val="single" w:sz="4" w:space="0" w:color="auto"/>
            </w:tcBorders>
            <w:hideMark/>
          </w:tcPr>
          <w:p w14:paraId="3908FE2B" w14:textId="77777777" w:rsidR="00B95AC5" w:rsidRPr="00963977" w:rsidRDefault="00B95AC5" w:rsidP="000B6CA5">
            <w:pPr>
              <w:jc w:val="center"/>
              <w:rPr>
                <w:rFonts w:ascii="Times New Roman" w:hAnsi="Times New Roman"/>
                <w:sz w:val="24"/>
                <w:szCs w:val="24"/>
              </w:rPr>
            </w:pPr>
            <w:r w:rsidRPr="00963977">
              <w:rPr>
                <w:rFonts w:ascii="Times New Roman" w:hAnsi="Times New Roman"/>
                <w:sz w:val="24"/>
                <w:szCs w:val="24"/>
              </w:rPr>
              <w:t>-</w:t>
            </w:r>
          </w:p>
        </w:tc>
        <w:tc>
          <w:tcPr>
            <w:tcW w:w="1906" w:type="dxa"/>
            <w:tcBorders>
              <w:top w:val="single" w:sz="4" w:space="0" w:color="auto"/>
              <w:left w:val="single" w:sz="4" w:space="0" w:color="auto"/>
              <w:bottom w:val="single" w:sz="4" w:space="0" w:color="auto"/>
              <w:right w:val="single" w:sz="4" w:space="0" w:color="auto"/>
            </w:tcBorders>
            <w:hideMark/>
          </w:tcPr>
          <w:p w14:paraId="290B8BC4" w14:textId="77777777" w:rsidR="00B95AC5" w:rsidRPr="00963977" w:rsidRDefault="00B95AC5" w:rsidP="000B6CA5">
            <w:pPr>
              <w:jc w:val="center"/>
              <w:rPr>
                <w:rFonts w:ascii="Times New Roman" w:hAnsi="Times New Roman"/>
                <w:sz w:val="24"/>
                <w:szCs w:val="24"/>
              </w:rPr>
            </w:pPr>
            <w:r w:rsidRPr="00963977">
              <w:rPr>
                <w:rFonts w:ascii="Times New Roman" w:hAnsi="Times New Roman"/>
                <w:sz w:val="24"/>
                <w:szCs w:val="24"/>
              </w:rPr>
              <w:t>-</w:t>
            </w:r>
          </w:p>
        </w:tc>
        <w:tc>
          <w:tcPr>
            <w:tcW w:w="1696" w:type="dxa"/>
            <w:tcBorders>
              <w:top w:val="single" w:sz="4" w:space="0" w:color="auto"/>
              <w:left w:val="single" w:sz="4" w:space="0" w:color="auto"/>
              <w:bottom w:val="single" w:sz="4" w:space="0" w:color="auto"/>
              <w:right w:val="single" w:sz="4" w:space="0" w:color="auto"/>
            </w:tcBorders>
            <w:hideMark/>
          </w:tcPr>
          <w:p w14:paraId="3AFDB75E" w14:textId="77777777" w:rsidR="00B95AC5" w:rsidRPr="00963977" w:rsidRDefault="00B95AC5" w:rsidP="000B6CA5">
            <w:pPr>
              <w:jc w:val="center"/>
              <w:rPr>
                <w:rFonts w:ascii="Times New Roman" w:hAnsi="Times New Roman"/>
                <w:sz w:val="24"/>
                <w:szCs w:val="24"/>
              </w:rPr>
            </w:pPr>
            <w:r w:rsidRPr="00963977">
              <w:rPr>
                <w:rFonts w:ascii="Times New Roman" w:hAnsi="Times New Roman"/>
                <w:sz w:val="24"/>
                <w:szCs w:val="24"/>
              </w:rPr>
              <w:t>-</w:t>
            </w:r>
          </w:p>
        </w:tc>
      </w:tr>
    </w:tbl>
    <w:p w14:paraId="1EA5737F" w14:textId="0DCEA434" w:rsidR="00B95AC5" w:rsidRDefault="00F32BA8" w:rsidP="00B95AC5">
      <w:pPr>
        <w:spacing w:line="360" w:lineRule="auto"/>
        <w:rPr>
          <w:rFonts w:ascii="Times New Roman" w:hAnsi="Times New Roman"/>
          <w:b/>
          <w:sz w:val="24"/>
          <w:szCs w:val="24"/>
        </w:rPr>
      </w:pPr>
      <w:bookmarkStart w:id="19" w:name="part_50ecdc19b813471f9177277b1c385f63"/>
      <w:bookmarkEnd w:id="19"/>
      <w:r>
        <w:rPr>
          <w:rFonts w:ascii="Times New Roman" w:hAnsi="Times New Roman"/>
          <w:b/>
          <w:sz w:val="24"/>
          <w:szCs w:val="24"/>
        </w:rPr>
        <w:t xml:space="preserve">  </w:t>
      </w:r>
    </w:p>
    <w:p w14:paraId="6E3A6D27" w14:textId="57CFAB38" w:rsidR="00797533" w:rsidRDefault="002F76DB" w:rsidP="00EC6858">
      <w:pPr>
        <w:spacing w:line="360" w:lineRule="auto"/>
        <w:ind w:firstLine="851"/>
        <w:jc w:val="both"/>
        <w:rPr>
          <w:rFonts w:ascii="Times New Roman" w:eastAsiaTheme="minorHAnsi" w:hAnsi="Times New Roman" w:cs="Times New Roman"/>
          <w:sz w:val="24"/>
          <w:szCs w:val="24"/>
          <w:shd w:val="clear" w:color="auto" w:fill="FFFFFF"/>
          <w:lang w:eastAsia="en-US" w:bidi="ar-SA"/>
        </w:rPr>
      </w:pPr>
      <w:r>
        <w:rPr>
          <w:rFonts w:ascii="Times New Roman" w:hAnsi="Times New Roman"/>
          <w:bCs/>
          <w:sz w:val="24"/>
          <w:szCs w:val="24"/>
        </w:rPr>
        <w:t>Siekiant užtikrinti</w:t>
      </w:r>
      <w:r w:rsidR="001B211E">
        <w:rPr>
          <w:rFonts w:ascii="Times New Roman" w:hAnsi="Times New Roman"/>
          <w:bCs/>
          <w:sz w:val="24"/>
          <w:szCs w:val="24"/>
        </w:rPr>
        <w:t xml:space="preserve"> jau</w:t>
      </w:r>
      <w:r>
        <w:rPr>
          <w:rFonts w:ascii="Times New Roman" w:hAnsi="Times New Roman"/>
          <w:bCs/>
          <w:sz w:val="24"/>
          <w:szCs w:val="24"/>
        </w:rPr>
        <w:t xml:space="preserve"> teikiamas </w:t>
      </w:r>
      <w:r w:rsidR="001B211E">
        <w:rPr>
          <w:rFonts w:ascii="Times New Roman" w:hAnsi="Times New Roman"/>
          <w:bCs/>
          <w:sz w:val="24"/>
          <w:szCs w:val="24"/>
        </w:rPr>
        <w:t>ir</w:t>
      </w:r>
      <w:r>
        <w:rPr>
          <w:rFonts w:ascii="Times New Roman" w:hAnsi="Times New Roman"/>
          <w:bCs/>
          <w:sz w:val="24"/>
          <w:szCs w:val="24"/>
        </w:rPr>
        <w:t xml:space="preserve"> planuojant </w:t>
      </w:r>
      <w:r w:rsidR="001B211E">
        <w:rPr>
          <w:rFonts w:ascii="Times New Roman" w:hAnsi="Times New Roman"/>
          <w:bCs/>
          <w:sz w:val="24"/>
          <w:szCs w:val="24"/>
        </w:rPr>
        <w:t>naujas socialines paslaugas, darbuotojų trūkumas tampa aktualia problema. Siekiant spręsti šią problemą</w:t>
      </w:r>
      <w:r w:rsidR="003B78DC">
        <w:rPr>
          <w:rFonts w:ascii="Times New Roman" w:hAnsi="Times New Roman"/>
          <w:bCs/>
          <w:sz w:val="24"/>
          <w:szCs w:val="24"/>
        </w:rPr>
        <w:t>,</w:t>
      </w:r>
      <w:r>
        <w:rPr>
          <w:rFonts w:ascii="Times New Roman" w:hAnsi="Times New Roman"/>
          <w:bCs/>
          <w:sz w:val="24"/>
          <w:szCs w:val="24"/>
        </w:rPr>
        <w:t xml:space="preserve"> </w:t>
      </w:r>
      <w:r w:rsidR="00F32BA8">
        <w:rPr>
          <w:rFonts w:ascii="Times New Roman" w:hAnsi="Times New Roman"/>
          <w:bCs/>
          <w:sz w:val="24"/>
          <w:szCs w:val="24"/>
        </w:rPr>
        <w:t>Skyrius organiz</w:t>
      </w:r>
      <w:r w:rsidR="00D74BF4">
        <w:rPr>
          <w:rFonts w:ascii="Times New Roman" w:hAnsi="Times New Roman"/>
          <w:bCs/>
          <w:sz w:val="24"/>
          <w:szCs w:val="24"/>
        </w:rPr>
        <w:t>avo 40 akademinių valandų</w:t>
      </w:r>
      <w:r w:rsidR="00995AD2">
        <w:rPr>
          <w:rFonts w:ascii="Times New Roman" w:hAnsi="Times New Roman"/>
          <w:bCs/>
          <w:sz w:val="24"/>
          <w:szCs w:val="24"/>
        </w:rPr>
        <w:t xml:space="preserve"> mokymus</w:t>
      </w:r>
      <w:r w:rsidR="001B211E" w:rsidRPr="001B211E">
        <w:rPr>
          <w:rFonts w:ascii="Times New Roman" w:hAnsi="Times New Roman"/>
          <w:bCs/>
          <w:sz w:val="24"/>
          <w:szCs w:val="24"/>
        </w:rPr>
        <w:t xml:space="preserve"> </w:t>
      </w:r>
      <w:r w:rsidR="001B211E">
        <w:rPr>
          <w:rFonts w:ascii="Times New Roman" w:hAnsi="Times New Roman"/>
          <w:bCs/>
          <w:sz w:val="24"/>
          <w:szCs w:val="24"/>
        </w:rPr>
        <w:t>socialinio darbuotojo padėjėjo kvalifikacijai įgyti</w:t>
      </w:r>
      <w:r w:rsidR="00995AD2">
        <w:rPr>
          <w:rFonts w:ascii="Times New Roman" w:hAnsi="Times New Roman"/>
          <w:bCs/>
          <w:sz w:val="24"/>
          <w:szCs w:val="24"/>
        </w:rPr>
        <w:t xml:space="preserve"> </w:t>
      </w:r>
      <w:r w:rsidR="001B211E">
        <w:rPr>
          <w:rFonts w:ascii="Times New Roman" w:hAnsi="Times New Roman"/>
          <w:bCs/>
          <w:sz w:val="24"/>
          <w:szCs w:val="24"/>
        </w:rPr>
        <w:t>(</w:t>
      </w:r>
      <w:r w:rsidR="001805D3">
        <w:rPr>
          <w:rFonts w:ascii="Times New Roman" w:hAnsi="Times New Roman"/>
          <w:bCs/>
          <w:sz w:val="24"/>
          <w:szCs w:val="24"/>
        </w:rPr>
        <w:t>pagal į</w:t>
      </w:r>
      <w:r w:rsidR="00995AD2">
        <w:rPr>
          <w:rFonts w:ascii="Times New Roman" w:hAnsi="Times New Roman"/>
          <w:bCs/>
          <w:sz w:val="24"/>
          <w:szCs w:val="24"/>
        </w:rPr>
        <w:t>žangin</w:t>
      </w:r>
      <w:r w:rsidR="001805D3">
        <w:rPr>
          <w:rFonts w:ascii="Times New Roman" w:hAnsi="Times New Roman"/>
          <w:bCs/>
          <w:sz w:val="24"/>
          <w:szCs w:val="24"/>
        </w:rPr>
        <w:t>ę</w:t>
      </w:r>
      <w:r w:rsidR="00995AD2">
        <w:rPr>
          <w:rFonts w:ascii="Times New Roman" w:hAnsi="Times New Roman"/>
          <w:bCs/>
          <w:sz w:val="24"/>
          <w:szCs w:val="24"/>
        </w:rPr>
        <w:t xml:space="preserve"> individualios priežiūros personalo profesinės kompetencijos mokymo program</w:t>
      </w:r>
      <w:r w:rsidR="001805D3">
        <w:rPr>
          <w:rFonts w:ascii="Times New Roman" w:hAnsi="Times New Roman"/>
          <w:bCs/>
          <w:sz w:val="24"/>
          <w:szCs w:val="24"/>
        </w:rPr>
        <w:t>ą</w:t>
      </w:r>
      <w:r w:rsidR="001B211E">
        <w:rPr>
          <w:rFonts w:ascii="Times New Roman" w:hAnsi="Times New Roman"/>
          <w:bCs/>
          <w:sz w:val="24"/>
          <w:szCs w:val="24"/>
        </w:rPr>
        <w:t>)</w:t>
      </w:r>
      <w:r>
        <w:rPr>
          <w:rFonts w:ascii="Times New Roman" w:hAnsi="Times New Roman"/>
          <w:bCs/>
          <w:sz w:val="24"/>
          <w:szCs w:val="24"/>
        </w:rPr>
        <w:t xml:space="preserve">. 20 birštoniečių </w:t>
      </w:r>
      <w:r w:rsidR="001B211E">
        <w:rPr>
          <w:rFonts w:ascii="Times New Roman" w:hAnsi="Times New Roman"/>
          <w:bCs/>
          <w:sz w:val="24"/>
          <w:szCs w:val="24"/>
        </w:rPr>
        <w:t xml:space="preserve">baigė mokymus ir </w:t>
      </w:r>
      <w:r>
        <w:rPr>
          <w:rFonts w:ascii="Times New Roman" w:hAnsi="Times New Roman"/>
          <w:bCs/>
          <w:sz w:val="24"/>
          <w:szCs w:val="24"/>
        </w:rPr>
        <w:t>įgijo socialinio darbuotojo padėjėjo kvalifikaciją. Esant poreikiui</w:t>
      </w:r>
      <w:r w:rsidR="00EC6858">
        <w:rPr>
          <w:rFonts w:ascii="Times New Roman" w:hAnsi="Times New Roman"/>
          <w:bCs/>
          <w:sz w:val="24"/>
          <w:szCs w:val="24"/>
        </w:rPr>
        <w:t>,</w:t>
      </w:r>
      <w:r>
        <w:rPr>
          <w:rFonts w:ascii="Times New Roman" w:hAnsi="Times New Roman"/>
          <w:bCs/>
          <w:sz w:val="24"/>
          <w:szCs w:val="24"/>
        </w:rPr>
        <w:t xml:space="preserve"> </w:t>
      </w:r>
      <w:r>
        <w:rPr>
          <w:rFonts w:ascii="Times New Roman" w:eastAsiaTheme="minorHAnsi" w:hAnsi="Times New Roman" w:cs="Times New Roman"/>
          <w:sz w:val="24"/>
          <w:szCs w:val="24"/>
          <w:shd w:val="clear" w:color="auto" w:fill="FFFFFF"/>
          <w:lang w:eastAsia="en-US" w:bidi="ar-SA"/>
        </w:rPr>
        <w:t>mokymus baig</w:t>
      </w:r>
      <w:r w:rsidR="0037658E">
        <w:rPr>
          <w:rFonts w:ascii="Times New Roman" w:eastAsiaTheme="minorHAnsi" w:hAnsi="Times New Roman" w:cs="Times New Roman"/>
          <w:sz w:val="24"/>
          <w:szCs w:val="24"/>
          <w:shd w:val="clear" w:color="auto" w:fill="FFFFFF"/>
          <w:lang w:eastAsia="en-US" w:bidi="ar-SA"/>
        </w:rPr>
        <w:t>usios</w:t>
      </w:r>
      <w:r w:rsidR="00EC6858">
        <w:rPr>
          <w:rFonts w:ascii="Times New Roman" w:eastAsiaTheme="minorHAnsi" w:hAnsi="Times New Roman" w:cs="Times New Roman"/>
          <w:sz w:val="24"/>
          <w:szCs w:val="24"/>
          <w:shd w:val="clear" w:color="auto" w:fill="FFFFFF"/>
          <w:lang w:eastAsia="en-US" w:bidi="ar-SA"/>
        </w:rPr>
        <w:t xml:space="preserve"> birštonietės</w:t>
      </w:r>
      <w:r>
        <w:rPr>
          <w:rFonts w:ascii="Times New Roman" w:eastAsiaTheme="minorHAnsi" w:hAnsi="Times New Roman" w:cs="Times New Roman"/>
          <w:sz w:val="24"/>
          <w:szCs w:val="24"/>
          <w:shd w:val="clear" w:color="auto" w:fill="FFFFFF"/>
          <w:lang w:eastAsia="en-US" w:bidi="ar-SA"/>
        </w:rPr>
        <w:t xml:space="preserve"> </w:t>
      </w:r>
      <w:r w:rsidRPr="002F76DB">
        <w:rPr>
          <w:rFonts w:ascii="Times New Roman" w:eastAsiaTheme="minorHAnsi" w:hAnsi="Times New Roman" w:cs="Times New Roman"/>
          <w:sz w:val="24"/>
          <w:szCs w:val="24"/>
          <w:shd w:val="clear" w:color="auto" w:fill="FFFFFF"/>
          <w:lang w:eastAsia="en-US" w:bidi="ar-SA"/>
        </w:rPr>
        <w:t xml:space="preserve">papildys socialinių paslaugų įstaigų, nevyriausybinių organizacijų, dirbančių socialinės gerovės srityje, darbuotojų gretas. </w:t>
      </w:r>
    </w:p>
    <w:p w14:paraId="0EE5E56A" w14:textId="249ED958" w:rsidR="003B78DC" w:rsidRDefault="003B78DC" w:rsidP="00EC6858">
      <w:pPr>
        <w:spacing w:line="360" w:lineRule="auto"/>
        <w:ind w:firstLine="851"/>
        <w:jc w:val="both"/>
        <w:rPr>
          <w:rFonts w:ascii="Times New Roman" w:eastAsiaTheme="minorHAnsi" w:hAnsi="Times New Roman" w:cs="Times New Roman"/>
          <w:sz w:val="24"/>
          <w:szCs w:val="24"/>
          <w:shd w:val="clear" w:color="auto" w:fill="FFFFFF"/>
          <w:lang w:eastAsia="en-US" w:bidi="ar-SA"/>
        </w:rPr>
      </w:pPr>
    </w:p>
    <w:p w14:paraId="7D04C388" w14:textId="3ACE2BF2" w:rsidR="003B78DC" w:rsidRDefault="003B78DC" w:rsidP="00EC6858">
      <w:pPr>
        <w:spacing w:line="360" w:lineRule="auto"/>
        <w:ind w:firstLine="851"/>
        <w:jc w:val="both"/>
        <w:rPr>
          <w:rFonts w:ascii="Times New Roman" w:eastAsiaTheme="minorHAnsi" w:hAnsi="Times New Roman" w:cs="Times New Roman"/>
          <w:sz w:val="24"/>
          <w:szCs w:val="24"/>
          <w:shd w:val="clear" w:color="auto" w:fill="FFFFFF"/>
          <w:lang w:eastAsia="en-US" w:bidi="ar-SA"/>
        </w:rPr>
      </w:pPr>
    </w:p>
    <w:p w14:paraId="1278C05A" w14:textId="3D780394" w:rsidR="003B78DC" w:rsidRDefault="003B78DC" w:rsidP="00EC6858">
      <w:pPr>
        <w:spacing w:line="360" w:lineRule="auto"/>
        <w:ind w:firstLine="851"/>
        <w:jc w:val="both"/>
        <w:rPr>
          <w:rFonts w:ascii="Times New Roman" w:eastAsiaTheme="minorHAnsi" w:hAnsi="Times New Roman" w:cs="Times New Roman"/>
          <w:sz w:val="24"/>
          <w:szCs w:val="24"/>
          <w:shd w:val="clear" w:color="auto" w:fill="FFFFFF"/>
          <w:lang w:eastAsia="en-US" w:bidi="ar-SA"/>
        </w:rPr>
      </w:pPr>
    </w:p>
    <w:p w14:paraId="402E1829" w14:textId="54E85CCF" w:rsidR="003B78DC" w:rsidRDefault="003B78DC" w:rsidP="00EC6858">
      <w:pPr>
        <w:spacing w:line="360" w:lineRule="auto"/>
        <w:ind w:firstLine="851"/>
        <w:jc w:val="both"/>
        <w:rPr>
          <w:rFonts w:ascii="Times New Roman" w:eastAsiaTheme="minorHAnsi" w:hAnsi="Times New Roman" w:cs="Times New Roman"/>
          <w:sz w:val="24"/>
          <w:szCs w:val="24"/>
          <w:lang w:eastAsia="en-US" w:bidi="ar-SA"/>
        </w:rPr>
      </w:pPr>
    </w:p>
    <w:p w14:paraId="713D4664" w14:textId="77777777" w:rsidR="00640765" w:rsidRPr="00EC6858" w:rsidRDefault="00640765" w:rsidP="00EC6858">
      <w:pPr>
        <w:spacing w:line="360" w:lineRule="auto"/>
        <w:ind w:firstLine="851"/>
        <w:jc w:val="both"/>
        <w:rPr>
          <w:rFonts w:ascii="Times New Roman" w:eastAsiaTheme="minorHAnsi" w:hAnsi="Times New Roman" w:cs="Times New Roman"/>
          <w:sz w:val="24"/>
          <w:szCs w:val="24"/>
          <w:lang w:eastAsia="en-US" w:bidi="ar-SA"/>
        </w:rPr>
      </w:pPr>
    </w:p>
    <w:p w14:paraId="7CC53254" w14:textId="77777777" w:rsidR="00CB3C11" w:rsidRDefault="00CB3C11" w:rsidP="00B95AC5">
      <w:pPr>
        <w:spacing w:line="360" w:lineRule="auto"/>
        <w:jc w:val="center"/>
        <w:rPr>
          <w:rFonts w:ascii="Times New Roman" w:hAnsi="Times New Roman"/>
          <w:b/>
          <w:sz w:val="24"/>
          <w:szCs w:val="24"/>
        </w:rPr>
      </w:pPr>
    </w:p>
    <w:p w14:paraId="4C4C99FD" w14:textId="5B8E4A4C" w:rsidR="00B95AC5" w:rsidRPr="00963977" w:rsidRDefault="00B95AC5" w:rsidP="00B95AC5">
      <w:pPr>
        <w:spacing w:line="360" w:lineRule="auto"/>
        <w:jc w:val="center"/>
        <w:rPr>
          <w:rFonts w:ascii="Times New Roman" w:hAnsi="Times New Roman"/>
          <w:b/>
          <w:sz w:val="24"/>
          <w:szCs w:val="24"/>
        </w:rPr>
      </w:pPr>
      <w:r w:rsidRPr="00963977">
        <w:rPr>
          <w:rFonts w:ascii="Times New Roman" w:hAnsi="Times New Roman"/>
          <w:b/>
          <w:sz w:val="24"/>
          <w:szCs w:val="24"/>
        </w:rPr>
        <w:lastRenderedPageBreak/>
        <w:t xml:space="preserve">IV. ANKSTESNIŲ METŲ SOCIALINIŲ PASLAUGŲ PLANO ĮGYVENDINIMAS </w:t>
      </w:r>
    </w:p>
    <w:p w14:paraId="31BC6A5C" w14:textId="77777777" w:rsidR="00B95AC5" w:rsidRPr="00963977" w:rsidRDefault="00B95AC5" w:rsidP="00B95AC5">
      <w:pPr>
        <w:spacing w:line="360" w:lineRule="auto"/>
        <w:jc w:val="center"/>
        <w:rPr>
          <w:rFonts w:ascii="Times New Roman" w:hAnsi="Times New Roman"/>
          <w:b/>
          <w:sz w:val="24"/>
          <w:szCs w:val="24"/>
        </w:rPr>
      </w:pPr>
    </w:p>
    <w:p w14:paraId="24491108" w14:textId="77777777" w:rsidR="00B95AC5" w:rsidRPr="00963977" w:rsidRDefault="00B95AC5" w:rsidP="00B95AC5">
      <w:pPr>
        <w:spacing w:line="360" w:lineRule="auto"/>
        <w:jc w:val="center"/>
        <w:rPr>
          <w:rFonts w:ascii="Times New Roman" w:hAnsi="Times New Roman"/>
          <w:b/>
          <w:sz w:val="24"/>
          <w:szCs w:val="24"/>
        </w:rPr>
      </w:pPr>
      <w:r w:rsidRPr="00963977">
        <w:rPr>
          <w:rFonts w:ascii="Times New Roman" w:hAnsi="Times New Roman"/>
          <w:b/>
          <w:sz w:val="24"/>
          <w:szCs w:val="24"/>
        </w:rPr>
        <w:t>8. 202</w:t>
      </w:r>
      <w:r>
        <w:rPr>
          <w:rFonts w:ascii="Times New Roman" w:hAnsi="Times New Roman"/>
          <w:b/>
          <w:sz w:val="24"/>
          <w:szCs w:val="24"/>
        </w:rPr>
        <w:t>1</w:t>
      </w:r>
      <w:r w:rsidRPr="00963977">
        <w:rPr>
          <w:rFonts w:ascii="Times New Roman" w:hAnsi="Times New Roman"/>
          <w:b/>
          <w:sz w:val="24"/>
          <w:szCs w:val="24"/>
        </w:rPr>
        <w:t xml:space="preserve"> metų socialinių paslaugų plano įgyvendinimo rezultatų trumpa apžvalga</w:t>
      </w:r>
    </w:p>
    <w:p w14:paraId="221F2FEF" w14:textId="77777777" w:rsidR="00B95AC5" w:rsidRDefault="00B95AC5" w:rsidP="00B95AC5">
      <w:pPr>
        <w:spacing w:line="360" w:lineRule="auto"/>
        <w:ind w:firstLine="851"/>
        <w:jc w:val="both"/>
        <w:rPr>
          <w:rFonts w:ascii="Times New Roman" w:hAnsi="Times New Roman"/>
          <w:sz w:val="24"/>
          <w:szCs w:val="24"/>
        </w:rPr>
      </w:pPr>
      <w:r w:rsidRPr="00963977">
        <w:rPr>
          <w:rFonts w:ascii="Times New Roman" w:hAnsi="Times New Roman"/>
          <w:sz w:val="24"/>
          <w:szCs w:val="24"/>
        </w:rPr>
        <w:t>Skyrius planuoja, organizuoja bei kontroliuoja bendrųjų socialinių paslaugų ir socialinės priežiūros paslaugų teikimo kokybę, teikia kitą socialinę pagalbą visiems Savivaldybės gyventojams pagal poreikius. Birštono savivaldybės socialinių paslaugų 202</w:t>
      </w:r>
      <w:r>
        <w:rPr>
          <w:rFonts w:ascii="Times New Roman" w:hAnsi="Times New Roman"/>
          <w:sz w:val="24"/>
          <w:szCs w:val="24"/>
          <w:lang w:val="en-US"/>
        </w:rPr>
        <w:t>1</w:t>
      </w:r>
      <w:r w:rsidRPr="00963977">
        <w:rPr>
          <w:rFonts w:ascii="Times New Roman" w:hAnsi="Times New Roman"/>
          <w:sz w:val="24"/>
          <w:szCs w:val="24"/>
        </w:rPr>
        <w:t xml:space="preserve"> m. planas patvirtintas Birštono savivaldybės tarybos 202</w:t>
      </w:r>
      <w:r>
        <w:rPr>
          <w:rFonts w:ascii="Times New Roman" w:hAnsi="Times New Roman"/>
          <w:sz w:val="24"/>
          <w:szCs w:val="24"/>
        </w:rPr>
        <w:t>1</w:t>
      </w:r>
      <w:r w:rsidRPr="00963977">
        <w:rPr>
          <w:rFonts w:ascii="Times New Roman" w:hAnsi="Times New Roman"/>
          <w:sz w:val="24"/>
          <w:szCs w:val="24"/>
        </w:rPr>
        <w:t xml:space="preserve"> m. vasario 1</w:t>
      </w:r>
      <w:r>
        <w:rPr>
          <w:rFonts w:ascii="Times New Roman" w:hAnsi="Times New Roman"/>
          <w:sz w:val="24"/>
          <w:szCs w:val="24"/>
        </w:rPr>
        <w:t xml:space="preserve">2 </w:t>
      </w:r>
      <w:r w:rsidRPr="00963977">
        <w:rPr>
          <w:rFonts w:ascii="Times New Roman" w:hAnsi="Times New Roman"/>
          <w:sz w:val="24"/>
          <w:szCs w:val="24"/>
        </w:rPr>
        <w:t>d. sprendimu Nr. TS</w:t>
      </w:r>
      <w:r>
        <w:rPr>
          <w:rFonts w:ascii="Times New Roman" w:hAnsi="Times New Roman"/>
          <w:sz w:val="24"/>
          <w:szCs w:val="24"/>
        </w:rPr>
        <w:t>E</w:t>
      </w:r>
      <w:r w:rsidRPr="00963977">
        <w:rPr>
          <w:rFonts w:ascii="Times New Roman" w:hAnsi="Times New Roman"/>
          <w:sz w:val="24"/>
          <w:szCs w:val="24"/>
        </w:rPr>
        <w:t>-2</w:t>
      </w:r>
      <w:r>
        <w:rPr>
          <w:rFonts w:ascii="Times New Roman" w:hAnsi="Times New Roman"/>
          <w:sz w:val="24"/>
          <w:szCs w:val="24"/>
          <w:lang w:val="en-US"/>
        </w:rPr>
        <w:t>8</w:t>
      </w:r>
      <w:r w:rsidRPr="00963977">
        <w:rPr>
          <w:rFonts w:ascii="Times New Roman" w:hAnsi="Times New Roman"/>
          <w:sz w:val="24"/>
          <w:szCs w:val="24"/>
        </w:rPr>
        <w:t>. Priemonės buvo įgyvendinamos, atsižvelgiant į 202</w:t>
      </w:r>
      <w:r>
        <w:rPr>
          <w:rFonts w:ascii="Times New Roman" w:hAnsi="Times New Roman"/>
          <w:sz w:val="24"/>
          <w:szCs w:val="24"/>
        </w:rPr>
        <w:t>1</w:t>
      </w:r>
      <w:r w:rsidRPr="00963977">
        <w:rPr>
          <w:rFonts w:ascii="Times New Roman" w:hAnsi="Times New Roman"/>
          <w:sz w:val="24"/>
          <w:szCs w:val="24"/>
        </w:rPr>
        <w:t xml:space="preserve"> metams suformuotus tikslus, uždavinius ir priemones.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693"/>
        <w:gridCol w:w="4819"/>
      </w:tblGrid>
      <w:tr w:rsidR="00B95AC5" w14:paraId="186787AB" w14:textId="77777777" w:rsidTr="000B6CA5">
        <w:tc>
          <w:tcPr>
            <w:tcW w:w="9639"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217E9701" w14:textId="77777777" w:rsidR="00B95AC5" w:rsidRPr="00DD6017" w:rsidRDefault="00B95AC5" w:rsidP="000B6CA5">
            <w:pPr>
              <w:pStyle w:val="Sraopastraipa"/>
              <w:numPr>
                <w:ilvl w:val="0"/>
                <w:numId w:val="12"/>
              </w:numPr>
              <w:jc w:val="both"/>
              <w:rPr>
                <w:sz w:val="20"/>
                <w:szCs w:val="20"/>
              </w:rPr>
            </w:pPr>
            <w:r w:rsidRPr="00DD6017">
              <w:rPr>
                <w:b/>
                <w:sz w:val="20"/>
                <w:szCs w:val="20"/>
              </w:rPr>
              <w:t xml:space="preserve">Tikslas. </w:t>
            </w:r>
            <w:r w:rsidRPr="00DD6017">
              <w:rPr>
                <w:sz w:val="20"/>
                <w:szCs w:val="20"/>
              </w:rPr>
              <w:t>Sudaryti sąlygas Birštono savivaldybės teritorijoje gyvenantiems asmenims (šeimoms) ugdyti ir stiprinti gebėjimus savarankiškai spręsti savo socialines problemas, palaikyti socialinius ryšius su visuomene.</w:t>
            </w:r>
          </w:p>
          <w:p w14:paraId="1073B72A" w14:textId="77777777" w:rsidR="00B95AC5" w:rsidRPr="00DD6017" w:rsidRDefault="00B95AC5" w:rsidP="000B6CA5">
            <w:pPr>
              <w:pStyle w:val="Sraopastraipa"/>
              <w:jc w:val="both"/>
              <w:rPr>
                <w:sz w:val="20"/>
                <w:szCs w:val="20"/>
              </w:rPr>
            </w:pPr>
            <w:r w:rsidRPr="00DD6017">
              <w:rPr>
                <w:b/>
                <w:sz w:val="20"/>
                <w:szCs w:val="20"/>
              </w:rPr>
              <w:t>Uždaviniai:</w:t>
            </w:r>
          </w:p>
          <w:p w14:paraId="424689C5" w14:textId="0A540F3A" w:rsidR="00B95AC5" w:rsidRPr="00DD6017" w:rsidRDefault="00B95AC5" w:rsidP="000B6CA5">
            <w:pPr>
              <w:pStyle w:val="Sraopastraipa"/>
              <w:numPr>
                <w:ilvl w:val="0"/>
                <w:numId w:val="13"/>
              </w:numPr>
              <w:jc w:val="both"/>
              <w:rPr>
                <w:sz w:val="20"/>
                <w:szCs w:val="20"/>
                <w:lang w:eastAsia="ar-SA"/>
              </w:rPr>
            </w:pPr>
            <w:r w:rsidRPr="00DD6017">
              <w:rPr>
                <w:bCs/>
                <w:sz w:val="20"/>
                <w:szCs w:val="20"/>
                <w:lang w:eastAsia="ar-SA"/>
              </w:rPr>
              <w:t>Siekti kokybiško socialinių paslaugų teikimo</w:t>
            </w:r>
            <w:r w:rsidRPr="00DD6017">
              <w:rPr>
                <w:sz w:val="20"/>
                <w:szCs w:val="20"/>
                <w:lang w:eastAsia="ar-SA"/>
              </w:rPr>
              <w:t xml:space="preserve"> įvairioms savivaldybės bendruomenės grupėms</w:t>
            </w:r>
            <w:r w:rsidR="00BF441F">
              <w:rPr>
                <w:sz w:val="20"/>
                <w:szCs w:val="20"/>
                <w:lang w:eastAsia="ar-SA"/>
              </w:rPr>
              <w:t>.</w:t>
            </w:r>
          </w:p>
          <w:p w14:paraId="2720174B" w14:textId="77777777" w:rsidR="00B95AC5" w:rsidRPr="00DD6017" w:rsidRDefault="00B95AC5" w:rsidP="000B6CA5">
            <w:pPr>
              <w:pStyle w:val="Sraopastraipa"/>
              <w:numPr>
                <w:ilvl w:val="0"/>
                <w:numId w:val="13"/>
              </w:numPr>
              <w:jc w:val="both"/>
              <w:rPr>
                <w:sz w:val="20"/>
                <w:szCs w:val="20"/>
              </w:rPr>
            </w:pPr>
            <w:r w:rsidRPr="00DD6017">
              <w:rPr>
                <w:rFonts w:cs="Arial Unicode MS"/>
                <w:bCs/>
                <w:sz w:val="20"/>
                <w:szCs w:val="20"/>
                <w:lang w:eastAsia="ar-SA" w:bidi="lo-LA"/>
              </w:rPr>
              <w:t>Užtikrinti būsto ir (ar) aplinkos pritaikymo neįgaliesiems programos vykdymą savivaldybėj</w:t>
            </w:r>
            <w:r>
              <w:rPr>
                <w:rFonts w:cs="Arial Unicode MS"/>
                <w:bCs/>
                <w:sz w:val="20"/>
                <w:szCs w:val="20"/>
                <w:lang w:eastAsia="ar-SA" w:bidi="lo-LA"/>
              </w:rPr>
              <w:t>e.</w:t>
            </w:r>
          </w:p>
          <w:p w14:paraId="152A7217" w14:textId="77777777" w:rsidR="00B95AC5" w:rsidRPr="00DD6017" w:rsidRDefault="00B95AC5" w:rsidP="000B6CA5">
            <w:pPr>
              <w:ind w:left="360"/>
              <w:jc w:val="both"/>
              <w:rPr>
                <w:b/>
              </w:rPr>
            </w:pPr>
          </w:p>
        </w:tc>
      </w:tr>
      <w:tr w:rsidR="00B95AC5" w14:paraId="4263BB72" w14:textId="77777777" w:rsidTr="000D2FDF">
        <w:tc>
          <w:tcPr>
            <w:tcW w:w="2127" w:type="dxa"/>
            <w:tcBorders>
              <w:top w:val="single" w:sz="4" w:space="0" w:color="auto"/>
              <w:left w:val="single" w:sz="4" w:space="0" w:color="auto"/>
              <w:bottom w:val="single" w:sz="4" w:space="0" w:color="auto"/>
              <w:right w:val="single" w:sz="4" w:space="0" w:color="auto"/>
            </w:tcBorders>
            <w:hideMark/>
          </w:tcPr>
          <w:p w14:paraId="56CC5E25" w14:textId="77777777" w:rsidR="00B95AC5"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lang w:eastAsia="ar-SA"/>
              </w:rPr>
            </w:pPr>
            <w:r>
              <w:rPr>
                <w:lang w:eastAsia="ar-SA"/>
              </w:rPr>
              <w:t>Planuotos priemonės</w:t>
            </w:r>
          </w:p>
        </w:tc>
        <w:tc>
          <w:tcPr>
            <w:tcW w:w="2693" w:type="dxa"/>
            <w:tcBorders>
              <w:top w:val="single" w:sz="4" w:space="0" w:color="auto"/>
              <w:left w:val="single" w:sz="4" w:space="0" w:color="auto"/>
              <w:bottom w:val="single" w:sz="4" w:space="0" w:color="auto"/>
              <w:right w:val="single" w:sz="4" w:space="0" w:color="auto"/>
            </w:tcBorders>
            <w:hideMark/>
          </w:tcPr>
          <w:p w14:paraId="7944A607" w14:textId="77777777" w:rsidR="00B95AC5"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lang w:eastAsia="ar-SA"/>
              </w:rPr>
            </w:pPr>
            <w:r>
              <w:rPr>
                <w:lang w:eastAsia="ar-SA"/>
              </w:rPr>
              <w:t>Planuoti rezultatai</w:t>
            </w:r>
          </w:p>
        </w:tc>
        <w:tc>
          <w:tcPr>
            <w:tcW w:w="4819" w:type="dxa"/>
            <w:tcBorders>
              <w:top w:val="single" w:sz="4" w:space="0" w:color="auto"/>
              <w:left w:val="single" w:sz="4" w:space="0" w:color="auto"/>
              <w:bottom w:val="single" w:sz="4" w:space="0" w:color="auto"/>
              <w:right w:val="single" w:sz="4" w:space="0" w:color="auto"/>
            </w:tcBorders>
            <w:hideMark/>
          </w:tcPr>
          <w:p w14:paraId="59A24CA8" w14:textId="77777777" w:rsidR="00B95AC5"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color w:val="0070C0"/>
                <w:lang w:eastAsia="ar-SA"/>
              </w:rPr>
            </w:pPr>
            <w:r>
              <w:rPr>
                <w:lang w:eastAsia="ar-SA"/>
              </w:rPr>
              <w:t>Pasiekti rezultatai</w:t>
            </w:r>
          </w:p>
        </w:tc>
      </w:tr>
      <w:tr w:rsidR="00B95AC5" w14:paraId="1BA7F0CA" w14:textId="77777777" w:rsidTr="000D2FDF">
        <w:trPr>
          <w:trHeight w:val="188"/>
        </w:trPr>
        <w:tc>
          <w:tcPr>
            <w:tcW w:w="2127" w:type="dxa"/>
            <w:tcBorders>
              <w:top w:val="single" w:sz="4" w:space="0" w:color="auto"/>
              <w:left w:val="single" w:sz="4" w:space="0" w:color="auto"/>
              <w:bottom w:val="single" w:sz="4" w:space="0" w:color="auto"/>
              <w:right w:val="single" w:sz="4" w:space="0" w:color="auto"/>
            </w:tcBorders>
            <w:hideMark/>
          </w:tcPr>
          <w:p w14:paraId="071AEC45" w14:textId="77777777" w:rsidR="00B95AC5"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iCs/>
                <w:lang w:eastAsia="ar-SA"/>
              </w:rPr>
            </w:pPr>
            <w:r>
              <w:rPr>
                <w:iCs/>
                <w:lang w:eastAsia="ar-SA"/>
              </w:rPr>
              <w:t>1</w:t>
            </w:r>
          </w:p>
        </w:tc>
        <w:tc>
          <w:tcPr>
            <w:tcW w:w="2693" w:type="dxa"/>
            <w:tcBorders>
              <w:top w:val="single" w:sz="4" w:space="0" w:color="auto"/>
              <w:left w:val="single" w:sz="4" w:space="0" w:color="auto"/>
              <w:bottom w:val="single" w:sz="4" w:space="0" w:color="auto"/>
              <w:right w:val="single" w:sz="4" w:space="0" w:color="auto"/>
            </w:tcBorders>
            <w:hideMark/>
          </w:tcPr>
          <w:p w14:paraId="2EE6BD1A" w14:textId="77777777" w:rsidR="00B95AC5" w:rsidRPr="00DD6017"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iCs/>
                <w:lang w:val="en-US" w:eastAsia="ar-SA"/>
              </w:rPr>
            </w:pPr>
            <w:r>
              <w:rPr>
                <w:iCs/>
                <w:lang w:val="en-US" w:eastAsia="ar-SA"/>
              </w:rPr>
              <w:t>2</w:t>
            </w:r>
          </w:p>
        </w:tc>
        <w:tc>
          <w:tcPr>
            <w:tcW w:w="4819" w:type="dxa"/>
            <w:tcBorders>
              <w:top w:val="single" w:sz="4" w:space="0" w:color="auto"/>
              <w:left w:val="single" w:sz="4" w:space="0" w:color="auto"/>
              <w:bottom w:val="single" w:sz="4" w:space="0" w:color="auto"/>
              <w:right w:val="single" w:sz="4" w:space="0" w:color="auto"/>
            </w:tcBorders>
            <w:hideMark/>
          </w:tcPr>
          <w:p w14:paraId="64F16476" w14:textId="77777777" w:rsidR="00B95AC5"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iCs/>
                <w:lang w:eastAsia="ar-SA"/>
              </w:rPr>
            </w:pPr>
            <w:r>
              <w:rPr>
                <w:iCs/>
                <w:lang w:eastAsia="ar-SA"/>
              </w:rPr>
              <w:t>3</w:t>
            </w:r>
          </w:p>
        </w:tc>
      </w:tr>
      <w:tr w:rsidR="00B95AC5" w14:paraId="139B0A96" w14:textId="77777777" w:rsidTr="000D2FDF">
        <w:trPr>
          <w:trHeight w:val="839"/>
        </w:trPr>
        <w:tc>
          <w:tcPr>
            <w:tcW w:w="2127" w:type="dxa"/>
            <w:tcBorders>
              <w:top w:val="single" w:sz="4" w:space="0" w:color="auto"/>
              <w:left w:val="single" w:sz="4" w:space="0" w:color="auto"/>
              <w:bottom w:val="single" w:sz="4" w:space="0" w:color="auto"/>
              <w:right w:val="single" w:sz="4" w:space="0" w:color="auto"/>
            </w:tcBorders>
          </w:tcPr>
          <w:p w14:paraId="14CD3AC5" w14:textId="77777777" w:rsidR="00B95AC5"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lang w:eastAsia="ar-SA"/>
              </w:rPr>
            </w:pPr>
            <w:r>
              <w:rPr>
                <w:lang w:eastAsia="ar-SA"/>
              </w:rPr>
              <w:t>1.</w:t>
            </w:r>
            <w:r>
              <w:rPr>
                <w:lang w:val="en-US" w:eastAsia="ar-SA"/>
              </w:rPr>
              <w:t>1.1.</w:t>
            </w:r>
            <w:r>
              <w:rPr>
                <w:lang w:eastAsia="ar-SA"/>
              </w:rPr>
              <w:t xml:space="preserve"> Tęsti bendrųjų ir specialiųjų paslaugų (socialinės priežiūros ir dienos socialinės globos, integralių paslaugų ir kt.) teikimą asmens namuose bei Centro bazėje. Organizuoti laikino atokvėpio paslaugų teikimą asmens namuose ar  Centro bazėje.</w:t>
            </w:r>
          </w:p>
        </w:tc>
        <w:tc>
          <w:tcPr>
            <w:tcW w:w="2693" w:type="dxa"/>
            <w:tcBorders>
              <w:top w:val="single" w:sz="4" w:space="0" w:color="auto"/>
              <w:left w:val="single" w:sz="4" w:space="0" w:color="auto"/>
              <w:bottom w:val="single" w:sz="4" w:space="0" w:color="auto"/>
              <w:right w:val="single" w:sz="4" w:space="0" w:color="auto"/>
            </w:tcBorders>
            <w:hideMark/>
          </w:tcPr>
          <w:p w14:paraId="205452B0" w14:textId="06C90B3F" w:rsidR="00B95AC5"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bdr w:val="none" w:sz="0" w:space="0" w:color="auto" w:frame="1"/>
                <w:shd w:val="clear" w:color="auto" w:fill="FFFFFF"/>
              </w:rPr>
            </w:pPr>
            <w:r w:rsidRPr="009169EC">
              <w:rPr>
                <w:bdr w:val="none" w:sz="0" w:space="0" w:color="auto" w:frame="1"/>
                <w:shd w:val="clear" w:color="auto" w:fill="FFFFFF"/>
              </w:rPr>
              <w:t xml:space="preserve">Visiems besikreipiantiems </w:t>
            </w:r>
            <w:r w:rsidR="00D54477">
              <w:rPr>
                <w:bdr w:val="none" w:sz="0" w:space="0" w:color="auto" w:frame="1"/>
                <w:shd w:val="clear" w:color="auto" w:fill="FFFFFF"/>
              </w:rPr>
              <w:t xml:space="preserve">senyvo amžiaus asmenims ir asmenims su negalia </w:t>
            </w:r>
            <w:r w:rsidRPr="009169EC">
              <w:rPr>
                <w:bdr w:val="none" w:sz="0" w:space="0" w:color="auto" w:frame="1"/>
                <w:shd w:val="clear" w:color="auto" w:fill="FFFFFF"/>
              </w:rPr>
              <w:t>suteiktos bendrosios, 45 asmenims suteiktos socialinės priežiūros, 20 asme</w:t>
            </w:r>
            <w:r>
              <w:rPr>
                <w:bdr w:val="none" w:sz="0" w:space="0" w:color="auto" w:frame="1"/>
                <w:shd w:val="clear" w:color="auto" w:fill="FFFFFF"/>
              </w:rPr>
              <w:t xml:space="preserve">nų </w:t>
            </w:r>
            <w:r w:rsidRPr="00AA6FA7">
              <w:rPr>
                <w:rFonts w:ascii="Times New Roman" w:hAnsi="Times New Roman"/>
                <w:lang w:eastAsia="ar-SA"/>
              </w:rPr>
              <w:t>–</w:t>
            </w:r>
            <w:r w:rsidRPr="009169EC">
              <w:rPr>
                <w:bdr w:val="none" w:sz="0" w:space="0" w:color="auto" w:frame="1"/>
                <w:shd w:val="clear" w:color="auto" w:fill="FFFFFF"/>
              </w:rPr>
              <w:t xml:space="preserve"> dienos socialinės globos, 12</w:t>
            </w:r>
            <w:r w:rsidRPr="00AA6FA7">
              <w:rPr>
                <w:bdr w:val="none" w:sz="0" w:space="0" w:color="auto" w:frame="1"/>
                <w:shd w:val="clear" w:color="auto" w:fill="FFFFFF"/>
              </w:rPr>
              <w:t xml:space="preserve"> </w:t>
            </w:r>
            <w:r w:rsidRPr="00AA6FA7">
              <w:rPr>
                <w:rFonts w:ascii="Times New Roman" w:hAnsi="Times New Roman"/>
                <w:lang w:eastAsia="ar-SA"/>
              </w:rPr>
              <w:t>–</w:t>
            </w:r>
            <w:r w:rsidRPr="009169EC">
              <w:rPr>
                <w:bdr w:val="none" w:sz="0" w:space="0" w:color="auto" w:frame="1"/>
                <w:shd w:val="clear" w:color="auto" w:fill="FFFFFF"/>
              </w:rPr>
              <w:t>integralios pagalbos kokybiškos paslaugos gyventojų namuose ir dienos centre. Laikino atokvėpio paslaugomis pasinaudos 3 asmenys ir jų artimieji.</w:t>
            </w:r>
          </w:p>
          <w:p w14:paraId="5DF4E97A" w14:textId="77777777" w:rsidR="00B95AC5"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bdr w:val="none" w:sz="0" w:space="0" w:color="auto" w:frame="1"/>
                <w:shd w:val="clear" w:color="auto" w:fill="FFFFFF"/>
              </w:rPr>
            </w:pPr>
            <w:r>
              <w:rPr>
                <w:bdr w:val="none" w:sz="0" w:space="0" w:color="auto" w:frame="1"/>
                <w:shd w:val="clear" w:color="auto" w:fill="FFFFFF"/>
              </w:rPr>
              <w:t>Suplanuotos lėšos:</w:t>
            </w:r>
          </w:p>
          <w:p w14:paraId="17ADC85C" w14:textId="3BD96BE3" w:rsidR="00B95AC5"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bdr w:val="none" w:sz="0" w:space="0" w:color="auto" w:frame="1"/>
                <w:shd w:val="clear" w:color="auto" w:fill="FFFFFF"/>
              </w:rPr>
            </w:pPr>
            <w:r>
              <w:rPr>
                <w:bdr w:val="none" w:sz="0" w:space="0" w:color="auto" w:frame="1"/>
                <w:shd w:val="clear" w:color="auto" w:fill="FFFFFF"/>
              </w:rPr>
              <w:t>156500</w:t>
            </w:r>
            <w:r w:rsidR="00F10ECA">
              <w:rPr>
                <w:bdr w:val="none" w:sz="0" w:space="0" w:color="auto" w:frame="1"/>
                <w:shd w:val="clear" w:color="auto" w:fill="FFFFFF"/>
              </w:rPr>
              <w:t>,00</w:t>
            </w:r>
            <w:r>
              <w:rPr>
                <w:bdr w:val="none" w:sz="0" w:space="0" w:color="auto" w:frame="1"/>
                <w:shd w:val="clear" w:color="auto" w:fill="FFFFFF"/>
              </w:rPr>
              <w:t xml:space="preserve"> Eur – Savivaldybės biudžeto (toliau – SB) lėšos, </w:t>
            </w:r>
          </w:p>
          <w:p w14:paraId="00EC3F80" w14:textId="6207FF54" w:rsidR="00B95AC5"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bdr w:val="none" w:sz="0" w:space="0" w:color="auto" w:frame="1"/>
                <w:shd w:val="clear" w:color="auto" w:fill="FFFFFF"/>
              </w:rPr>
            </w:pPr>
            <w:r>
              <w:rPr>
                <w:bdr w:val="none" w:sz="0" w:space="0" w:color="auto" w:frame="1"/>
                <w:shd w:val="clear" w:color="auto" w:fill="FFFFFF"/>
              </w:rPr>
              <w:t>36015</w:t>
            </w:r>
            <w:r w:rsidR="00F10ECA">
              <w:rPr>
                <w:bdr w:val="none" w:sz="0" w:space="0" w:color="auto" w:frame="1"/>
                <w:shd w:val="clear" w:color="auto" w:fill="FFFFFF"/>
              </w:rPr>
              <w:t>,00</w:t>
            </w:r>
            <w:r>
              <w:rPr>
                <w:bdr w:val="none" w:sz="0" w:space="0" w:color="auto" w:frame="1"/>
                <w:shd w:val="clear" w:color="auto" w:fill="FFFFFF"/>
              </w:rPr>
              <w:t xml:space="preserve"> Eur – valstybės biudžeto (toliau – VB) lėšos, </w:t>
            </w:r>
          </w:p>
          <w:p w14:paraId="024CCF52" w14:textId="2C428461" w:rsidR="00B95AC5"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bdr w:val="none" w:sz="0" w:space="0" w:color="auto" w:frame="1"/>
                <w:shd w:val="clear" w:color="auto" w:fill="FFFFFF"/>
              </w:rPr>
            </w:pPr>
            <w:r>
              <w:rPr>
                <w:bdr w:val="none" w:sz="0" w:space="0" w:color="auto" w:frame="1"/>
                <w:shd w:val="clear" w:color="auto" w:fill="FFFFFF"/>
              </w:rPr>
              <w:t>30000</w:t>
            </w:r>
            <w:r w:rsidR="00F10ECA">
              <w:rPr>
                <w:bdr w:val="none" w:sz="0" w:space="0" w:color="auto" w:frame="1"/>
                <w:shd w:val="clear" w:color="auto" w:fill="FFFFFF"/>
              </w:rPr>
              <w:t>,00</w:t>
            </w:r>
            <w:r>
              <w:rPr>
                <w:bdr w:val="none" w:sz="0" w:space="0" w:color="auto" w:frame="1"/>
                <w:shd w:val="clear" w:color="auto" w:fill="FFFFFF"/>
              </w:rPr>
              <w:t xml:space="preserve"> Eur – Europos Sąjungos (toliau – ES) lėšos, </w:t>
            </w:r>
          </w:p>
          <w:p w14:paraId="57BA2AA5" w14:textId="2CF93DF6" w:rsidR="00B95AC5"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lang w:eastAsia="ar-SA"/>
              </w:rPr>
            </w:pPr>
            <w:r>
              <w:rPr>
                <w:bdr w:val="none" w:sz="0" w:space="0" w:color="auto" w:frame="1"/>
                <w:shd w:val="clear" w:color="auto" w:fill="FFFFFF"/>
              </w:rPr>
              <w:t>22000</w:t>
            </w:r>
            <w:r w:rsidR="00F10ECA">
              <w:rPr>
                <w:bdr w:val="none" w:sz="0" w:space="0" w:color="auto" w:frame="1"/>
                <w:shd w:val="clear" w:color="auto" w:fill="FFFFFF"/>
              </w:rPr>
              <w:t>,00</w:t>
            </w:r>
            <w:r>
              <w:rPr>
                <w:bdr w:val="none" w:sz="0" w:space="0" w:color="auto" w:frame="1"/>
                <w:shd w:val="clear" w:color="auto" w:fill="FFFFFF"/>
              </w:rPr>
              <w:t xml:space="preserve"> Eur – paslaugų gavėjų lėšos.</w:t>
            </w:r>
          </w:p>
        </w:tc>
        <w:tc>
          <w:tcPr>
            <w:tcW w:w="4819" w:type="dxa"/>
            <w:tcBorders>
              <w:top w:val="single" w:sz="4" w:space="0" w:color="auto"/>
              <w:left w:val="single" w:sz="4" w:space="0" w:color="auto"/>
              <w:bottom w:val="single" w:sz="4" w:space="0" w:color="auto"/>
              <w:right w:val="single" w:sz="4" w:space="0" w:color="auto"/>
            </w:tcBorders>
          </w:tcPr>
          <w:p w14:paraId="1C02E793" w14:textId="77777777" w:rsidR="00B95AC5" w:rsidRPr="009F2169" w:rsidRDefault="00B95AC5" w:rsidP="00180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eastAsia="ar-SA"/>
              </w:rPr>
            </w:pPr>
            <w:r w:rsidRPr="009F2169">
              <w:rPr>
                <w:rFonts w:ascii="Times New Roman" w:hAnsi="Times New Roman"/>
                <w:b/>
                <w:lang w:eastAsia="ar-SA"/>
              </w:rPr>
              <w:t>Priemonė įgyvendinta.</w:t>
            </w:r>
            <w:r w:rsidRPr="009F2169">
              <w:rPr>
                <w:rFonts w:ascii="Times New Roman" w:hAnsi="Times New Roman"/>
                <w:lang w:eastAsia="ar-SA"/>
              </w:rPr>
              <w:t xml:space="preserve"> Planuoti rezultatai pasiekti iš dalies: </w:t>
            </w:r>
          </w:p>
          <w:p w14:paraId="367AC5A6" w14:textId="1B2A588F" w:rsidR="00B95AC5" w:rsidRPr="009F2169" w:rsidRDefault="00B95AC5" w:rsidP="001805D3">
            <w:pPr>
              <w:widowControl w:val="0"/>
              <w:numPr>
                <w:ilvl w:val="0"/>
                <w:numId w:val="10"/>
              </w:numPr>
              <w:tabs>
                <w:tab w:val="left" w:pos="14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70" w:hanging="567"/>
              <w:contextualSpacing/>
              <w:jc w:val="both"/>
              <w:textAlignment w:val="baseline"/>
              <w:rPr>
                <w:rFonts w:ascii="Times New Roman" w:hAnsi="Times New Roman"/>
                <w:lang w:eastAsia="ar-SA"/>
              </w:rPr>
            </w:pPr>
            <w:bookmarkStart w:id="20" w:name="_Hlk92262332"/>
            <w:r w:rsidRPr="009F2169">
              <w:rPr>
                <w:rFonts w:ascii="Times New Roman" w:hAnsi="Times New Roman"/>
                <w:lang w:eastAsia="ar-SA"/>
              </w:rPr>
              <w:t>bendrosios socialinės paslaugos užtikrintos</w:t>
            </w:r>
            <w:r w:rsidR="001805D3" w:rsidRPr="009F2169">
              <w:rPr>
                <w:rFonts w:ascii="Times New Roman" w:hAnsi="Times New Roman"/>
                <w:lang w:eastAsia="ar-SA"/>
              </w:rPr>
              <w:t xml:space="preserve"> visiems</w:t>
            </w:r>
          </w:p>
          <w:p w14:paraId="1EFD4394" w14:textId="3943CAF7" w:rsidR="00B95AC5" w:rsidRPr="009F2169" w:rsidRDefault="00B95AC5" w:rsidP="001805D3">
            <w:pPr>
              <w:widowControl w:val="0"/>
              <w:tabs>
                <w:tab w:val="left" w:pos="14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
              <w:contextualSpacing/>
              <w:jc w:val="both"/>
              <w:textAlignment w:val="baseline"/>
              <w:rPr>
                <w:rFonts w:ascii="Times New Roman" w:hAnsi="Times New Roman"/>
                <w:lang w:eastAsia="ar-SA"/>
              </w:rPr>
            </w:pPr>
            <w:r w:rsidRPr="009F2169">
              <w:rPr>
                <w:rFonts w:ascii="Times New Roman" w:hAnsi="Times New Roman"/>
                <w:lang w:eastAsia="ar-SA"/>
              </w:rPr>
              <w:t>besikreipusiems.</w:t>
            </w:r>
          </w:p>
          <w:p w14:paraId="73F29C37" w14:textId="21B3B553" w:rsidR="001805D3" w:rsidRPr="00656823" w:rsidRDefault="00B95AC5" w:rsidP="001805D3">
            <w:pPr>
              <w:widowControl w:val="0"/>
              <w:tabs>
                <w:tab w:val="left" w:pos="14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
              <w:contextualSpacing/>
              <w:jc w:val="both"/>
              <w:textAlignment w:val="baseline"/>
              <w:rPr>
                <w:rFonts w:ascii="Times New Roman" w:hAnsi="Times New Roman"/>
                <w:lang w:eastAsia="ar-SA"/>
              </w:rPr>
            </w:pPr>
            <w:r w:rsidRPr="00656823">
              <w:rPr>
                <w:rFonts w:ascii="Times New Roman" w:hAnsi="Times New Roman"/>
                <w:lang w:eastAsia="ar-SA"/>
              </w:rPr>
              <w:t xml:space="preserve">socialinės priežiūros paslaugos suteiktos </w:t>
            </w:r>
            <w:r w:rsidR="001805D3" w:rsidRPr="00656823">
              <w:rPr>
                <w:rFonts w:ascii="Times New Roman" w:hAnsi="Times New Roman"/>
                <w:lang w:eastAsia="ar-SA"/>
              </w:rPr>
              <w:t xml:space="preserve">asmenims, iš jų: </w:t>
            </w:r>
          </w:p>
          <w:p w14:paraId="3237F6D8" w14:textId="6C7076B0" w:rsidR="00B95AC5" w:rsidRPr="001805D3" w:rsidRDefault="00B95AC5" w:rsidP="001805D3">
            <w:pPr>
              <w:widowControl w:val="0"/>
              <w:numPr>
                <w:ilvl w:val="0"/>
                <w:numId w:val="9"/>
              </w:numPr>
              <w:tabs>
                <w:tab w:val="left" w:pos="14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hanging="564"/>
              <w:contextualSpacing/>
              <w:jc w:val="both"/>
              <w:textAlignment w:val="baseline"/>
              <w:rPr>
                <w:rFonts w:ascii="Times New Roman" w:hAnsi="Times New Roman"/>
                <w:lang w:eastAsia="ar-SA"/>
              </w:rPr>
            </w:pPr>
            <w:r w:rsidRPr="001805D3">
              <w:rPr>
                <w:rFonts w:ascii="Times New Roman" w:hAnsi="Times New Roman"/>
                <w:lang w:eastAsia="ar-SA"/>
              </w:rPr>
              <w:t>pagalbos į namus paslaugos - 4</w:t>
            </w:r>
            <w:r w:rsidR="008B6231" w:rsidRPr="001805D3">
              <w:rPr>
                <w:rFonts w:ascii="Times New Roman" w:hAnsi="Times New Roman"/>
                <w:lang w:eastAsia="ar-SA"/>
              </w:rPr>
              <w:t>5</w:t>
            </w:r>
            <w:r w:rsidRPr="001805D3">
              <w:rPr>
                <w:rFonts w:ascii="Times New Roman" w:hAnsi="Times New Roman"/>
                <w:lang w:eastAsia="ar-SA"/>
              </w:rPr>
              <w:t xml:space="preserve"> asmenims, </w:t>
            </w:r>
          </w:p>
          <w:p w14:paraId="280592B7" w14:textId="77777777" w:rsidR="00B95AC5" w:rsidRPr="00656823" w:rsidRDefault="00B95AC5" w:rsidP="001805D3">
            <w:pPr>
              <w:widowControl w:val="0"/>
              <w:tabs>
                <w:tab w:val="left" w:pos="14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
              <w:contextualSpacing/>
              <w:jc w:val="both"/>
              <w:textAlignment w:val="baseline"/>
              <w:rPr>
                <w:rFonts w:ascii="Times New Roman" w:hAnsi="Times New Roman"/>
                <w:lang w:eastAsia="ar-SA"/>
              </w:rPr>
            </w:pPr>
            <w:r w:rsidRPr="00656823">
              <w:rPr>
                <w:rFonts w:ascii="Times New Roman" w:hAnsi="Times New Roman"/>
                <w:lang w:eastAsia="ar-SA"/>
              </w:rPr>
              <w:t>socialinių įgūdžių ugdymo ir palaikymo paslaugos – 1 neįgaliems asmenims.</w:t>
            </w:r>
          </w:p>
          <w:p w14:paraId="78DA2C93" w14:textId="77777777" w:rsidR="00B95AC5" w:rsidRPr="00656823" w:rsidRDefault="00B95AC5" w:rsidP="001805D3">
            <w:pPr>
              <w:widowControl w:val="0"/>
              <w:numPr>
                <w:ilvl w:val="0"/>
                <w:numId w:val="9"/>
              </w:numPr>
              <w:tabs>
                <w:tab w:val="left" w:pos="145"/>
                <w:tab w:val="left" w:pos="71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hanging="564"/>
              <w:contextualSpacing/>
              <w:jc w:val="both"/>
              <w:textAlignment w:val="baseline"/>
              <w:rPr>
                <w:rFonts w:ascii="Times New Roman" w:hAnsi="Times New Roman"/>
                <w:lang w:eastAsia="ar-SA"/>
              </w:rPr>
            </w:pPr>
            <w:r w:rsidRPr="00656823">
              <w:rPr>
                <w:rFonts w:ascii="Times New Roman" w:hAnsi="Times New Roman"/>
                <w:lang w:eastAsia="ar-SA"/>
              </w:rPr>
              <w:t>dienos socialinės globos paslaugos teiktos  – 24</w:t>
            </w:r>
          </w:p>
          <w:p w14:paraId="64ED0926" w14:textId="282BA332" w:rsidR="00B95AC5" w:rsidRPr="00C10489" w:rsidRDefault="00B95AC5" w:rsidP="00180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olor w:val="FF0000"/>
                <w:lang w:eastAsia="ar-SA"/>
              </w:rPr>
            </w:pPr>
            <w:r w:rsidRPr="00656823">
              <w:rPr>
                <w:rFonts w:ascii="Times New Roman" w:hAnsi="Times New Roman"/>
                <w:lang w:eastAsia="ar-SA"/>
              </w:rPr>
              <w:t xml:space="preserve">asmenims, </w:t>
            </w:r>
            <w:r w:rsidRPr="001217C1">
              <w:rPr>
                <w:rFonts w:ascii="Times New Roman" w:hAnsi="Times New Roman"/>
                <w:lang w:eastAsia="ar-SA"/>
              </w:rPr>
              <w:t>iš jų 1</w:t>
            </w:r>
            <w:r w:rsidR="001217C1" w:rsidRPr="001217C1">
              <w:rPr>
                <w:rFonts w:ascii="Times New Roman" w:hAnsi="Times New Roman"/>
                <w:lang w:eastAsia="ar-SA"/>
              </w:rPr>
              <w:t>3</w:t>
            </w:r>
            <w:r w:rsidRPr="001217C1">
              <w:rPr>
                <w:rFonts w:ascii="Times New Roman" w:hAnsi="Times New Roman"/>
                <w:lang w:eastAsia="ar-SA"/>
              </w:rPr>
              <w:t xml:space="preserve"> asmenų teiktos integralios pagalbos paslaugos. </w:t>
            </w:r>
            <w:bookmarkEnd w:id="20"/>
          </w:p>
          <w:p w14:paraId="27984C5B" w14:textId="77777777" w:rsidR="00B95AC5" w:rsidRPr="00656823" w:rsidRDefault="00B95AC5" w:rsidP="001805D3">
            <w:pPr>
              <w:shd w:val="clear" w:color="auto" w:fill="FFFFFF"/>
              <w:jc w:val="both"/>
              <w:rPr>
                <w:rFonts w:ascii="Times New Roman" w:hAnsi="Times New Roman"/>
              </w:rPr>
            </w:pPr>
            <w:r w:rsidRPr="00656823">
              <w:rPr>
                <w:rFonts w:ascii="Times New Roman" w:hAnsi="Times New Roman"/>
                <w:bdr w:val="none" w:sz="0" w:space="0" w:color="auto" w:frame="1"/>
              </w:rPr>
              <w:t>Panaudotos lėšos:</w:t>
            </w:r>
          </w:p>
          <w:p w14:paraId="18B5FE87" w14:textId="465701C0" w:rsidR="00B95AC5" w:rsidRPr="002C7E45" w:rsidRDefault="00B95AC5" w:rsidP="001805D3">
            <w:pPr>
              <w:shd w:val="clear" w:color="auto" w:fill="FFFFFF"/>
              <w:jc w:val="both"/>
              <w:rPr>
                <w:rFonts w:ascii="Times New Roman" w:hAnsi="Times New Roman"/>
                <w:lang w:val="en-US"/>
              </w:rPr>
            </w:pPr>
            <w:r w:rsidRPr="002C7E45">
              <w:rPr>
                <w:rFonts w:ascii="Times New Roman" w:hAnsi="Times New Roman"/>
                <w:lang w:val="en-US"/>
              </w:rPr>
              <w:t xml:space="preserve"> </w:t>
            </w:r>
            <w:r w:rsidR="002C7E45" w:rsidRPr="002C7E45">
              <w:rPr>
                <w:rFonts w:ascii="Times New Roman" w:hAnsi="Times New Roman"/>
                <w:lang w:val="en-US"/>
              </w:rPr>
              <w:t>689</w:t>
            </w:r>
            <w:r w:rsidR="00F10ECA">
              <w:rPr>
                <w:rFonts w:ascii="Times New Roman" w:hAnsi="Times New Roman"/>
                <w:lang w:val="en-US"/>
              </w:rPr>
              <w:t>33</w:t>
            </w:r>
            <w:r w:rsidR="002C7E45" w:rsidRPr="002C7E45">
              <w:rPr>
                <w:rFonts w:ascii="Times New Roman" w:hAnsi="Times New Roman"/>
                <w:lang w:val="en-US"/>
              </w:rPr>
              <w:t>,</w:t>
            </w:r>
            <w:r w:rsidR="00F10ECA">
              <w:rPr>
                <w:rFonts w:ascii="Times New Roman" w:hAnsi="Times New Roman"/>
                <w:lang w:val="en-US"/>
              </w:rPr>
              <w:t>69</w:t>
            </w:r>
            <w:r w:rsidRPr="002C7E45">
              <w:rPr>
                <w:rFonts w:ascii="Times New Roman" w:hAnsi="Times New Roman"/>
                <w:lang w:val="en-US"/>
              </w:rPr>
              <w:t xml:space="preserve"> Eur – SB </w:t>
            </w:r>
            <w:proofErr w:type="spellStart"/>
            <w:r w:rsidRPr="002C7E45">
              <w:rPr>
                <w:rFonts w:ascii="Times New Roman" w:hAnsi="Times New Roman"/>
                <w:lang w:val="en-US"/>
              </w:rPr>
              <w:t>lėšos</w:t>
            </w:r>
            <w:proofErr w:type="spellEnd"/>
            <w:r w:rsidRPr="002C7E45">
              <w:rPr>
                <w:rFonts w:ascii="Times New Roman" w:hAnsi="Times New Roman"/>
                <w:lang w:val="en-US"/>
              </w:rPr>
              <w:t>,  </w:t>
            </w:r>
          </w:p>
          <w:p w14:paraId="18F22EC0" w14:textId="4878E0C4" w:rsidR="00B95AC5" w:rsidRPr="00C10489" w:rsidRDefault="00B95AC5" w:rsidP="001805D3">
            <w:pPr>
              <w:shd w:val="clear" w:color="auto" w:fill="FFFFFF"/>
              <w:jc w:val="both"/>
              <w:rPr>
                <w:rFonts w:ascii="Times New Roman" w:hAnsi="Times New Roman"/>
                <w:color w:val="FF0000"/>
                <w:lang w:val="en-US"/>
              </w:rPr>
            </w:pPr>
            <w:r w:rsidRPr="00C10489">
              <w:rPr>
                <w:rFonts w:ascii="Times New Roman" w:hAnsi="Times New Roman"/>
                <w:color w:val="FF0000"/>
                <w:lang w:val="en-US"/>
              </w:rPr>
              <w:t xml:space="preserve"> </w:t>
            </w:r>
            <w:r w:rsidR="00CB3C11" w:rsidRPr="00CB3C11">
              <w:rPr>
                <w:rFonts w:ascii="Times New Roman" w:hAnsi="Times New Roman"/>
                <w:lang w:val="en-US"/>
              </w:rPr>
              <w:t>48815</w:t>
            </w:r>
            <w:r w:rsidR="00F45FC9">
              <w:rPr>
                <w:rFonts w:ascii="Times New Roman" w:hAnsi="Times New Roman"/>
                <w:lang w:val="en-US"/>
              </w:rPr>
              <w:t>,00</w:t>
            </w:r>
            <w:r w:rsidRPr="00CB3C11">
              <w:rPr>
                <w:rFonts w:ascii="Times New Roman" w:hAnsi="Times New Roman"/>
                <w:lang w:val="en-US"/>
              </w:rPr>
              <w:t xml:space="preserve"> Eur – VB </w:t>
            </w:r>
            <w:proofErr w:type="spellStart"/>
            <w:r w:rsidRPr="00CB3C11">
              <w:rPr>
                <w:rFonts w:ascii="Times New Roman" w:hAnsi="Times New Roman"/>
                <w:lang w:val="en-US"/>
              </w:rPr>
              <w:t>lėšos</w:t>
            </w:r>
            <w:proofErr w:type="spellEnd"/>
            <w:r w:rsidRPr="00CB3C11">
              <w:rPr>
                <w:rFonts w:ascii="Times New Roman" w:hAnsi="Times New Roman"/>
                <w:lang w:val="en-US"/>
              </w:rPr>
              <w:t>,  </w:t>
            </w:r>
          </w:p>
          <w:p w14:paraId="1DF84DF3" w14:textId="75BA90F3" w:rsidR="00B95AC5" w:rsidRPr="001217C1" w:rsidRDefault="00B95AC5" w:rsidP="001805D3">
            <w:pPr>
              <w:shd w:val="clear" w:color="auto" w:fill="FFFFFF"/>
              <w:jc w:val="both"/>
              <w:rPr>
                <w:rFonts w:ascii="Times New Roman" w:hAnsi="Times New Roman"/>
                <w:lang w:val="en-US"/>
              </w:rPr>
            </w:pPr>
            <w:r w:rsidRPr="00C10489">
              <w:rPr>
                <w:rFonts w:ascii="Times New Roman" w:hAnsi="Times New Roman"/>
                <w:color w:val="FF0000"/>
                <w:lang w:val="en-US"/>
              </w:rPr>
              <w:t xml:space="preserve"> </w:t>
            </w:r>
            <w:r w:rsidR="001217C1" w:rsidRPr="001217C1">
              <w:rPr>
                <w:rFonts w:ascii="Times New Roman" w:hAnsi="Times New Roman"/>
                <w:lang w:val="en-US"/>
              </w:rPr>
              <w:t>29581,86</w:t>
            </w:r>
            <w:r w:rsidRPr="001217C1">
              <w:rPr>
                <w:rFonts w:ascii="Times New Roman" w:hAnsi="Times New Roman"/>
                <w:lang w:val="en-US"/>
              </w:rPr>
              <w:t xml:space="preserve"> Eur – ES </w:t>
            </w:r>
            <w:proofErr w:type="spellStart"/>
            <w:r w:rsidRPr="001217C1">
              <w:rPr>
                <w:rFonts w:ascii="Times New Roman" w:hAnsi="Times New Roman"/>
                <w:lang w:val="en-US"/>
              </w:rPr>
              <w:t>lėšos</w:t>
            </w:r>
            <w:proofErr w:type="spellEnd"/>
            <w:r w:rsidRPr="001217C1">
              <w:rPr>
                <w:rFonts w:ascii="Times New Roman" w:hAnsi="Times New Roman"/>
                <w:lang w:val="en-US"/>
              </w:rPr>
              <w:t>,</w:t>
            </w:r>
          </w:p>
          <w:p w14:paraId="59D320B8" w14:textId="7AE89743" w:rsidR="00B95AC5" w:rsidRPr="00AC585E" w:rsidRDefault="00B95AC5" w:rsidP="00180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color w:val="FF0000"/>
                <w:lang w:eastAsia="ar-SA"/>
              </w:rPr>
            </w:pPr>
            <w:r w:rsidRPr="00AC585E">
              <w:rPr>
                <w:rFonts w:ascii="Times New Roman" w:hAnsi="Times New Roman"/>
                <w:lang w:val="en-US"/>
              </w:rPr>
              <w:t xml:space="preserve"> </w:t>
            </w:r>
            <w:r w:rsidR="00D54477">
              <w:rPr>
                <w:rFonts w:ascii="Times New Roman" w:hAnsi="Times New Roman"/>
                <w:lang w:val="en-US"/>
              </w:rPr>
              <w:t>19129,83</w:t>
            </w:r>
            <w:r w:rsidRPr="00AC585E">
              <w:rPr>
                <w:rFonts w:ascii="Times New Roman" w:hAnsi="Times New Roman"/>
                <w:lang w:val="en-US"/>
              </w:rPr>
              <w:t xml:space="preserve"> Eur – </w:t>
            </w:r>
            <w:proofErr w:type="spellStart"/>
            <w:r w:rsidRPr="00AC585E">
              <w:rPr>
                <w:rFonts w:ascii="Times New Roman" w:hAnsi="Times New Roman"/>
                <w:lang w:val="en-US"/>
              </w:rPr>
              <w:t>paslaugų</w:t>
            </w:r>
            <w:proofErr w:type="spellEnd"/>
            <w:r w:rsidRPr="00AC585E">
              <w:rPr>
                <w:rFonts w:ascii="Times New Roman" w:hAnsi="Times New Roman"/>
                <w:lang w:val="en-US"/>
              </w:rPr>
              <w:t xml:space="preserve"> </w:t>
            </w:r>
            <w:proofErr w:type="spellStart"/>
            <w:r w:rsidRPr="00AC585E">
              <w:rPr>
                <w:rFonts w:ascii="Times New Roman" w:hAnsi="Times New Roman"/>
                <w:lang w:val="en-US"/>
              </w:rPr>
              <w:t>gavėjų</w:t>
            </w:r>
            <w:proofErr w:type="spellEnd"/>
            <w:r w:rsidRPr="00AC585E">
              <w:rPr>
                <w:rFonts w:ascii="Times New Roman" w:hAnsi="Times New Roman"/>
                <w:lang w:val="en-US"/>
              </w:rPr>
              <w:t xml:space="preserve"> </w:t>
            </w:r>
            <w:proofErr w:type="spellStart"/>
            <w:r w:rsidRPr="00AC585E">
              <w:rPr>
                <w:rFonts w:ascii="Times New Roman" w:hAnsi="Times New Roman"/>
                <w:lang w:val="en-US"/>
              </w:rPr>
              <w:t>lėšos</w:t>
            </w:r>
            <w:proofErr w:type="spellEnd"/>
            <w:r w:rsidRPr="00AC585E">
              <w:rPr>
                <w:rFonts w:ascii="Times New Roman" w:hAnsi="Times New Roman"/>
                <w:lang w:val="en-US"/>
              </w:rPr>
              <w:t xml:space="preserve">, </w:t>
            </w:r>
            <w:proofErr w:type="spellStart"/>
            <w:r w:rsidRPr="00AC585E">
              <w:rPr>
                <w:rFonts w:ascii="Times New Roman" w:hAnsi="Times New Roman"/>
                <w:lang w:val="en-US"/>
              </w:rPr>
              <w:t>už</w:t>
            </w:r>
            <w:proofErr w:type="spellEnd"/>
            <w:r w:rsidRPr="00AC585E">
              <w:rPr>
                <w:rFonts w:ascii="Times New Roman" w:hAnsi="Times New Roman"/>
                <w:lang w:val="en-US"/>
              </w:rPr>
              <w:t xml:space="preserve"> </w:t>
            </w:r>
            <w:proofErr w:type="spellStart"/>
            <w:r w:rsidRPr="00AC585E">
              <w:rPr>
                <w:rFonts w:ascii="Times New Roman" w:hAnsi="Times New Roman"/>
                <w:lang w:val="en-US"/>
              </w:rPr>
              <w:t>įv</w:t>
            </w:r>
            <w:proofErr w:type="spellEnd"/>
            <w:r w:rsidRPr="00AC585E">
              <w:rPr>
                <w:rFonts w:ascii="Times New Roman" w:hAnsi="Times New Roman"/>
                <w:lang w:val="en-US"/>
              </w:rPr>
              <w:t xml:space="preserve">. </w:t>
            </w:r>
            <w:r w:rsidR="00AC585E" w:rsidRPr="00AC585E">
              <w:rPr>
                <w:rFonts w:ascii="Times New Roman" w:hAnsi="Times New Roman"/>
                <w:lang w:val="en-US"/>
              </w:rPr>
              <w:t>p</w:t>
            </w:r>
            <w:r w:rsidRPr="00AC585E">
              <w:rPr>
                <w:rFonts w:ascii="Times New Roman" w:hAnsi="Times New Roman"/>
                <w:lang w:val="en-US"/>
              </w:rPr>
              <w:t>aslaugas</w:t>
            </w:r>
          </w:p>
        </w:tc>
      </w:tr>
      <w:tr w:rsidR="00B95AC5" w14:paraId="04EF4426" w14:textId="77777777" w:rsidTr="00B12C46">
        <w:trPr>
          <w:trHeight w:val="416"/>
        </w:trPr>
        <w:tc>
          <w:tcPr>
            <w:tcW w:w="2127" w:type="dxa"/>
            <w:tcBorders>
              <w:top w:val="single" w:sz="4" w:space="0" w:color="auto"/>
              <w:left w:val="single" w:sz="4" w:space="0" w:color="auto"/>
              <w:bottom w:val="single" w:sz="4" w:space="0" w:color="auto"/>
              <w:right w:val="single" w:sz="4" w:space="0" w:color="auto"/>
            </w:tcBorders>
          </w:tcPr>
          <w:p w14:paraId="3DF1EADE" w14:textId="77777777" w:rsidR="00B95AC5" w:rsidRPr="00C10662"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bCs/>
                <w:lang w:eastAsia="ar-SA"/>
              </w:rPr>
            </w:pPr>
            <w:r w:rsidRPr="00C10662">
              <w:t>1.1.2. Organizuoti maisto produktų, medikamentų, higienos ir (ar) kitų būtinų prekių nupirkimą ir (ar) pristatymą, padėti sumokant mokesčius, suteikti psichologinę pagalbą,</w:t>
            </w:r>
            <w:r w:rsidRPr="00C10662">
              <w:rPr>
                <w:bCs/>
                <w:lang w:eastAsia="ar-SA"/>
              </w:rPr>
              <w:t xml:space="preserve"> </w:t>
            </w:r>
            <w:r w:rsidRPr="00C10662">
              <w:rPr>
                <w:bdr w:val="none" w:sz="0" w:space="0" w:color="auto" w:frame="1"/>
                <w:shd w:val="clear" w:color="auto" w:fill="FFFFFF"/>
              </w:rPr>
              <w:t>šeimoms (asmenims) k</w:t>
            </w:r>
            <w:r w:rsidRPr="00C10662">
              <w:rPr>
                <w:shd w:val="clear" w:color="auto" w:fill="FFFFFF"/>
              </w:rPr>
              <w:t>arantino, riboto karantino ar ekstremaliosios situacijos metu.</w:t>
            </w:r>
          </w:p>
        </w:tc>
        <w:tc>
          <w:tcPr>
            <w:tcW w:w="2693" w:type="dxa"/>
            <w:tcBorders>
              <w:top w:val="single" w:sz="4" w:space="0" w:color="auto"/>
              <w:left w:val="single" w:sz="4" w:space="0" w:color="auto"/>
              <w:bottom w:val="single" w:sz="4" w:space="0" w:color="auto"/>
              <w:right w:val="single" w:sz="4" w:space="0" w:color="auto"/>
            </w:tcBorders>
          </w:tcPr>
          <w:p w14:paraId="04CC2057" w14:textId="77777777" w:rsidR="00B95AC5" w:rsidRPr="00C10662" w:rsidRDefault="00B95AC5" w:rsidP="002F37BC">
            <w:pPr>
              <w:jc w:val="both"/>
            </w:pPr>
            <w:r w:rsidRPr="00C10662">
              <w:rPr>
                <w:lang w:eastAsia="ar-SA"/>
              </w:rPr>
              <w:t xml:space="preserve">Veika bus vykdoma gavus papildomą finansavimą </w:t>
            </w:r>
            <w:r w:rsidRPr="00C10662">
              <w:t>projekto</w:t>
            </w:r>
          </w:p>
          <w:p w14:paraId="2873A0EC" w14:textId="29F3F6E3" w:rsidR="002F37BC" w:rsidRPr="00C10662" w:rsidRDefault="00B95AC5" w:rsidP="002F37BC">
            <w:pPr>
              <w:ind w:right="638"/>
              <w:jc w:val="both"/>
            </w:pPr>
            <w:r w:rsidRPr="00C10662">
              <w:t>„Paslaugų šeimai</w:t>
            </w:r>
            <w:r w:rsidR="002F37BC" w:rsidRPr="00C10662">
              <w:t xml:space="preserve"> plėtojimas</w:t>
            </w:r>
          </w:p>
          <w:p w14:paraId="2C237182" w14:textId="0F53283A" w:rsidR="002F37BC" w:rsidRPr="00C10662" w:rsidRDefault="00B95AC5" w:rsidP="002F37BC">
            <w:pPr>
              <w:ind w:right="638"/>
              <w:jc w:val="both"/>
              <w:rPr>
                <w:szCs w:val="24"/>
              </w:rPr>
            </w:pPr>
            <w:r w:rsidRPr="00C10662">
              <w:t xml:space="preserve">Birštono savivaldybėje“ </w:t>
            </w:r>
            <w:r w:rsidR="002F37BC" w:rsidRPr="00C10662">
              <w:rPr>
                <w:szCs w:val="24"/>
              </w:rPr>
              <w:t>Nr. 08.4.1-ESFA-V-416-04-0002/P5</w:t>
            </w:r>
          </w:p>
          <w:p w14:paraId="26016D58" w14:textId="66C65164" w:rsidR="00B95AC5" w:rsidRPr="00C10662" w:rsidRDefault="00B95AC5" w:rsidP="002F37BC">
            <w:pPr>
              <w:jc w:val="both"/>
            </w:pPr>
            <w:r w:rsidRPr="00C10662">
              <w:t xml:space="preserve">10.5 veiklai. </w:t>
            </w:r>
          </w:p>
          <w:p w14:paraId="1FCC843D" w14:textId="77777777" w:rsidR="00B95AC5" w:rsidRPr="00C10662" w:rsidRDefault="00B95AC5" w:rsidP="002F3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hd w:val="clear" w:color="auto" w:fill="FFFFFF"/>
              </w:rPr>
            </w:pPr>
            <w:r w:rsidRPr="00C10662">
              <w:t xml:space="preserve">Planuojama paslaugas suteikti </w:t>
            </w:r>
            <w:r w:rsidRPr="00C10662">
              <w:rPr>
                <w:lang w:eastAsia="ar-SA"/>
              </w:rPr>
              <w:t>22 asmenims.</w:t>
            </w:r>
          </w:p>
          <w:p w14:paraId="03F9E5A4" w14:textId="77777777" w:rsidR="00B95AC5" w:rsidRPr="00C10662" w:rsidRDefault="00B95AC5" w:rsidP="002F3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hd w:val="clear" w:color="auto" w:fill="FFFFFF"/>
              </w:rPr>
            </w:pPr>
            <w:r w:rsidRPr="00C10662">
              <w:rPr>
                <w:shd w:val="clear" w:color="auto" w:fill="FFFFFF"/>
              </w:rPr>
              <w:t>Suplanuotos lėšos:</w:t>
            </w:r>
          </w:p>
          <w:p w14:paraId="24EB7103" w14:textId="40C5BC60" w:rsidR="00B95AC5" w:rsidRPr="00C10662" w:rsidRDefault="00B95AC5" w:rsidP="002F3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lang w:eastAsia="ar-SA"/>
              </w:rPr>
            </w:pPr>
            <w:r w:rsidRPr="00C10662">
              <w:rPr>
                <w:shd w:val="clear" w:color="auto" w:fill="FFFFFF"/>
              </w:rPr>
              <w:t>3536</w:t>
            </w:r>
            <w:r w:rsidR="00F10ECA" w:rsidRPr="00C10662">
              <w:rPr>
                <w:shd w:val="clear" w:color="auto" w:fill="FFFFFF"/>
              </w:rPr>
              <w:t>,00</w:t>
            </w:r>
            <w:r w:rsidRPr="00C10662">
              <w:rPr>
                <w:shd w:val="clear" w:color="auto" w:fill="FFFFFF"/>
              </w:rPr>
              <w:t xml:space="preserve"> Eur – ES lėšos.</w:t>
            </w:r>
          </w:p>
        </w:tc>
        <w:tc>
          <w:tcPr>
            <w:tcW w:w="4819" w:type="dxa"/>
            <w:tcBorders>
              <w:top w:val="single" w:sz="4" w:space="0" w:color="auto"/>
              <w:left w:val="single" w:sz="4" w:space="0" w:color="auto"/>
              <w:bottom w:val="single" w:sz="4" w:space="0" w:color="auto"/>
              <w:right w:val="single" w:sz="4" w:space="0" w:color="auto"/>
            </w:tcBorders>
          </w:tcPr>
          <w:p w14:paraId="2E5537EC" w14:textId="3CBD67F9" w:rsidR="00751E4C" w:rsidRDefault="00656823" w:rsidP="000B6CA5">
            <w:pPr>
              <w:rPr>
                <w:b/>
                <w:bCs/>
              </w:rPr>
            </w:pPr>
            <w:r w:rsidRPr="00751E4C">
              <w:rPr>
                <w:b/>
                <w:bCs/>
              </w:rPr>
              <w:t xml:space="preserve">Priemonė </w:t>
            </w:r>
            <w:r w:rsidR="00751E4C" w:rsidRPr="00751E4C">
              <w:rPr>
                <w:b/>
                <w:bCs/>
              </w:rPr>
              <w:t>neį</w:t>
            </w:r>
            <w:r w:rsidR="00AA7E3D">
              <w:rPr>
                <w:b/>
                <w:bCs/>
              </w:rPr>
              <w:t>gyvendinta</w:t>
            </w:r>
            <w:r w:rsidR="00751E4C" w:rsidRPr="00751E4C">
              <w:rPr>
                <w:b/>
                <w:bCs/>
              </w:rPr>
              <w:t>.</w:t>
            </w:r>
          </w:p>
          <w:p w14:paraId="18E9C981" w14:textId="5A390A81" w:rsidR="009A451B" w:rsidRPr="00C10662" w:rsidRDefault="00C10662" w:rsidP="000B6CA5">
            <w:r w:rsidRPr="00C10662">
              <w:t>Finansavimas 10.5 veiklai gautas</w:t>
            </w:r>
            <w:r>
              <w:rPr>
                <w:b/>
                <w:bCs/>
              </w:rPr>
              <w:t xml:space="preserve">. </w:t>
            </w:r>
            <w:r w:rsidR="009C41C0">
              <w:t xml:space="preserve">Per metus </w:t>
            </w:r>
            <w:r>
              <w:t xml:space="preserve">neatsiradus </w:t>
            </w:r>
            <w:r w:rsidR="009C41C0">
              <w:t xml:space="preserve">šios </w:t>
            </w:r>
            <w:r>
              <w:t>paslaug</w:t>
            </w:r>
            <w:r w:rsidR="009C41C0">
              <w:t>os poreikiui</w:t>
            </w:r>
            <w:r w:rsidR="00751E4C" w:rsidRPr="00C10662">
              <w:t xml:space="preserve">, projekto paraiška </w:t>
            </w:r>
            <w:r>
              <w:t xml:space="preserve">vėl </w:t>
            </w:r>
            <w:r w:rsidR="00751E4C" w:rsidRPr="00C10662">
              <w:t>koreguota</w:t>
            </w:r>
            <w:r w:rsidRPr="00C10662">
              <w:t xml:space="preserve"> s</w:t>
            </w:r>
            <w:r w:rsidR="00751E4C" w:rsidRPr="00C10662">
              <w:t>umažin</w:t>
            </w:r>
            <w:r w:rsidRPr="00C10662">
              <w:t>ant</w:t>
            </w:r>
            <w:r w:rsidR="00751E4C" w:rsidRPr="00C10662">
              <w:t xml:space="preserve"> 10.5 veiklos gavėjų skaiči</w:t>
            </w:r>
            <w:r>
              <w:t xml:space="preserve">ų </w:t>
            </w:r>
            <w:r w:rsidR="00751E4C" w:rsidRPr="00C10662">
              <w:t>iki 1 gavėjo ir finansavim</w:t>
            </w:r>
            <w:r>
              <w:t>ą</w:t>
            </w:r>
            <w:r w:rsidR="00751E4C" w:rsidRPr="00C10662">
              <w:t xml:space="preserve"> iki 50,71 Eur.</w:t>
            </w:r>
          </w:p>
          <w:p w14:paraId="775B4EE9" w14:textId="0DC02B30" w:rsidR="009A451B" w:rsidRPr="001D7441" w:rsidRDefault="009A451B" w:rsidP="001805D3">
            <w:pPr>
              <w:jc w:val="both"/>
              <w:rPr>
                <w:color w:val="FF0000"/>
              </w:rPr>
            </w:pPr>
          </w:p>
        </w:tc>
      </w:tr>
      <w:tr w:rsidR="00B95AC5" w14:paraId="4879FBAD" w14:textId="77777777" w:rsidTr="00B1000E">
        <w:trPr>
          <w:trHeight w:val="132"/>
        </w:trPr>
        <w:tc>
          <w:tcPr>
            <w:tcW w:w="2127" w:type="dxa"/>
            <w:tcBorders>
              <w:top w:val="single" w:sz="4" w:space="0" w:color="auto"/>
              <w:left w:val="single" w:sz="4" w:space="0" w:color="auto"/>
              <w:bottom w:val="single" w:sz="4" w:space="0" w:color="auto"/>
              <w:right w:val="single" w:sz="4" w:space="0" w:color="auto"/>
            </w:tcBorders>
            <w:hideMark/>
          </w:tcPr>
          <w:p w14:paraId="6A1610E3" w14:textId="77777777" w:rsidR="00B95AC5" w:rsidRDefault="00B95AC5" w:rsidP="00B100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lang w:eastAsia="ar-SA"/>
              </w:rPr>
            </w:pPr>
            <w:r>
              <w:rPr>
                <w:lang w:eastAsia="ar-SA"/>
              </w:rPr>
              <w:t xml:space="preserve">1.1.3. Gerinti Birštono savivaldybės neįgaliųjų gyvenimo kokybę bei socialinę integraciją į </w:t>
            </w:r>
            <w:r>
              <w:rPr>
                <w:lang w:eastAsia="ar-SA"/>
              </w:rPr>
              <w:lastRenderedPageBreak/>
              <w:t>visuomenę, finansuojant Socialinės reabilitacijos paslaugų neįgaliesiems bendruomenėje projektus</w:t>
            </w:r>
          </w:p>
        </w:tc>
        <w:tc>
          <w:tcPr>
            <w:tcW w:w="2693" w:type="dxa"/>
            <w:tcBorders>
              <w:top w:val="single" w:sz="4" w:space="0" w:color="auto"/>
              <w:left w:val="single" w:sz="4" w:space="0" w:color="auto"/>
              <w:bottom w:val="single" w:sz="4" w:space="0" w:color="auto"/>
              <w:right w:val="single" w:sz="4" w:space="0" w:color="auto"/>
            </w:tcBorders>
          </w:tcPr>
          <w:p w14:paraId="6B92BF4F" w14:textId="77777777" w:rsidR="00B95AC5" w:rsidRPr="007400A3" w:rsidRDefault="00B95AC5" w:rsidP="00B1000E">
            <w:pPr>
              <w:shd w:val="clear" w:color="auto" w:fill="FFFFFF"/>
              <w:rPr>
                <w:lang w:val="en-US"/>
              </w:rPr>
            </w:pPr>
            <w:r w:rsidRPr="007400A3">
              <w:rPr>
                <w:lang w:eastAsia="ar-SA"/>
              </w:rPr>
              <w:lastRenderedPageBreak/>
              <w:t xml:space="preserve">Finansuoti 2 socialinės reabilitacijos paslaugų neįgaliesiems bendruomenėje </w:t>
            </w:r>
            <w:r w:rsidRPr="007400A3">
              <w:rPr>
                <w:lang w:eastAsia="ar-SA"/>
              </w:rPr>
              <w:lastRenderedPageBreak/>
              <w:t>projektai. Paslaugos suteiktos  95 neįgaliesiems.</w:t>
            </w:r>
          </w:p>
          <w:p w14:paraId="77C23AA6" w14:textId="77777777" w:rsidR="00B95AC5" w:rsidRPr="007400A3" w:rsidRDefault="00B95AC5" w:rsidP="00B1000E">
            <w:pPr>
              <w:shd w:val="clear" w:color="auto" w:fill="FFFFFF"/>
              <w:rPr>
                <w:lang w:val="en-US"/>
              </w:rPr>
            </w:pPr>
            <w:proofErr w:type="spellStart"/>
            <w:r w:rsidRPr="007400A3">
              <w:rPr>
                <w:lang w:val="en-US"/>
              </w:rPr>
              <w:t>Suplanuotos</w:t>
            </w:r>
            <w:proofErr w:type="spellEnd"/>
            <w:r w:rsidRPr="007400A3">
              <w:rPr>
                <w:lang w:val="en-US"/>
              </w:rPr>
              <w:t xml:space="preserve"> </w:t>
            </w:r>
            <w:proofErr w:type="spellStart"/>
            <w:r w:rsidRPr="007400A3">
              <w:rPr>
                <w:lang w:val="en-US"/>
              </w:rPr>
              <w:t>lėšos</w:t>
            </w:r>
            <w:proofErr w:type="spellEnd"/>
            <w:r w:rsidRPr="007400A3">
              <w:rPr>
                <w:lang w:val="en-US"/>
              </w:rPr>
              <w:t>:</w:t>
            </w:r>
          </w:p>
          <w:p w14:paraId="7150E35E" w14:textId="1F3B41FD" w:rsidR="00B95AC5" w:rsidRPr="007400A3" w:rsidRDefault="00B95AC5" w:rsidP="00B1000E">
            <w:pPr>
              <w:shd w:val="clear" w:color="auto" w:fill="FFFFFF"/>
              <w:rPr>
                <w:lang w:val="en-US"/>
              </w:rPr>
            </w:pPr>
            <w:r w:rsidRPr="007400A3">
              <w:rPr>
                <w:lang w:val="en-US"/>
              </w:rPr>
              <w:t>11034</w:t>
            </w:r>
            <w:r w:rsidR="00F10ECA">
              <w:rPr>
                <w:lang w:val="en-US"/>
              </w:rPr>
              <w:t>,00</w:t>
            </w:r>
            <w:r w:rsidRPr="007400A3">
              <w:rPr>
                <w:lang w:val="en-US"/>
              </w:rPr>
              <w:t xml:space="preserve"> Eur – VB </w:t>
            </w:r>
            <w:proofErr w:type="spellStart"/>
            <w:r w:rsidRPr="007400A3">
              <w:rPr>
                <w:lang w:val="en-US"/>
              </w:rPr>
              <w:t>lėšos</w:t>
            </w:r>
            <w:proofErr w:type="spellEnd"/>
            <w:r w:rsidRPr="007400A3">
              <w:rPr>
                <w:lang w:val="en-US"/>
              </w:rPr>
              <w:t>,</w:t>
            </w:r>
          </w:p>
          <w:p w14:paraId="06DE40FB" w14:textId="552A1DD5" w:rsidR="00B95AC5" w:rsidRPr="007400A3" w:rsidRDefault="00B95AC5" w:rsidP="00B1000E">
            <w:pPr>
              <w:shd w:val="clear" w:color="auto" w:fill="FFFFFF"/>
              <w:rPr>
                <w:lang w:val="en-US"/>
              </w:rPr>
            </w:pPr>
            <w:r w:rsidRPr="007400A3">
              <w:rPr>
                <w:lang w:val="en-US"/>
              </w:rPr>
              <w:t>2207</w:t>
            </w:r>
            <w:r w:rsidR="00F10ECA">
              <w:rPr>
                <w:lang w:val="en-US"/>
              </w:rPr>
              <w:t>,00</w:t>
            </w:r>
            <w:r w:rsidRPr="007400A3">
              <w:rPr>
                <w:lang w:val="en-US"/>
              </w:rPr>
              <w:t xml:space="preserve"> Eur – SB</w:t>
            </w:r>
            <w:r w:rsidR="0037658E">
              <w:rPr>
                <w:lang w:val="en-US"/>
              </w:rPr>
              <w:t xml:space="preserve"> </w:t>
            </w:r>
            <w:proofErr w:type="spellStart"/>
            <w:r w:rsidRPr="007400A3">
              <w:rPr>
                <w:lang w:val="en-US"/>
              </w:rPr>
              <w:t>lėšos</w:t>
            </w:r>
            <w:proofErr w:type="spellEnd"/>
            <w:r w:rsidRPr="007400A3">
              <w:rPr>
                <w:lang w:val="en-US"/>
              </w:rPr>
              <w:t>.</w:t>
            </w:r>
          </w:p>
          <w:p w14:paraId="176F88F2" w14:textId="77777777" w:rsidR="00B95AC5" w:rsidRPr="007400A3" w:rsidRDefault="00B95AC5" w:rsidP="00B1000E">
            <w:pPr>
              <w:shd w:val="clear" w:color="auto" w:fill="FFFFFF"/>
              <w:rPr>
                <w:highlight w:val="green"/>
                <w:lang w:eastAsia="ar-SA"/>
              </w:rPr>
            </w:pPr>
          </w:p>
        </w:tc>
        <w:tc>
          <w:tcPr>
            <w:tcW w:w="4819" w:type="dxa"/>
            <w:tcBorders>
              <w:top w:val="single" w:sz="4" w:space="0" w:color="auto"/>
              <w:left w:val="single" w:sz="4" w:space="0" w:color="auto"/>
              <w:bottom w:val="single" w:sz="4" w:space="0" w:color="auto"/>
              <w:right w:val="single" w:sz="4" w:space="0" w:color="auto"/>
            </w:tcBorders>
            <w:hideMark/>
          </w:tcPr>
          <w:p w14:paraId="2CE56263" w14:textId="77777777" w:rsidR="00B95AC5" w:rsidRPr="007400A3" w:rsidRDefault="00B95AC5" w:rsidP="000B6CA5">
            <w:pPr>
              <w:shd w:val="clear" w:color="auto" w:fill="FFFFFF"/>
              <w:rPr>
                <w:rFonts w:ascii="Times New Roman" w:hAnsi="Times New Roman"/>
                <w:lang w:val="en-US"/>
              </w:rPr>
            </w:pPr>
            <w:r w:rsidRPr="007400A3">
              <w:rPr>
                <w:rFonts w:ascii="Times New Roman" w:hAnsi="Times New Roman"/>
                <w:b/>
                <w:shd w:val="clear" w:color="auto" w:fill="FFFFFF"/>
              </w:rPr>
              <w:lastRenderedPageBreak/>
              <w:t>Priemonė įgyvendinta.</w:t>
            </w:r>
            <w:r w:rsidRPr="007400A3">
              <w:rPr>
                <w:rFonts w:ascii="Times New Roman" w:hAnsi="Times New Roman"/>
                <w:shd w:val="clear" w:color="auto" w:fill="FFFFFF"/>
              </w:rPr>
              <w:t xml:space="preserve"> </w:t>
            </w:r>
            <w:bookmarkStart w:id="21" w:name="_Hlk92262355"/>
            <w:r w:rsidRPr="007400A3">
              <w:rPr>
                <w:rFonts w:ascii="Times New Roman" w:hAnsi="Times New Roman"/>
                <w:shd w:val="clear" w:color="auto" w:fill="FFFFFF"/>
              </w:rPr>
              <w:t>Finansuoti 2 socialinės reabilitacijos paslaugų neįgaliesiems bendruomenėje projektai</w:t>
            </w:r>
            <w:r w:rsidRPr="007400A3">
              <w:rPr>
                <w:rFonts w:ascii="Times New Roman" w:hAnsi="Times New Roman"/>
                <w:lang w:val="en-US"/>
              </w:rPr>
              <w:t>:</w:t>
            </w:r>
          </w:p>
          <w:p w14:paraId="47F5D204" w14:textId="59013C6B" w:rsidR="00B95AC5" w:rsidRPr="008349B5" w:rsidRDefault="008349B5" w:rsidP="008349B5">
            <w:pPr>
              <w:numPr>
                <w:ilvl w:val="0"/>
                <w:numId w:val="6"/>
              </w:numPr>
              <w:shd w:val="clear" w:color="auto" w:fill="FFFFFF"/>
              <w:ind w:left="145" w:hanging="145"/>
              <w:contextualSpacing/>
              <w:rPr>
                <w:rFonts w:ascii="Times New Roman" w:eastAsia="Calibri" w:hAnsi="Times New Roman" w:cs="Times New Roman"/>
                <w:shd w:val="clear" w:color="auto" w:fill="FFFFFF"/>
              </w:rPr>
            </w:pPr>
            <w:r>
              <w:rPr>
                <w:rFonts w:ascii="Times New Roman" w:eastAsia="Calibri" w:hAnsi="Times New Roman" w:cs="Times New Roman"/>
                <w:shd w:val="clear" w:color="auto" w:fill="FFFFFF"/>
              </w:rPr>
              <w:lastRenderedPageBreak/>
              <w:t>D</w:t>
            </w:r>
            <w:r w:rsidR="00B95AC5" w:rsidRPr="005D43B7">
              <w:rPr>
                <w:rFonts w:ascii="Times New Roman" w:eastAsia="Calibri" w:hAnsi="Times New Roman" w:cs="Times New Roman"/>
                <w:shd w:val="clear" w:color="auto" w:fill="FFFFFF"/>
              </w:rPr>
              <w:t xml:space="preserve">raugijos įgyvendinto </w:t>
            </w:r>
            <w:r w:rsidR="00B95AC5" w:rsidRPr="008349B5">
              <w:rPr>
                <w:rFonts w:ascii="Times New Roman" w:hAnsi="Times New Roman"/>
                <w:shd w:val="clear" w:color="auto" w:fill="FFFFFF"/>
              </w:rPr>
              <w:t xml:space="preserve">projekto veiklose dalyvavo </w:t>
            </w:r>
            <w:r w:rsidR="00B95AC5" w:rsidRPr="008349B5">
              <w:rPr>
                <w:rFonts w:ascii="Times New Roman" w:hAnsi="Times New Roman"/>
                <w:shd w:val="clear" w:color="auto" w:fill="FFFFFF"/>
                <w:lang w:val="en-US"/>
              </w:rPr>
              <w:t>60</w:t>
            </w:r>
            <w:r w:rsidR="00B95AC5" w:rsidRPr="008349B5">
              <w:rPr>
                <w:rFonts w:ascii="Times New Roman" w:hAnsi="Times New Roman"/>
                <w:shd w:val="clear" w:color="auto" w:fill="FFFFFF"/>
              </w:rPr>
              <w:t xml:space="preserve"> birštoniečių, iš jų 27 darbingo amžiaus, 33 – pensinio amžiaus asmenys. Projektas finansuotas 7602</w:t>
            </w:r>
            <w:r w:rsidR="00F45FC9" w:rsidRPr="008349B5">
              <w:rPr>
                <w:rFonts w:ascii="Times New Roman" w:hAnsi="Times New Roman"/>
                <w:shd w:val="clear" w:color="auto" w:fill="FFFFFF"/>
              </w:rPr>
              <w:t>,00</w:t>
            </w:r>
            <w:r w:rsidR="00B95AC5" w:rsidRPr="008349B5">
              <w:rPr>
                <w:rFonts w:ascii="Times New Roman" w:hAnsi="Times New Roman"/>
                <w:bdr w:val="none" w:sz="0" w:space="0" w:color="auto" w:frame="1"/>
              </w:rPr>
              <w:t xml:space="preserve"> </w:t>
            </w:r>
            <w:r w:rsidR="00B95AC5" w:rsidRPr="008349B5">
              <w:rPr>
                <w:rFonts w:ascii="Times New Roman" w:hAnsi="Times New Roman"/>
                <w:shd w:val="clear" w:color="auto" w:fill="FFFFFF"/>
              </w:rPr>
              <w:t>Eur VB ir 1520</w:t>
            </w:r>
            <w:r w:rsidR="00F45FC9" w:rsidRPr="008349B5">
              <w:rPr>
                <w:rFonts w:ascii="Times New Roman" w:hAnsi="Times New Roman"/>
                <w:shd w:val="clear" w:color="auto" w:fill="FFFFFF"/>
              </w:rPr>
              <w:t>,00</w:t>
            </w:r>
            <w:r w:rsidR="00B95AC5" w:rsidRPr="008349B5">
              <w:rPr>
                <w:rFonts w:cs="Calibri"/>
                <w:bdr w:val="none" w:sz="0" w:space="0" w:color="auto" w:frame="1"/>
              </w:rPr>
              <w:t xml:space="preserve"> </w:t>
            </w:r>
            <w:r w:rsidR="00B95AC5" w:rsidRPr="008349B5">
              <w:rPr>
                <w:rFonts w:ascii="Times New Roman" w:hAnsi="Times New Roman"/>
                <w:shd w:val="clear" w:color="auto" w:fill="FFFFFF"/>
              </w:rPr>
              <w:t>Eur  SB lėšomis.</w:t>
            </w:r>
          </w:p>
          <w:p w14:paraId="189CF1F9" w14:textId="29680141" w:rsidR="00B95AC5" w:rsidRPr="00516EF0" w:rsidRDefault="00B95AC5" w:rsidP="001805D3">
            <w:pPr>
              <w:numPr>
                <w:ilvl w:val="0"/>
                <w:numId w:val="5"/>
              </w:numPr>
              <w:ind w:left="145" w:hanging="142"/>
              <w:contextualSpacing/>
              <w:jc w:val="both"/>
              <w:rPr>
                <w:rFonts w:ascii="Times New Roman" w:eastAsia="Calibri" w:hAnsi="Times New Roman" w:cs="Times New Roman"/>
                <w:shd w:val="clear" w:color="auto" w:fill="FFFFFF"/>
              </w:rPr>
            </w:pPr>
            <w:r w:rsidRPr="009347DC">
              <w:rPr>
                <w:rFonts w:ascii="Times New Roman" w:eastAsia="Calibri" w:hAnsi="Times New Roman" w:cs="Times New Roman"/>
                <w:shd w:val="clear" w:color="auto" w:fill="FFFFFF"/>
                <w:lang w:eastAsia="en-US" w:bidi="ar-SA"/>
              </w:rPr>
              <w:t>LASS</w:t>
            </w:r>
            <w:r w:rsidR="00516EF0">
              <w:rPr>
                <w:rFonts w:ascii="Times New Roman" w:eastAsia="Calibri" w:hAnsi="Times New Roman" w:cs="Times New Roman"/>
                <w:shd w:val="clear" w:color="auto" w:fill="FFFFFF"/>
                <w:lang w:eastAsia="en-US" w:bidi="ar-SA"/>
              </w:rPr>
              <w:t xml:space="preserve"> </w:t>
            </w:r>
            <w:r w:rsidRPr="00516EF0">
              <w:rPr>
                <w:rFonts w:ascii="Times New Roman" w:hAnsi="Times New Roman"/>
                <w:shd w:val="clear" w:color="auto" w:fill="FFFFFF"/>
              </w:rPr>
              <w:t>pietvakarių centro Prienų rajono filialo projekto veiklose dalyvavo 1</w:t>
            </w:r>
            <w:r w:rsidRPr="00516EF0">
              <w:rPr>
                <w:rFonts w:ascii="Times New Roman" w:hAnsi="Times New Roman"/>
                <w:shd w:val="clear" w:color="auto" w:fill="FFFFFF"/>
                <w:lang w:val="en-US"/>
              </w:rPr>
              <w:t>5</w:t>
            </w:r>
            <w:r w:rsidRPr="00516EF0">
              <w:rPr>
                <w:rFonts w:ascii="Times New Roman" w:hAnsi="Times New Roman"/>
                <w:shd w:val="clear" w:color="auto" w:fill="FFFFFF"/>
              </w:rPr>
              <w:t xml:space="preserve"> asmenų (6 iš jų darbingo amžiaus, 5 – pensinio amžiaus asmenys, 4 – neįgaliųjų šeimų nariai); Projektas finansuotas  </w:t>
            </w:r>
            <w:r w:rsidRPr="00516EF0">
              <w:rPr>
                <w:rFonts w:ascii="Times New Roman" w:hAnsi="Times New Roman"/>
                <w:bdr w:val="none" w:sz="0" w:space="0" w:color="auto" w:frame="1"/>
              </w:rPr>
              <w:t>3432</w:t>
            </w:r>
            <w:r w:rsidR="00F45FC9" w:rsidRPr="00516EF0">
              <w:rPr>
                <w:rFonts w:ascii="Times New Roman" w:hAnsi="Times New Roman"/>
                <w:bdr w:val="none" w:sz="0" w:space="0" w:color="auto" w:frame="1"/>
              </w:rPr>
              <w:t>,00</w:t>
            </w:r>
            <w:r w:rsidRPr="00516EF0">
              <w:rPr>
                <w:rFonts w:ascii="Times New Roman" w:hAnsi="Times New Roman"/>
                <w:bdr w:val="none" w:sz="0" w:space="0" w:color="auto" w:frame="1"/>
              </w:rPr>
              <w:t xml:space="preserve"> </w:t>
            </w:r>
            <w:r w:rsidRPr="00516EF0">
              <w:rPr>
                <w:rFonts w:ascii="Times New Roman" w:hAnsi="Times New Roman"/>
                <w:shd w:val="clear" w:color="auto" w:fill="FFFFFF"/>
              </w:rPr>
              <w:t>Eur – VB, 687</w:t>
            </w:r>
            <w:r w:rsidR="00F45FC9" w:rsidRPr="00516EF0">
              <w:rPr>
                <w:rFonts w:ascii="Times New Roman" w:hAnsi="Times New Roman"/>
                <w:shd w:val="clear" w:color="auto" w:fill="FFFFFF"/>
              </w:rPr>
              <w:t>,00</w:t>
            </w:r>
            <w:r w:rsidRPr="00516EF0">
              <w:rPr>
                <w:rFonts w:ascii="Times New Roman" w:hAnsi="Times New Roman"/>
                <w:bdr w:val="none" w:sz="0" w:space="0" w:color="auto" w:frame="1"/>
              </w:rPr>
              <w:t xml:space="preserve"> </w:t>
            </w:r>
            <w:r w:rsidRPr="00516EF0">
              <w:rPr>
                <w:rFonts w:ascii="Times New Roman" w:hAnsi="Times New Roman"/>
                <w:shd w:val="clear" w:color="auto" w:fill="FFFFFF"/>
              </w:rPr>
              <w:t xml:space="preserve">Eur  – SB lėšomis. </w:t>
            </w:r>
          </w:p>
          <w:p w14:paraId="57FB92BB" w14:textId="77777777" w:rsidR="00B95AC5" w:rsidRPr="009347DC" w:rsidRDefault="00B95AC5" w:rsidP="000B6CA5">
            <w:pPr>
              <w:jc w:val="both"/>
              <w:rPr>
                <w:rFonts w:ascii="Times New Roman" w:hAnsi="Times New Roman"/>
                <w:shd w:val="clear" w:color="auto" w:fill="FFFFFF"/>
              </w:rPr>
            </w:pPr>
            <w:r w:rsidRPr="009347DC">
              <w:rPr>
                <w:rFonts w:ascii="Times New Roman" w:hAnsi="Times New Roman"/>
                <w:shd w:val="clear" w:color="auto" w:fill="FFFFFF"/>
              </w:rPr>
              <w:t>Mažesnį dalyvių skaičių lėmė koronaviruso infekcijos baimė.</w:t>
            </w:r>
          </w:p>
          <w:p w14:paraId="6938EF64" w14:textId="77777777" w:rsidR="00B95AC5" w:rsidRPr="009F2169" w:rsidRDefault="00B95AC5" w:rsidP="000B6CA5">
            <w:pPr>
              <w:jc w:val="both"/>
              <w:rPr>
                <w:rFonts w:ascii="Times New Roman" w:hAnsi="Times New Roman"/>
                <w:shd w:val="clear" w:color="auto" w:fill="FFFFFF"/>
              </w:rPr>
            </w:pPr>
            <w:r w:rsidRPr="009F2169">
              <w:rPr>
                <w:rFonts w:ascii="Times New Roman" w:hAnsi="Times New Roman"/>
                <w:shd w:val="clear" w:color="auto" w:fill="FFFFFF"/>
              </w:rPr>
              <w:t>Iš viso projektų įgyvendinimui panaudota:</w:t>
            </w:r>
          </w:p>
          <w:p w14:paraId="4844B8E7" w14:textId="752DDB31" w:rsidR="00B95AC5" w:rsidRDefault="00B95AC5" w:rsidP="000B6CA5">
            <w:pPr>
              <w:numPr>
                <w:ilvl w:val="0"/>
                <w:numId w:val="5"/>
              </w:numPr>
              <w:ind w:left="145" w:hanging="145"/>
              <w:contextualSpacing/>
              <w:jc w:val="both"/>
              <w:rPr>
                <w:rFonts w:ascii="Times New Roman" w:eastAsia="Calibri" w:hAnsi="Times New Roman" w:cs="Times New Roman"/>
                <w:shd w:val="clear" w:color="auto" w:fill="FFFFFF"/>
              </w:rPr>
            </w:pPr>
            <w:r w:rsidRPr="009F2169">
              <w:rPr>
                <w:rFonts w:ascii="Times New Roman" w:eastAsia="Calibri" w:hAnsi="Times New Roman" w:cs="Times New Roman"/>
                <w:shd w:val="clear" w:color="auto" w:fill="FFFFFF"/>
              </w:rPr>
              <w:t>11034</w:t>
            </w:r>
            <w:r w:rsidR="00F45FC9">
              <w:rPr>
                <w:rFonts w:ascii="Times New Roman" w:eastAsia="Calibri" w:hAnsi="Times New Roman" w:cs="Times New Roman"/>
                <w:shd w:val="clear" w:color="auto" w:fill="FFFFFF"/>
              </w:rPr>
              <w:t>,00</w:t>
            </w:r>
            <w:r w:rsidRPr="009F2169">
              <w:rPr>
                <w:rFonts w:ascii="Times New Roman" w:eastAsia="Calibri" w:hAnsi="Times New Roman" w:cs="Times New Roman"/>
                <w:shd w:val="clear" w:color="auto" w:fill="FFFFFF"/>
              </w:rPr>
              <w:t xml:space="preserve"> Eur – VB lėšos, </w:t>
            </w:r>
          </w:p>
          <w:p w14:paraId="0F764D23" w14:textId="2E46C3C4" w:rsidR="00B95AC5" w:rsidRPr="009F2169" w:rsidRDefault="00B95AC5" w:rsidP="000B6CA5">
            <w:pPr>
              <w:numPr>
                <w:ilvl w:val="0"/>
                <w:numId w:val="5"/>
              </w:numPr>
              <w:ind w:left="145" w:hanging="145"/>
              <w:contextualSpacing/>
              <w:jc w:val="both"/>
              <w:rPr>
                <w:rFonts w:ascii="Times New Roman" w:eastAsia="Calibri" w:hAnsi="Times New Roman" w:cs="Times New Roman"/>
                <w:shd w:val="clear" w:color="auto" w:fill="FFFFFF"/>
              </w:rPr>
            </w:pPr>
            <w:r>
              <w:rPr>
                <w:rFonts w:ascii="Times New Roman" w:eastAsia="Calibri" w:hAnsi="Times New Roman" w:cs="Times New Roman"/>
                <w:shd w:val="clear" w:color="auto" w:fill="FFFFFF"/>
              </w:rPr>
              <w:t xml:space="preserve">  </w:t>
            </w:r>
            <w:r w:rsidRPr="009F2169">
              <w:rPr>
                <w:rFonts w:ascii="Times New Roman" w:eastAsia="Calibri" w:hAnsi="Times New Roman" w:cs="Times New Roman"/>
                <w:shd w:val="clear" w:color="auto" w:fill="FFFFFF"/>
              </w:rPr>
              <w:t>2207</w:t>
            </w:r>
            <w:r w:rsidR="00F45FC9">
              <w:rPr>
                <w:rFonts w:ascii="Times New Roman" w:eastAsia="Calibri" w:hAnsi="Times New Roman" w:cs="Times New Roman"/>
                <w:shd w:val="clear" w:color="auto" w:fill="FFFFFF"/>
              </w:rPr>
              <w:t>,00</w:t>
            </w:r>
            <w:r w:rsidRPr="009F2169">
              <w:rPr>
                <w:rFonts w:ascii="Times New Roman" w:eastAsia="Calibri" w:hAnsi="Times New Roman" w:cs="Times New Roman"/>
                <w:shd w:val="clear" w:color="auto" w:fill="FFFFFF"/>
              </w:rPr>
              <w:t xml:space="preserve"> Eur – SB lėšos.</w:t>
            </w:r>
            <w:bookmarkEnd w:id="21"/>
          </w:p>
        </w:tc>
      </w:tr>
      <w:tr w:rsidR="00B95AC5" w14:paraId="7977E26E" w14:textId="77777777" w:rsidTr="00B1000E">
        <w:trPr>
          <w:trHeight w:val="414"/>
        </w:trPr>
        <w:tc>
          <w:tcPr>
            <w:tcW w:w="2127" w:type="dxa"/>
            <w:tcBorders>
              <w:top w:val="single" w:sz="4" w:space="0" w:color="auto"/>
              <w:left w:val="single" w:sz="4" w:space="0" w:color="auto"/>
              <w:bottom w:val="single" w:sz="4" w:space="0" w:color="auto"/>
              <w:right w:val="single" w:sz="4" w:space="0" w:color="auto"/>
            </w:tcBorders>
            <w:hideMark/>
          </w:tcPr>
          <w:p w14:paraId="0AB8EC06" w14:textId="77777777" w:rsidR="00B95AC5" w:rsidRDefault="00B95AC5" w:rsidP="00B100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lang w:eastAsia="ar-SA"/>
              </w:rPr>
            </w:pPr>
            <w:bookmarkStart w:id="22" w:name="_Hlk92262381"/>
            <w:r>
              <w:rPr>
                <w:lang w:eastAsia="ar-SA"/>
              </w:rPr>
              <w:lastRenderedPageBreak/>
              <w:t>1.1.4. Užtikrinti trumpalaikės, ilgalaikės socialinės globos paslaugų teikimą savivaldybės gyventojams</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7343634A" w14:textId="77777777" w:rsidR="00B95AC5" w:rsidRDefault="00B95AC5" w:rsidP="00B100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lang w:eastAsia="ar-SA"/>
              </w:rPr>
            </w:pPr>
            <w:r>
              <w:rPr>
                <w:lang w:eastAsia="ar-SA"/>
              </w:rPr>
              <w:t>Trumpalaikės, ilgalaikės socialinės globos paslaugas gaus 22 asmenys, kuriems nustatytas šių paslaugų poreikis.</w:t>
            </w:r>
          </w:p>
          <w:p w14:paraId="7B45082A" w14:textId="28704EE5" w:rsidR="00B95AC5" w:rsidRDefault="00B95AC5" w:rsidP="00B100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lang w:eastAsia="ar-SA"/>
              </w:rPr>
            </w:pPr>
            <w:r>
              <w:rPr>
                <w:lang w:eastAsia="ar-SA"/>
              </w:rPr>
              <w:t>Suplanuotos lėšos: 32000</w:t>
            </w:r>
            <w:r w:rsidR="00447967">
              <w:rPr>
                <w:lang w:eastAsia="ar-SA"/>
              </w:rPr>
              <w:t>,00</w:t>
            </w:r>
            <w:r>
              <w:rPr>
                <w:lang w:eastAsia="ar-SA"/>
              </w:rPr>
              <w:t xml:space="preserve"> Eur –VB lėšos, </w:t>
            </w:r>
          </w:p>
          <w:p w14:paraId="22571DE2" w14:textId="10457884" w:rsidR="00B95AC5" w:rsidRDefault="00B95AC5" w:rsidP="00B100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highlight w:val="green"/>
                <w:lang w:eastAsia="ar-SA"/>
              </w:rPr>
            </w:pPr>
            <w:r>
              <w:rPr>
                <w:lang w:eastAsia="ar-SA"/>
              </w:rPr>
              <w:t>55000</w:t>
            </w:r>
            <w:r w:rsidR="00F10ECA">
              <w:rPr>
                <w:lang w:eastAsia="ar-SA"/>
              </w:rPr>
              <w:t>,00</w:t>
            </w:r>
            <w:r>
              <w:rPr>
                <w:lang w:eastAsia="ar-SA"/>
              </w:rPr>
              <w:t xml:space="preserve"> Eur – SB lėšos.</w:t>
            </w:r>
          </w:p>
        </w:tc>
        <w:tc>
          <w:tcPr>
            <w:tcW w:w="4819" w:type="dxa"/>
            <w:tcBorders>
              <w:top w:val="single" w:sz="4" w:space="0" w:color="auto"/>
              <w:left w:val="single" w:sz="4" w:space="0" w:color="auto"/>
              <w:bottom w:val="single" w:sz="4" w:space="0" w:color="auto"/>
              <w:right w:val="single" w:sz="4" w:space="0" w:color="auto"/>
            </w:tcBorders>
            <w:hideMark/>
          </w:tcPr>
          <w:p w14:paraId="03222CDD" w14:textId="77777777" w:rsidR="00B95AC5" w:rsidRPr="00B12694" w:rsidRDefault="00B95AC5" w:rsidP="000B6CA5">
            <w:pPr>
              <w:jc w:val="both"/>
              <w:rPr>
                <w:rFonts w:ascii="Times New Roman" w:hAnsi="Times New Roman"/>
                <w:lang w:eastAsia="ar-SA"/>
              </w:rPr>
            </w:pPr>
            <w:r w:rsidRPr="00B12694">
              <w:rPr>
                <w:rFonts w:ascii="Times New Roman" w:hAnsi="Times New Roman"/>
                <w:b/>
                <w:lang w:eastAsia="ar-SA"/>
              </w:rPr>
              <w:t>Priemonė įgyvendinta</w:t>
            </w:r>
            <w:r w:rsidRPr="00B12694">
              <w:rPr>
                <w:rFonts w:ascii="Times New Roman" w:hAnsi="Times New Roman"/>
                <w:lang w:eastAsia="ar-SA"/>
              </w:rPr>
              <w:t>. Planuoti rezultatai pasiekti</w:t>
            </w:r>
            <w:r>
              <w:rPr>
                <w:rFonts w:ascii="Times New Roman" w:hAnsi="Times New Roman"/>
                <w:lang w:eastAsia="ar-SA"/>
              </w:rPr>
              <w:t>.</w:t>
            </w:r>
          </w:p>
          <w:p w14:paraId="511FD1E2" w14:textId="77777777" w:rsidR="00B95AC5" w:rsidRPr="00B12694" w:rsidRDefault="00B95AC5" w:rsidP="000B6CA5">
            <w:pPr>
              <w:jc w:val="both"/>
              <w:rPr>
                <w:rFonts w:ascii="Times New Roman" w:hAnsi="Times New Roman"/>
                <w:lang w:val="en-US" w:eastAsia="ar-SA"/>
              </w:rPr>
            </w:pPr>
            <w:r w:rsidRPr="00B12694">
              <w:rPr>
                <w:rFonts w:ascii="Times New Roman" w:hAnsi="Times New Roman"/>
                <w:lang w:eastAsia="ar-SA"/>
              </w:rPr>
              <w:t xml:space="preserve">Trumpalaikės socialinės globos paslaugos suteiktos </w:t>
            </w:r>
            <w:r w:rsidRPr="00B12694">
              <w:rPr>
                <w:rFonts w:ascii="Times New Roman" w:hAnsi="Times New Roman"/>
                <w:lang w:val="en-US" w:eastAsia="ar-SA"/>
              </w:rPr>
              <w:t xml:space="preserve">1 </w:t>
            </w:r>
            <w:proofErr w:type="spellStart"/>
            <w:r w:rsidRPr="00B12694">
              <w:rPr>
                <w:rFonts w:ascii="Times New Roman" w:hAnsi="Times New Roman"/>
                <w:lang w:val="en-US" w:eastAsia="ar-SA"/>
              </w:rPr>
              <w:t>asmeniui</w:t>
            </w:r>
            <w:proofErr w:type="spellEnd"/>
            <w:r>
              <w:rPr>
                <w:rFonts w:ascii="Times New Roman" w:hAnsi="Times New Roman"/>
                <w:lang w:val="en-US" w:eastAsia="ar-SA"/>
              </w:rPr>
              <w:t xml:space="preserve"> </w:t>
            </w:r>
            <w:proofErr w:type="spellStart"/>
            <w:r>
              <w:rPr>
                <w:rFonts w:ascii="Times New Roman" w:hAnsi="Times New Roman"/>
                <w:lang w:val="en-US" w:eastAsia="ar-SA"/>
              </w:rPr>
              <w:t>Kėdainių</w:t>
            </w:r>
            <w:proofErr w:type="spellEnd"/>
            <w:r>
              <w:rPr>
                <w:rFonts w:ascii="Times New Roman" w:hAnsi="Times New Roman"/>
                <w:lang w:val="en-US" w:eastAsia="ar-SA"/>
              </w:rPr>
              <w:t xml:space="preserve"> </w:t>
            </w:r>
            <w:proofErr w:type="spellStart"/>
            <w:r>
              <w:rPr>
                <w:rFonts w:ascii="Times New Roman" w:hAnsi="Times New Roman"/>
                <w:lang w:val="en-US" w:eastAsia="ar-SA"/>
              </w:rPr>
              <w:t>socialinės</w:t>
            </w:r>
            <w:proofErr w:type="spellEnd"/>
            <w:r>
              <w:rPr>
                <w:rFonts w:ascii="Times New Roman" w:hAnsi="Times New Roman"/>
                <w:lang w:val="en-US" w:eastAsia="ar-SA"/>
              </w:rPr>
              <w:t xml:space="preserve"> </w:t>
            </w:r>
            <w:proofErr w:type="spellStart"/>
            <w:r>
              <w:rPr>
                <w:rFonts w:ascii="Times New Roman" w:hAnsi="Times New Roman"/>
                <w:lang w:val="en-US" w:eastAsia="ar-SA"/>
              </w:rPr>
              <w:t>globos</w:t>
            </w:r>
            <w:proofErr w:type="spellEnd"/>
            <w:r>
              <w:rPr>
                <w:rFonts w:ascii="Times New Roman" w:hAnsi="Times New Roman"/>
                <w:lang w:val="en-US" w:eastAsia="ar-SA"/>
              </w:rPr>
              <w:t xml:space="preserve"> </w:t>
            </w:r>
            <w:proofErr w:type="spellStart"/>
            <w:r>
              <w:rPr>
                <w:rFonts w:ascii="Times New Roman" w:hAnsi="Times New Roman"/>
                <w:lang w:val="en-US" w:eastAsia="ar-SA"/>
              </w:rPr>
              <w:t>namuose</w:t>
            </w:r>
            <w:proofErr w:type="spellEnd"/>
            <w:r>
              <w:rPr>
                <w:rFonts w:ascii="Times New Roman" w:hAnsi="Times New Roman"/>
                <w:lang w:val="en-US" w:eastAsia="ar-SA"/>
              </w:rPr>
              <w:t>.</w:t>
            </w:r>
          </w:p>
          <w:p w14:paraId="4CC39C67" w14:textId="77777777" w:rsidR="00B95AC5" w:rsidRPr="00B12694" w:rsidRDefault="00B95AC5" w:rsidP="000B6CA5">
            <w:pPr>
              <w:jc w:val="both"/>
              <w:rPr>
                <w:rFonts w:ascii="Times New Roman" w:hAnsi="Times New Roman"/>
                <w:lang w:eastAsia="ar-SA"/>
              </w:rPr>
            </w:pPr>
            <w:r w:rsidRPr="00B12694">
              <w:rPr>
                <w:rFonts w:ascii="Times New Roman" w:hAnsi="Times New Roman"/>
                <w:lang w:eastAsia="ar-SA"/>
              </w:rPr>
              <w:t xml:space="preserve">Ilgalaikės socialinės globos paslaugos iš viso suteiktos </w:t>
            </w:r>
            <w:r w:rsidRPr="001D6262">
              <w:rPr>
                <w:rFonts w:ascii="Times New Roman" w:hAnsi="Times New Roman"/>
                <w:color w:val="000000" w:themeColor="text1"/>
                <w:lang w:eastAsia="ar-SA"/>
              </w:rPr>
              <w:t xml:space="preserve">21 </w:t>
            </w:r>
            <w:r w:rsidRPr="00B12694">
              <w:rPr>
                <w:rFonts w:ascii="Times New Roman" w:hAnsi="Times New Roman"/>
                <w:lang w:eastAsia="ar-SA"/>
              </w:rPr>
              <w:t>asmeni</w:t>
            </w:r>
            <w:r>
              <w:rPr>
                <w:rFonts w:ascii="Times New Roman" w:hAnsi="Times New Roman"/>
                <w:lang w:eastAsia="ar-SA"/>
              </w:rPr>
              <w:t>ui</w:t>
            </w:r>
            <w:r w:rsidRPr="00B12694">
              <w:rPr>
                <w:rFonts w:ascii="Times New Roman" w:hAnsi="Times New Roman"/>
                <w:lang w:eastAsia="ar-SA"/>
              </w:rPr>
              <w:t>, iš jų:</w:t>
            </w:r>
          </w:p>
          <w:p w14:paraId="0753E8F9" w14:textId="77777777" w:rsidR="00B95AC5" w:rsidRPr="009B7FB6" w:rsidRDefault="00B95AC5" w:rsidP="000B6CA5">
            <w:pPr>
              <w:numPr>
                <w:ilvl w:val="0"/>
                <w:numId w:val="7"/>
              </w:numPr>
              <w:spacing w:line="259" w:lineRule="auto"/>
              <w:ind w:left="145" w:hanging="145"/>
              <w:contextualSpacing/>
              <w:jc w:val="both"/>
              <w:rPr>
                <w:rFonts w:ascii="Times New Roman" w:eastAsia="Calibri" w:hAnsi="Times New Roman" w:cs="Times New Roman"/>
                <w:color w:val="000000" w:themeColor="text1"/>
                <w:lang w:eastAsia="ar-SA"/>
              </w:rPr>
            </w:pPr>
            <w:r w:rsidRPr="009B7FB6">
              <w:rPr>
                <w:rFonts w:ascii="Times New Roman" w:eastAsia="Calibri" w:hAnsi="Times New Roman" w:cs="Times New Roman"/>
                <w:color w:val="000000" w:themeColor="text1"/>
                <w:lang w:eastAsia="ar-SA"/>
              </w:rPr>
              <w:t xml:space="preserve">18 –  Prienų globos namuose, </w:t>
            </w:r>
          </w:p>
          <w:p w14:paraId="391D4BDC" w14:textId="77777777" w:rsidR="00B95AC5" w:rsidRPr="00B12694" w:rsidRDefault="00B95AC5" w:rsidP="000B6CA5">
            <w:pPr>
              <w:numPr>
                <w:ilvl w:val="0"/>
                <w:numId w:val="7"/>
              </w:numPr>
              <w:spacing w:line="259" w:lineRule="auto"/>
              <w:ind w:left="145" w:hanging="145"/>
              <w:contextualSpacing/>
              <w:jc w:val="both"/>
              <w:rPr>
                <w:rFonts w:ascii="Times New Roman" w:eastAsia="Calibri" w:hAnsi="Times New Roman" w:cs="Times New Roman"/>
                <w:lang w:eastAsia="ar-SA"/>
              </w:rPr>
            </w:pPr>
            <w:r w:rsidRPr="00B12694">
              <w:rPr>
                <w:rFonts w:ascii="Times New Roman" w:eastAsia="Calibri" w:hAnsi="Times New Roman" w:cs="Times New Roman"/>
                <w:lang w:val="en-US" w:eastAsia="ar-SA"/>
              </w:rPr>
              <w:t>2</w:t>
            </w:r>
            <w:r w:rsidRPr="00B12694">
              <w:rPr>
                <w:rFonts w:ascii="Times New Roman" w:eastAsia="Calibri" w:hAnsi="Times New Roman" w:cs="Times New Roman"/>
                <w:lang w:eastAsia="ar-SA"/>
              </w:rPr>
              <w:t xml:space="preserve"> – Suvalkijos socialinės globos namuose, </w:t>
            </w:r>
          </w:p>
          <w:p w14:paraId="33F401A0" w14:textId="77777777" w:rsidR="00B95AC5" w:rsidRPr="00557B31" w:rsidRDefault="00B95AC5" w:rsidP="000B6CA5">
            <w:pPr>
              <w:numPr>
                <w:ilvl w:val="0"/>
                <w:numId w:val="7"/>
              </w:numPr>
              <w:spacing w:line="259" w:lineRule="auto"/>
              <w:ind w:left="145" w:hanging="145"/>
              <w:contextualSpacing/>
              <w:jc w:val="both"/>
              <w:rPr>
                <w:rFonts w:ascii="Times New Roman" w:eastAsia="Calibri" w:hAnsi="Times New Roman" w:cs="Times New Roman"/>
                <w:lang w:eastAsia="ar-SA"/>
              </w:rPr>
            </w:pPr>
            <w:r w:rsidRPr="00B12694">
              <w:rPr>
                <w:rFonts w:ascii="Times New Roman" w:eastAsia="Calibri" w:hAnsi="Times New Roman" w:cs="Times New Roman"/>
                <w:lang w:eastAsia="ar-SA"/>
              </w:rPr>
              <w:t xml:space="preserve">1 – VšĮ Kazlų </w:t>
            </w:r>
            <w:r>
              <w:rPr>
                <w:rFonts w:ascii="Times New Roman" w:eastAsia="Calibri" w:hAnsi="Times New Roman" w:cs="Times New Roman"/>
                <w:lang w:eastAsia="ar-SA"/>
              </w:rPr>
              <w:t>R</w:t>
            </w:r>
            <w:r w:rsidRPr="00B12694">
              <w:rPr>
                <w:rFonts w:ascii="Times New Roman" w:eastAsia="Calibri" w:hAnsi="Times New Roman" w:cs="Times New Roman"/>
                <w:lang w:eastAsia="ar-SA"/>
              </w:rPr>
              <w:t>ūdos</w:t>
            </w:r>
            <w:r>
              <w:rPr>
                <w:rFonts w:ascii="Times New Roman" w:eastAsia="Calibri" w:hAnsi="Times New Roman" w:cs="Times New Roman"/>
                <w:lang w:eastAsia="ar-SA"/>
              </w:rPr>
              <w:t xml:space="preserve"> socialinės</w:t>
            </w:r>
            <w:r w:rsidRPr="00B12694">
              <w:rPr>
                <w:rFonts w:ascii="Times New Roman" w:eastAsia="Calibri" w:hAnsi="Times New Roman" w:cs="Times New Roman"/>
                <w:lang w:eastAsia="ar-SA"/>
              </w:rPr>
              <w:t xml:space="preserve"> paramos centre</w:t>
            </w:r>
            <w:r>
              <w:rPr>
                <w:rFonts w:ascii="Times New Roman" w:eastAsia="Calibri" w:hAnsi="Times New Roman" w:cs="Times New Roman"/>
                <w:lang w:eastAsia="ar-SA"/>
              </w:rPr>
              <w:t>;</w:t>
            </w:r>
          </w:p>
          <w:p w14:paraId="32EF34A3" w14:textId="55D8CCFB" w:rsidR="00B95AC5" w:rsidRPr="001D6262" w:rsidRDefault="00B95AC5" w:rsidP="000B6CA5">
            <w:pPr>
              <w:jc w:val="both"/>
              <w:rPr>
                <w:rFonts w:ascii="Times New Roman" w:hAnsi="Times New Roman"/>
                <w:color w:val="000000" w:themeColor="text1"/>
                <w:lang w:eastAsia="ar-SA"/>
              </w:rPr>
            </w:pPr>
            <w:r w:rsidRPr="002B7695">
              <w:rPr>
                <w:rFonts w:ascii="Times New Roman" w:hAnsi="Times New Roman"/>
                <w:color w:val="000000" w:themeColor="text1"/>
                <w:lang w:eastAsia="ar-SA"/>
              </w:rPr>
              <w:t>202</w:t>
            </w:r>
            <w:r w:rsidRPr="002B7695">
              <w:rPr>
                <w:rFonts w:ascii="Times New Roman" w:hAnsi="Times New Roman"/>
                <w:color w:val="000000" w:themeColor="text1"/>
                <w:lang w:val="en-US" w:eastAsia="ar-SA"/>
              </w:rPr>
              <w:t>1</w:t>
            </w:r>
            <w:r w:rsidRPr="002B7695">
              <w:rPr>
                <w:rFonts w:ascii="Times New Roman" w:hAnsi="Times New Roman"/>
                <w:color w:val="000000" w:themeColor="text1"/>
                <w:lang w:eastAsia="ar-SA"/>
              </w:rPr>
              <w:t xml:space="preserve"> m. Asmenų nukreipimo į stacionarias globos įstaigas komisija rinkosi į </w:t>
            </w:r>
            <w:r w:rsidRPr="002B7695">
              <w:rPr>
                <w:rFonts w:ascii="Times New Roman" w:hAnsi="Times New Roman"/>
                <w:color w:val="000000" w:themeColor="text1"/>
                <w:lang w:val="en-US" w:eastAsia="ar-SA"/>
              </w:rPr>
              <w:t xml:space="preserve">10 </w:t>
            </w:r>
            <w:proofErr w:type="spellStart"/>
            <w:r w:rsidRPr="002B7695">
              <w:rPr>
                <w:rFonts w:ascii="Times New Roman" w:hAnsi="Times New Roman"/>
                <w:color w:val="000000" w:themeColor="text1"/>
                <w:lang w:val="en-US" w:eastAsia="ar-SA"/>
              </w:rPr>
              <w:t>posėdžių</w:t>
            </w:r>
            <w:proofErr w:type="spellEnd"/>
            <w:r w:rsidRPr="002B7695">
              <w:rPr>
                <w:rFonts w:ascii="Times New Roman" w:hAnsi="Times New Roman"/>
                <w:color w:val="000000" w:themeColor="text1"/>
                <w:lang w:val="en-US" w:eastAsia="ar-SA"/>
              </w:rPr>
              <w:t xml:space="preserve"> (</w:t>
            </w:r>
            <w:proofErr w:type="spellStart"/>
            <w:r w:rsidRPr="002B7695">
              <w:rPr>
                <w:rFonts w:ascii="Times New Roman" w:hAnsi="Times New Roman"/>
                <w:color w:val="000000" w:themeColor="text1"/>
                <w:lang w:val="en-US" w:eastAsia="ar-SA"/>
              </w:rPr>
              <w:t>dauguma</w:t>
            </w:r>
            <w:proofErr w:type="spellEnd"/>
            <w:r w:rsidRPr="002B7695">
              <w:rPr>
                <w:rFonts w:ascii="Times New Roman" w:hAnsi="Times New Roman"/>
                <w:color w:val="000000" w:themeColor="text1"/>
                <w:lang w:val="en-US" w:eastAsia="ar-SA"/>
              </w:rPr>
              <w:t xml:space="preserve"> </w:t>
            </w:r>
            <w:proofErr w:type="spellStart"/>
            <w:r w:rsidRPr="002B7695">
              <w:rPr>
                <w:rFonts w:ascii="Times New Roman" w:hAnsi="Times New Roman"/>
                <w:color w:val="000000" w:themeColor="text1"/>
                <w:lang w:val="en-US" w:eastAsia="ar-SA"/>
              </w:rPr>
              <w:t>nuotolinių</w:t>
            </w:r>
            <w:proofErr w:type="spellEnd"/>
            <w:r w:rsidRPr="002B7695">
              <w:rPr>
                <w:rFonts w:ascii="Times New Roman" w:hAnsi="Times New Roman"/>
                <w:color w:val="000000" w:themeColor="text1"/>
                <w:lang w:val="en-US" w:eastAsia="ar-SA"/>
              </w:rPr>
              <w:t xml:space="preserve">), </w:t>
            </w:r>
            <w:proofErr w:type="spellStart"/>
            <w:r w:rsidRPr="002B7695">
              <w:rPr>
                <w:rFonts w:ascii="Times New Roman" w:hAnsi="Times New Roman"/>
                <w:color w:val="000000" w:themeColor="text1"/>
                <w:lang w:val="en-US" w:eastAsia="ar-SA"/>
              </w:rPr>
              <w:t>nagrinėjo</w:t>
            </w:r>
            <w:proofErr w:type="spellEnd"/>
            <w:r w:rsidRPr="002B7695">
              <w:rPr>
                <w:rFonts w:ascii="Times New Roman" w:hAnsi="Times New Roman"/>
                <w:color w:val="000000" w:themeColor="text1"/>
                <w:lang w:val="en-US" w:eastAsia="ar-SA"/>
              </w:rPr>
              <w:t xml:space="preserve"> 11 </w:t>
            </w:r>
            <w:proofErr w:type="spellStart"/>
            <w:r w:rsidRPr="00B73A3D">
              <w:rPr>
                <w:rFonts w:ascii="Times New Roman" w:hAnsi="Times New Roman"/>
                <w:color w:val="000000" w:themeColor="text1"/>
                <w:lang w:val="en-US" w:eastAsia="ar-SA"/>
              </w:rPr>
              <w:t>asmen</w:t>
            </w:r>
            <w:proofErr w:type="spellEnd"/>
            <w:r w:rsidRPr="00B73A3D">
              <w:rPr>
                <w:rFonts w:ascii="Times New Roman" w:hAnsi="Times New Roman"/>
                <w:color w:val="000000" w:themeColor="text1"/>
                <w:lang w:eastAsia="ar-SA"/>
              </w:rPr>
              <w:t xml:space="preserve">ų ar jų artimųjų pateiktus prašymus dėl trumpalaikės ar ilgalaikės socialinės globos paslaugų gavimo. </w:t>
            </w:r>
            <w:r w:rsidRPr="00B73A3D">
              <w:rPr>
                <w:rFonts w:ascii="Times New Roman" w:hAnsi="Times New Roman"/>
                <w:color w:val="000000" w:themeColor="text1"/>
                <w:lang w:val="en-US" w:eastAsia="ar-SA"/>
              </w:rPr>
              <w:t xml:space="preserve"> </w:t>
            </w:r>
            <w:proofErr w:type="spellStart"/>
            <w:r w:rsidRPr="00B73A3D">
              <w:rPr>
                <w:rFonts w:ascii="Times New Roman" w:hAnsi="Times New Roman"/>
                <w:color w:val="000000" w:themeColor="text1"/>
                <w:lang w:val="en-US" w:eastAsia="ar-SA"/>
              </w:rPr>
              <w:t>Atsižvelgiant</w:t>
            </w:r>
            <w:proofErr w:type="spellEnd"/>
            <w:r w:rsidRPr="00B73A3D">
              <w:rPr>
                <w:rFonts w:ascii="Times New Roman" w:hAnsi="Times New Roman"/>
                <w:color w:val="000000" w:themeColor="text1"/>
                <w:lang w:val="en-US" w:eastAsia="ar-SA"/>
              </w:rPr>
              <w:t xml:space="preserve"> į </w:t>
            </w:r>
            <w:proofErr w:type="spellStart"/>
            <w:r w:rsidRPr="00B73A3D">
              <w:rPr>
                <w:rFonts w:ascii="Times New Roman" w:hAnsi="Times New Roman"/>
                <w:color w:val="000000" w:themeColor="text1"/>
                <w:lang w:val="en-US" w:eastAsia="ar-SA"/>
              </w:rPr>
              <w:t>komisijos</w:t>
            </w:r>
            <w:proofErr w:type="spellEnd"/>
            <w:r w:rsidRPr="00B73A3D">
              <w:rPr>
                <w:rFonts w:ascii="Times New Roman" w:hAnsi="Times New Roman"/>
                <w:color w:val="000000" w:themeColor="text1"/>
                <w:lang w:val="en-US" w:eastAsia="ar-SA"/>
              </w:rPr>
              <w:t xml:space="preserve"> </w:t>
            </w:r>
            <w:proofErr w:type="spellStart"/>
            <w:r w:rsidRPr="00B73A3D">
              <w:rPr>
                <w:rFonts w:ascii="Times New Roman" w:hAnsi="Times New Roman"/>
                <w:color w:val="000000" w:themeColor="text1"/>
                <w:lang w:val="en-US" w:eastAsia="ar-SA"/>
              </w:rPr>
              <w:t>rekomendacijas</w:t>
            </w:r>
            <w:proofErr w:type="spellEnd"/>
            <w:r w:rsidR="00BF441F">
              <w:rPr>
                <w:rFonts w:ascii="Times New Roman" w:hAnsi="Times New Roman"/>
                <w:color w:val="000000" w:themeColor="text1"/>
                <w:lang w:val="en-US" w:eastAsia="ar-SA"/>
              </w:rPr>
              <w:t>,</w:t>
            </w:r>
            <w:r w:rsidRPr="00B73A3D">
              <w:rPr>
                <w:rFonts w:ascii="Times New Roman" w:hAnsi="Times New Roman"/>
                <w:color w:val="000000" w:themeColor="text1"/>
                <w:lang w:val="en-US" w:eastAsia="ar-SA"/>
              </w:rPr>
              <w:t xml:space="preserve"> </w:t>
            </w:r>
            <w:proofErr w:type="spellStart"/>
            <w:r w:rsidRPr="00B73A3D">
              <w:rPr>
                <w:rFonts w:ascii="Times New Roman" w:hAnsi="Times New Roman"/>
                <w:color w:val="000000" w:themeColor="text1"/>
                <w:lang w:val="en-US" w:eastAsia="ar-SA"/>
              </w:rPr>
              <w:t>priimti</w:t>
            </w:r>
            <w:proofErr w:type="spellEnd"/>
            <w:r w:rsidRPr="00B73A3D">
              <w:rPr>
                <w:rFonts w:ascii="Times New Roman" w:hAnsi="Times New Roman"/>
                <w:color w:val="000000" w:themeColor="text1"/>
                <w:lang w:val="en-US" w:eastAsia="ar-SA"/>
              </w:rPr>
              <w:t xml:space="preserve"> 2 </w:t>
            </w:r>
            <w:proofErr w:type="spellStart"/>
            <w:r w:rsidRPr="00B73A3D">
              <w:rPr>
                <w:rFonts w:ascii="Times New Roman" w:hAnsi="Times New Roman"/>
                <w:color w:val="000000" w:themeColor="text1"/>
                <w:lang w:val="en-US" w:eastAsia="ar-SA"/>
              </w:rPr>
              <w:t>sprendimai</w:t>
            </w:r>
            <w:proofErr w:type="spellEnd"/>
            <w:r w:rsidRPr="00B73A3D">
              <w:rPr>
                <w:rFonts w:ascii="Times New Roman" w:hAnsi="Times New Roman"/>
                <w:color w:val="000000" w:themeColor="text1"/>
                <w:lang w:val="en-US" w:eastAsia="ar-SA"/>
              </w:rPr>
              <w:t xml:space="preserve"> </w:t>
            </w:r>
            <w:proofErr w:type="spellStart"/>
            <w:r w:rsidRPr="00B73A3D">
              <w:rPr>
                <w:rFonts w:ascii="Times New Roman" w:hAnsi="Times New Roman"/>
                <w:color w:val="000000" w:themeColor="text1"/>
                <w:lang w:val="en-US" w:eastAsia="ar-SA"/>
              </w:rPr>
              <w:t>skirti</w:t>
            </w:r>
            <w:proofErr w:type="spellEnd"/>
            <w:r w:rsidRPr="00B73A3D">
              <w:rPr>
                <w:rFonts w:ascii="Times New Roman" w:hAnsi="Times New Roman"/>
                <w:color w:val="000000" w:themeColor="text1"/>
                <w:lang w:val="en-US" w:eastAsia="ar-SA"/>
              </w:rPr>
              <w:t xml:space="preserve"> </w:t>
            </w:r>
            <w:proofErr w:type="spellStart"/>
            <w:r w:rsidRPr="00B73A3D">
              <w:rPr>
                <w:rFonts w:ascii="Times New Roman" w:hAnsi="Times New Roman"/>
                <w:color w:val="000000" w:themeColor="text1"/>
                <w:lang w:val="en-US" w:eastAsia="ar-SA"/>
              </w:rPr>
              <w:t>trumpalaikę</w:t>
            </w:r>
            <w:proofErr w:type="spellEnd"/>
            <w:r w:rsidRPr="00B73A3D">
              <w:rPr>
                <w:rFonts w:ascii="Times New Roman" w:hAnsi="Times New Roman"/>
                <w:color w:val="000000" w:themeColor="text1"/>
                <w:lang w:val="en-US" w:eastAsia="ar-SA"/>
              </w:rPr>
              <w:t xml:space="preserve"> </w:t>
            </w:r>
            <w:proofErr w:type="spellStart"/>
            <w:r w:rsidRPr="00B73A3D">
              <w:rPr>
                <w:rFonts w:ascii="Times New Roman" w:hAnsi="Times New Roman"/>
                <w:color w:val="000000" w:themeColor="text1"/>
                <w:lang w:val="en-US" w:eastAsia="ar-SA"/>
              </w:rPr>
              <w:t>socialinę</w:t>
            </w:r>
            <w:proofErr w:type="spellEnd"/>
            <w:r w:rsidRPr="00B73A3D">
              <w:rPr>
                <w:rFonts w:ascii="Times New Roman" w:hAnsi="Times New Roman"/>
                <w:color w:val="000000" w:themeColor="text1"/>
                <w:lang w:val="en-US" w:eastAsia="ar-SA"/>
              </w:rPr>
              <w:t xml:space="preserve"> </w:t>
            </w:r>
            <w:proofErr w:type="spellStart"/>
            <w:r w:rsidRPr="00B73A3D">
              <w:rPr>
                <w:rFonts w:ascii="Times New Roman" w:hAnsi="Times New Roman"/>
                <w:color w:val="000000" w:themeColor="text1"/>
                <w:lang w:val="en-US" w:eastAsia="ar-SA"/>
              </w:rPr>
              <w:t>globą</w:t>
            </w:r>
            <w:proofErr w:type="spellEnd"/>
            <w:r w:rsidRPr="00B73A3D">
              <w:rPr>
                <w:rFonts w:ascii="Times New Roman" w:hAnsi="Times New Roman"/>
                <w:color w:val="000000" w:themeColor="text1"/>
                <w:lang w:val="en-US" w:eastAsia="ar-SA"/>
              </w:rPr>
              <w:t xml:space="preserve">, 8 </w:t>
            </w:r>
            <w:r w:rsidRPr="00B73A3D">
              <w:rPr>
                <w:rFonts w:ascii="Times New Roman" w:eastAsia="Calibri" w:hAnsi="Times New Roman" w:cs="Times New Roman"/>
                <w:color w:val="000000" w:themeColor="text1"/>
                <w:lang w:eastAsia="ar-SA"/>
              </w:rPr>
              <w:t>–</w:t>
            </w:r>
            <w:r w:rsidRPr="00B73A3D">
              <w:rPr>
                <w:rFonts w:ascii="Times New Roman" w:hAnsi="Times New Roman"/>
                <w:color w:val="000000" w:themeColor="text1"/>
                <w:lang w:eastAsia="ar-SA"/>
              </w:rPr>
              <w:t xml:space="preserve">ilgalaikę socialinę globą, </w:t>
            </w:r>
            <w:r w:rsidRPr="00B73A3D">
              <w:rPr>
                <w:rFonts w:ascii="Times New Roman" w:hAnsi="Times New Roman"/>
                <w:color w:val="000000" w:themeColor="text1"/>
                <w:lang w:val="en-US" w:eastAsia="ar-SA"/>
              </w:rPr>
              <w:t>1</w:t>
            </w:r>
            <w:r>
              <w:rPr>
                <w:rFonts w:ascii="Times New Roman" w:hAnsi="Times New Roman"/>
                <w:color w:val="000000" w:themeColor="text1"/>
                <w:lang w:val="en-US" w:eastAsia="ar-SA"/>
              </w:rPr>
              <w:t xml:space="preserve"> </w:t>
            </w:r>
            <w:r w:rsidRPr="002B7695">
              <w:rPr>
                <w:rFonts w:ascii="Times New Roman" w:hAnsi="Times New Roman"/>
                <w:color w:val="000000" w:themeColor="text1"/>
                <w:lang w:eastAsia="ar-SA"/>
              </w:rPr>
              <w:t xml:space="preserve">asmens prašymo nagrinėjimas sustabdytas jo artimųjų prašymu. </w:t>
            </w:r>
            <w:r>
              <w:rPr>
                <w:rFonts w:ascii="Times New Roman" w:hAnsi="Times New Roman"/>
                <w:color w:val="000000" w:themeColor="text1"/>
                <w:lang w:val="en-US" w:eastAsia="ar-SA"/>
              </w:rPr>
              <w:t xml:space="preserve">3 </w:t>
            </w:r>
            <w:proofErr w:type="spellStart"/>
            <w:r>
              <w:rPr>
                <w:rFonts w:ascii="Times New Roman" w:hAnsi="Times New Roman"/>
                <w:color w:val="000000" w:themeColor="text1"/>
                <w:lang w:val="en-US" w:eastAsia="ar-SA"/>
              </w:rPr>
              <w:t>asmen</w:t>
            </w:r>
            <w:r>
              <w:rPr>
                <w:rFonts w:ascii="Times New Roman" w:hAnsi="Times New Roman"/>
                <w:color w:val="000000" w:themeColor="text1"/>
                <w:lang w:eastAsia="ar-SA"/>
              </w:rPr>
              <w:t>ys</w:t>
            </w:r>
            <w:proofErr w:type="spellEnd"/>
            <w:r>
              <w:rPr>
                <w:rFonts w:ascii="Times New Roman" w:hAnsi="Times New Roman"/>
                <w:color w:val="000000" w:themeColor="text1"/>
                <w:lang w:eastAsia="ar-SA"/>
              </w:rPr>
              <w:t xml:space="preserve">, kuriems buvo priimtas sprendimas skirti minėtas paslaugas, jomis nepasinaudojo, 2 iš jų minėtų paslaugų atsisakė, </w:t>
            </w:r>
            <w:r>
              <w:rPr>
                <w:rFonts w:ascii="Times New Roman" w:hAnsi="Times New Roman"/>
                <w:color w:val="000000" w:themeColor="text1"/>
                <w:lang w:val="en-US" w:eastAsia="ar-SA"/>
              </w:rPr>
              <w:t xml:space="preserve">1 </w:t>
            </w:r>
            <w:proofErr w:type="spellStart"/>
            <w:r>
              <w:rPr>
                <w:rFonts w:ascii="Times New Roman" w:hAnsi="Times New Roman"/>
                <w:color w:val="000000" w:themeColor="text1"/>
                <w:lang w:val="en-US" w:eastAsia="ar-SA"/>
              </w:rPr>
              <w:t>asmuo</w:t>
            </w:r>
            <w:proofErr w:type="spellEnd"/>
            <w:r>
              <w:rPr>
                <w:rFonts w:ascii="Times New Roman" w:hAnsi="Times New Roman"/>
                <w:color w:val="000000" w:themeColor="text1"/>
                <w:lang w:val="en-US" w:eastAsia="ar-SA"/>
              </w:rPr>
              <w:t xml:space="preserve"> mir</w:t>
            </w:r>
            <w:r>
              <w:rPr>
                <w:rFonts w:ascii="Times New Roman" w:hAnsi="Times New Roman"/>
                <w:color w:val="000000" w:themeColor="text1"/>
                <w:lang w:eastAsia="ar-SA"/>
              </w:rPr>
              <w:t>ė nesulaukęs paslaugų teikimo pradžios.</w:t>
            </w:r>
          </w:p>
          <w:p w14:paraId="1DC31F11" w14:textId="77777777" w:rsidR="00B95AC5" w:rsidRPr="006371C4" w:rsidRDefault="00B95AC5" w:rsidP="000B6CA5">
            <w:pPr>
              <w:jc w:val="both"/>
              <w:rPr>
                <w:rFonts w:ascii="Times New Roman" w:hAnsi="Times New Roman"/>
                <w:lang w:eastAsia="ar-SA"/>
              </w:rPr>
            </w:pPr>
            <w:r w:rsidRPr="006371C4">
              <w:rPr>
                <w:rFonts w:ascii="Times New Roman" w:hAnsi="Times New Roman"/>
                <w:lang w:eastAsia="ar-SA"/>
              </w:rPr>
              <w:t xml:space="preserve">Metų eigoje, padidėjus globos paslaugų kainai, panaudota daugiau VB lėšų nei planuota, tačiau mažiau SB lėšų, nes didžioji paslaugų gavėjų dalis yra asmenys su sunkia negalia. Panaudotos lėšos: </w:t>
            </w:r>
          </w:p>
          <w:p w14:paraId="618B9E73" w14:textId="2C427D2A" w:rsidR="00B95AC5" w:rsidRPr="006371C4" w:rsidRDefault="00B95AC5" w:rsidP="000B6CA5">
            <w:pPr>
              <w:jc w:val="both"/>
              <w:rPr>
                <w:rFonts w:ascii="Times New Roman" w:hAnsi="Times New Roman" w:cs="Times New Roman"/>
                <w:lang w:eastAsia="ar-SA"/>
              </w:rPr>
            </w:pPr>
            <w:r w:rsidRPr="006371C4">
              <w:rPr>
                <w:rFonts w:ascii="Times New Roman" w:hAnsi="Times New Roman" w:cs="Times New Roman"/>
                <w:shd w:val="clear" w:color="auto" w:fill="FFFFFF"/>
              </w:rPr>
              <w:t xml:space="preserve">35808,02 </w:t>
            </w:r>
            <w:r w:rsidRPr="006371C4">
              <w:rPr>
                <w:rFonts w:ascii="Times New Roman" w:hAnsi="Times New Roman" w:cs="Times New Roman"/>
                <w:lang w:eastAsia="ar-SA"/>
              </w:rPr>
              <w:t>Eur – VB lėš</w:t>
            </w:r>
            <w:r w:rsidR="00264BF4">
              <w:rPr>
                <w:rFonts w:ascii="Times New Roman" w:hAnsi="Times New Roman" w:cs="Times New Roman"/>
                <w:lang w:eastAsia="ar-SA"/>
              </w:rPr>
              <w:t>os</w:t>
            </w:r>
            <w:r w:rsidRPr="006371C4">
              <w:rPr>
                <w:rFonts w:ascii="Times New Roman" w:hAnsi="Times New Roman" w:cs="Times New Roman"/>
                <w:lang w:eastAsia="ar-SA"/>
              </w:rPr>
              <w:t xml:space="preserve">, </w:t>
            </w:r>
          </w:p>
          <w:p w14:paraId="444A825C" w14:textId="3ADB9381" w:rsidR="00B95AC5" w:rsidRPr="00A22070"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color w:val="FF0000"/>
                <w:lang w:eastAsia="ar-SA"/>
              </w:rPr>
            </w:pPr>
            <w:r w:rsidRPr="006371C4">
              <w:rPr>
                <w:rFonts w:ascii="Times New Roman" w:hAnsi="Times New Roman" w:cs="Times New Roman"/>
                <w:bdr w:val="none" w:sz="0" w:space="0" w:color="auto" w:frame="1"/>
                <w:shd w:val="clear" w:color="auto" w:fill="FFFFFF"/>
              </w:rPr>
              <w:t xml:space="preserve">26563,75 </w:t>
            </w:r>
            <w:r w:rsidRPr="006371C4">
              <w:rPr>
                <w:rFonts w:ascii="Times New Roman" w:hAnsi="Times New Roman" w:cs="Times New Roman"/>
                <w:lang w:eastAsia="ar-SA"/>
              </w:rPr>
              <w:t>Eur – SB lėš</w:t>
            </w:r>
            <w:r w:rsidR="00264BF4">
              <w:rPr>
                <w:rFonts w:ascii="Times New Roman" w:hAnsi="Times New Roman" w:cs="Times New Roman"/>
                <w:lang w:eastAsia="ar-SA"/>
              </w:rPr>
              <w:t>os</w:t>
            </w:r>
            <w:r w:rsidRPr="006371C4">
              <w:rPr>
                <w:rFonts w:ascii="Times New Roman" w:hAnsi="Times New Roman" w:cs="Times New Roman"/>
                <w:lang w:eastAsia="ar-SA"/>
              </w:rPr>
              <w:t>.</w:t>
            </w:r>
          </w:p>
        </w:tc>
      </w:tr>
      <w:bookmarkEnd w:id="22"/>
      <w:tr w:rsidR="00B95AC5" w14:paraId="7755B5D0" w14:textId="77777777" w:rsidTr="000D2FDF">
        <w:trPr>
          <w:trHeight w:val="1722"/>
        </w:trPr>
        <w:tc>
          <w:tcPr>
            <w:tcW w:w="2127" w:type="dxa"/>
            <w:tcBorders>
              <w:top w:val="single" w:sz="4" w:space="0" w:color="auto"/>
              <w:left w:val="single" w:sz="4" w:space="0" w:color="auto"/>
              <w:bottom w:val="single" w:sz="4" w:space="0" w:color="auto"/>
              <w:right w:val="single" w:sz="4" w:space="0" w:color="auto"/>
            </w:tcBorders>
          </w:tcPr>
          <w:p w14:paraId="07367C18" w14:textId="77777777" w:rsidR="00B95AC5"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lang w:eastAsia="ar-SA"/>
              </w:rPr>
            </w:pPr>
            <w:r>
              <w:rPr>
                <w:lang w:eastAsia="ar-SA"/>
              </w:rPr>
              <w:t xml:space="preserve">1.1.5. </w:t>
            </w:r>
            <w:r>
              <w:rPr>
                <w:color w:val="000000"/>
              </w:rPr>
              <w:t>Užtikrinti neatidėliotiną, skubią psichologinę pagalbą bendruomenėje nutikus krizei, galinčiai turėti neigiamų pasekmių psichikos sveikatai</w:t>
            </w:r>
          </w:p>
        </w:tc>
        <w:tc>
          <w:tcPr>
            <w:tcW w:w="2693" w:type="dxa"/>
            <w:tcBorders>
              <w:top w:val="single" w:sz="4" w:space="0" w:color="auto"/>
              <w:left w:val="single" w:sz="4" w:space="0" w:color="auto"/>
              <w:bottom w:val="single" w:sz="4" w:space="0" w:color="auto"/>
              <w:right w:val="single" w:sz="4" w:space="0" w:color="auto"/>
            </w:tcBorders>
          </w:tcPr>
          <w:p w14:paraId="50434802" w14:textId="77777777" w:rsidR="00B95AC5"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highlight w:val="green"/>
                <w:lang w:eastAsia="ar-SA"/>
              </w:rPr>
            </w:pPr>
            <w:r>
              <w:rPr>
                <w:color w:val="000000"/>
              </w:rPr>
              <w:t xml:space="preserve">Pasirašyta bendradarbiavimo sutartis su </w:t>
            </w:r>
            <w:r>
              <w:t xml:space="preserve">Valstybiniu psichikos sveikatos centru dėl </w:t>
            </w:r>
            <w:r>
              <w:rPr>
                <w:color w:val="000000"/>
              </w:rPr>
              <w:t xml:space="preserve">Mobiliųjų psichologinių krizių įveikimo komandos paslaugų teikimo. Paslaugos suteiktos pagal poreikį. </w:t>
            </w:r>
            <w:r>
              <w:rPr>
                <w:lang w:eastAsia="ar-SA"/>
              </w:rPr>
              <w:t>Nemokamai.</w:t>
            </w:r>
          </w:p>
        </w:tc>
        <w:tc>
          <w:tcPr>
            <w:tcW w:w="4819" w:type="dxa"/>
            <w:tcBorders>
              <w:top w:val="single" w:sz="4" w:space="0" w:color="auto"/>
              <w:left w:val="single" w:sz="4" w:space="0" w:color="auto"/>
              <w:bottom w:val="single" w:sz="4" w:space="0" w:color="auto"/>
              <w:right w:val="single" w:sz="4" w:space="0" w:color="auto"/>
            </w:tcBorders>
          </w:tcPr>
          <w:p w14:paraId="59A82714" w14:textId="1B029ECF" w:rsidR="00AA7E3D" w:rsidRPr="00AA7E3D" w:rsidRDefault="00AA7E3D" w:rsidP="00180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b/>
                <w:bCs/>
              </w:rPr>
            </w:pPr>
            <w:r w:rsidRPr="00AA7E3D">
              <w:rPr>
                <w:b/>
                <w:bCs/>
              </w:rPr>
              <w:t>Priemonė neįgyvendinta.</w:t>
            </w:r>
          </w:p>
          <w:p w14:paraId="453758C7" w14:textId="23E5EB52" w:rsidR="00B95AC5" w:rsidRDefault="00AA7E3D" w:rsidP="00AA7E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color w:val="000000"/>
              </w:rPr>
            </w:pPr>
            <w:r>
              <w:rPr>
                <w:color w:val="000000"/>
              </w:rPr>
              <w:t xml:space="preserve">Bendradarbiavo sutarties nepasirašyta. </w:t>
            </w:r>
            <w:r w:rsidR="00B95AC5">
              <w:t xml:space="preserve">Valstybinio psichikos sveikatos centro </w:t>
            </w:r>
            <w:r w:rsidR="00B95AC5">
              <w:rPr>
                <w:color w:val="000000"/>
              </w:rPr>
              <w:t>Mobiliųjų psichologinių krizių įveikimo komanda paslaugas teikia visoje Lietuvoje</w:t>
            </w:r>
            <w:r>
              <w:rPr>
                <w:color w:val="000000"/>
              </w:rPr>
              <w:t>, be sutarčių su savivaldybėmis</w:t>
            </w:r>
            <w:r w:rsidR="00B95AC5">
              <w:rPr>
                <w:color w:val="000000"/>
              </w:rPr>
              <w:t xml:space="preserve">. Paslaugos teikiamos pagal poreikį, nemokamai. </w:t>
            </w:r>
          </w:p>
        </w:tc>
      </w:tr>
      <w:tr w:rsidR="00B95AC5" w14:paraId="4A9B62A0" w14:textId="77777777" w:rsidTr="000D2FDF">
        <w:trPr>
          <w:trHeight w:val="751"/>
        </w:trPr>
        <w:tc>
          <w:tcPr>
            <w:tcW w:w="2127" w:type="dxa"/>
            <w:tcBorders>
              <w:top w:val="single" w:sz="4" w:space="0" w:color="auto"/>
              <w:left w:val="single" w:sz="4" w:space="0" w:color="auto"/>
              <w:bottom w:val="single" w:sz="4" w:space="0" w:color="auto"/>
              <w:right w:val="single" w:sz="4" w:space="0" w:color="auto"/>
            </w:tcBorders>
            <w:hideMark/>
          </w:tcPr>
          <w:p w14:paraId="2E2CDF81" w14:textId="77777777" w:rsidR="00B95AC5"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lang w:val="en-US" w:eastAsia="ar-SA"/>
              </w:rPr>
            </w:pPr>
            <w:r>
              <w:rPr>
                <w:lang w:eastAsia="ar-SA"/>
              </w:rPr>
              <w:t>1.1.6. Teikti savivaldybės socialines paslaugas teikiančioms įstaigoms, organizacijoms metodinę ir kt. informacinio pobūdžio medžiagą, skatinti jų profesinį tobulėjimą. Akredituoti socialinės priežiūros paslaugų teikėjus paslaugų teikimui 2022 metams.</w:t>
            </w:r>
          </w:p>
        </w:tc>
        <w:tc>
          <w:tcPr>
            <w:tcW w:w="2693" w:type="dxa"/>
            <w:tcBorders>
              <w:top w:val="single" w:sz="4" w:space="0" w:color="auto"/>
              <w:left w:val="single" w:sz="4" w:space="0" w:color="auto"/>
              <w:bottom w:val="single" w:sz="4" w:space="0" w:color="auto"/>
              <w:right w:val="single" w:sz="4" w:space="0" w:color="auto"/>
            </w:tcBorders>
            <w:hideMark/>
          </w:tcPr>
          <w:p w14:paraId="0A8723EB" w14:textId="77777777" w:rsidR="00B95AC5"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lang w:eastAsia="ar-SA"/>
              </w:rPr>
            </w:pPr>
            <w:r>
              <w:rPr>
                <w:lang w:eastAsia="ar-SA"/>
              </w:rPr>
              <w:t>Įstaigos, teikiančios</w:t>
            </w:r>
          </w:p>
          <w:p w14:paraId="7D79AFDB" w14:textId="77777777" w:rsidR="00B95AC5"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lang w:eastAsia="ar-SA"/>
              </w:rPr>
            </w:pPr>
            <w:r>
              <w:rPr>
                <w:lang w:eastAsia="ar-SA"/>
              </w:rPr>
              <w:t>socialines paslaugas, turės visą naujausią informaciją, susijusią su socialinių paslaugų teikimu, kvalifikacijos kėlimu ir kt. Priimti sprendimai dėl pagalbos į namus, socialinių įgūdžių ugdymo ir palaikymo paslaugų akreditavimo.</w:t>
            </w:r>
          </w:p>
          <w:p w14:paraId="405C5B52" w14:textId="77777777" w:rsidR="00B95AC5"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lang w:eastAsia="ar-SA"/>
              </w:rPr>
            </w:pPr>
            <w:r>
              <w:rPr>
                <w:lang w:eastAsia="ar-SA"/>
              </w:rPr>
              <w:t>Lėšų nereikės.</w:t>
            </w:r>
          </w:p>
        </w:tc>
        <w:tc>
          <w:tcPr>
            <w:tcW w:w="4819" w:type="dxa"/>
            <w:tcBorders>
              <w:top w:val="single" w:sz="4" w:space="0" w:color="auto"/>
              <w:left w:val="single" w:sz="4" w:space="0" w:color="auto"/>
              <w:bottom w:val="single" w:sz="4" w:space="0" w:color="auto"/>
              <w:right w:val="single" w:sz="4" w:space="0" w:color="auto"/>
            </w:tcBorders>
            <w:hideMark/>
          </w:tcPr>
          <w:p w14:paraId="1CFDD13A" w14:textId="1AAA68BF" w:rsidR="00640765" w:rsidRDefault="00B95AC5" w:rsidP="00180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olor w:val="000000" w:themeColor="text1"/>
              </w:rPr>
            </w:pPr>
            <w:r w:rsidRPr="00436605">
              <w:rPr>
                <w:rFonts w:ascii="Times New Roman" w:hAnsi="Times New Roman"/>
                <w:b/>
                <w:color w:val="000000" w:themeColor="text1"/>
              </w:rPr>
              <w:t>Priemonė įgyvendinta.</w:t>
            </w:r>
            <w:r w:rsidRPr="00436605">
              <w:rPr>
                <w:rFonts w:ascii="Times New Roman" w:hAnsi="Times New Roman"/>
                <w:color w:val="000000" w:themeColor="text1"/>
              </w:rPr>
              <w:t xml:space="preserve"> </w:t>
            </w:r>
            <w:r w:rsidR="00640765" w:rsidRPr="00640765">
              <w:rPr>
                <w:rFonts w:ascii="Times New Roman" w:hAnsi="Times New Roman"/>
                <w:color w:val="000000" w:themeColor="text1"/>
              </w:rPr>
              <w:t>Su paslaugas teikiančiomis organizacijomis Skyrius nuolat dali</w:t>
            </w:r>
            <w:r w:rsidR="00640765">
              <w:rPr>
                <w:rFonts w:ascii="Times New Roman" w:hAnsi="Times New Roman"/>
                <w:color w:val="000000" w:themeColor="text1"/>
              </w:rPr>
              <w:t>j</w:t>
            </w:r>
            <w:r w:rsidR="00640765" w:rsidRPr="00640765">
              <w:rPr>
                <w:rFonts w:ascii="Times New Roman" w:hAnsi="Times New Roman"/>
                <w:color w:val="000000" w:themeColor="text1"/>
              </w:rPr>
              <w:t>osi gaunama informacija, kvietimais į seminarus, mokymus.</w:t>
            </w:r>
            <w:r w:rsidR="00640765">
              <w:rPr>
                <w:rFonts w:ascii="Times New Roman" w:hAnsi="Times New Roman"/>
                <w:color w:val="000000" w:themeColor="text1"/>
              </w:rPr>
              <w:t xml:space="preserve"> </w:t>
            </w:r>
          </w:p>
          <w:p w14:paraId="378594CE" w14:textId="77777777" w:rsidR="00640765" w:rsidRDefault="00640765" w:rsidP="00180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olor w:val="000000" w:themeColor="text1"/>
              </w:rPr>
            </w:pPr>
          </w:p>
          <w:p w14:paraId="3F7EDD84" w14:textId="505066D3" w:rsidR="00B95AC5" w:rsidRDefault="00B95AC5" w:rsidP="00180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olor w:val="000000" w:themeColor="text1"/>
              </w:rPr>
            </w:pPr>
            <w:r w:rsidRPr="00436605">
              <w:rPr>
                <w:rFonts w:ascii="Times New Roman" w:hAnsi="Times New Roman"/>
                <w:color w:val="000000" w:themeColor="text1"/>
              </w:rPr>
              <w:t>Atsižvelgiant COVID-19 plitimą paskelbtą karantiną, bendri Skyriaus ir paslaugas teikiančių organizacijų susirinkimai paslaugų organizavimo klausimais organizuoti nuotolinio ryšio priemonėmis.</w:t>
            </w:r>
          </w:p>
          <w:p w14:paraId="32E4541C" w14:textId="77777777" w:rsidR="00DC0E29" w:rsidRPr="00DC0E29" w:rsidRDefault="00DC0E29" w:rsidP="00DC0E29">
            <w:pPr>
              <w:rPr>
                <w:lang w:eastAsia="ar-SA"/>
              </w:rPr>
            </w:pPr>
          </w:p>
          <w:p w14:paraId="32282EE2" w14:textId="13E24C94" w:rsidR="00DC0E29" w:rsidRPr="00DC0E29" w:rsidRDefault="00DC0E29" w:rsidP="00640765">
            <w:pPr>
              <w:rPr>
                <w:lang w:eastAsia="ar-SA"/>
              </w:rPr>
            </w:pPr>
          </w:p>
        </w:tc>
      </w:tr>
      <w:tr w:rsidR="00B95AC5" w14:paraId="752E7D1F" w14:textId="77777777" w:rsidTr="00C07A8E">
        <w:trPr>
          <w:trHeight w:val="416"/>
        </w:trPr>
        <w:tc>
          <w:tcPr>
            <w:tcW w:w="2127" w:type="dxa"/>
            <w:tcBorders>
              <w:top w:val="single" w:sz="4" w:space="0" w:color="auto"/>
              <w:left w:val="single" w:sz="4" w:space="0" w:color="auto"/>
              <w:bottom w:val="single" w:sz="4" w:space="0" w:color="auto"/>
              <w:right w:val="single" w:sz="4" w:space="0" w:color="auto"/>
            </w:tcBorders>
            <w:hideMark/>
          </w:tcPr>
          <w:p w14:paraId="46237BC0" w14:textId="364BDCEA" w:rsidR="00B95AC5" w:rsidRDefault="00B95AC5" w:rsidP="00B100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lang w:eastAsia="ar-SA"/>
              </w:rPr>
            </w:pPr>
            <w:r>
              <w:rPr>
                <w:lang w:eastAsia="ar-SA"/>
              </w:rPr>
              <w:t xml:space="preserve">1.2.1. Organizuoti </w:t>
            </w:r>
            <w:r>
              <w:rPr>
                <w:lang w:eastAsia="ar-SA"/>
              </w:rPr>
              <w:lastRenderedPageBreak/>
              <w:t>būsto ir (ar) aplinkos pritaikymo neįgaliems asmenims darbų atlikimą ir apmokėti už atliktus darbus</w:t>
            </w:r>
          </w:p>
        </w:tc>
        <w:tc>
          <w:tcPr>
            <w:tcW w:w="2693" w:type="dxa"/>
            <w:tcBorders>
              <w:top w:val="single" w:sz="4" w:space="0" w:color="auto"/>
              <w:left w:val="single" w:sz="4" w:space="0" w:color="auto"/>
              <w:bottom w:val="single" w:sz="4" w:space="0" w:color="auto"/>
              <w:right w:val="single" w:sz="4" w:space="0" w:color="auto"/>
            </w:tcBorders>
            <w:hideMark/>
          </w:tcPr>
          <w:p w14:paraId="5A4F569B" w14:textId="77777777" w:rsidR="00B95AC5" w:rsidRDefault="00B95AC5" w:rsidP="00B100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lang w:eastAsia="ar-SA"/>
              </w:rPr>
            </w:pPr>
            <w:r>
              <w:rPr>
                <w:lang w:eastAsia="ar-SA"/>
              </w:rPr>
              <w:lastRenderedPageBreak/>
              <w:t xml:space="preserve">Gavus suplanuotą sumą, būtų </w:t>
            </w:r>
            <w:r>
              <w:rPr>
                <w:lang w:eastAsia="ar-SA"/>
              </w:rPr>
              <w:lastRenderedPageBreak/>
              <w:t xml:space="preserve">pritaikyti 3 būstai. Gavus mažesnes lėšas, bus pritaikyta būstų pagal gautas lėšas. </w:t>
            </w:r>
          </w:p>
          <w:p w14:paraId="30BA5AB1" w14:textId="77777777" w:rsidR="00B95AC5" w:rsidRDefault="00B95AC5" w:rsidP="00B100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lang w:eastAsia="ar-SA"/>
              </w:rPr>
            </w:pPr>
            <w:r>
              <w:rPr>
                <w:lang w:eastAsia="ar-SA"/>
              </w:rPr>
              <w:t xml:space="preserve">Suplanuotos lėšos: </w:t>
            </w:r>
          </w:p>
          <w:p w14:paraId="7835FEBB" w14:textId="3367F01D" w:rsidR="00B95AC5" w:rsidRDefault="00B95AC5" w:rsidP="00B100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shd w:val="clear" w:color="auto" w:fill="FFFFFF"/>
              </w:rPr>
            </w:pPr>
            <w:r>
              <w:rPr>
                <w:shd w:val="clear" w:color="auto" w:fill="FFFFFF"/>
              </w:rPr>
              <w:t>18300</w:t>
            </w:r>
            <w:r w:rsidR="00C07A8E">
              <w:rPr>
                <w:shd w:val="clear" w:color="auto" w:fill="FFFFFF"/>
              </w:rPr>
              <w:t>,00</w:t>
            </w:r>
            <w:r>
              <w:rPr>
                <w:shd w:val="clear" w:color="auto" w:fill="FFFFFF"/>
              </w:rPr>
              <w:t xml:space="preserve"> Eur – VB lėšos, </w:t>
            </w:r>
          </w:p>
          <w:p w14:paraId="4A7A423F" w14:textId="23E211E9" w:rsidR="00B95AC5" w:rsidRDefault="00B95AC5" w:rsidP="00B100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shd w:val="clear" w:color="auto" w:fill="FFFFFF"/>
              </w:rPr>
            </w:pPr>
            <w:r>
              <w:rPr>
                <w:shd w:val="clear" w:color="auto" w:fill="FFFFFF"/>
              </w:rPr>
              <w:t>11700</w:t>
            </w:r>
            <w:r w:rsidR="00C07A8E">
              <w:rPr>
                <w:shd w:val="clear" w:color="auto" w:fill="FFFFFF"/>
              </w:rPr>
              <w:t>,00</w:t>
            </w:r>
            <w:r>
              <w:rPr>
                <w:shd w:val="clear" w:color="auto" w:fill="FFFFFF"/>
              </w:rPr>
              <w:t xml:space="preserve"> Eur – SB lėšos.</w:t>
            </w:r>
          </w:p>
        </w:tc>
        <w:tc>
          <w:tcPr>
            <w:tcW w:w="4819" w:type="dxa"/>
            <w:tcBorders>
              <w:top w:val="single" w:sz="4" w:space="0" w:color="auto"/>
              <w:left w:val="single" w:sz="4" w:space="0" w:color="auto"/>
              <w:bottom w:val="single" w:sz="4" w:space="0" w:color="auto"/>
              <w:right w:val="single" w:sz="4" w:space="0" w:color="auto"/>
            </w:tcBorders>
            <w:hideMark/>
          </w:tcPr>
          <w:p w14:paraId="4F4C3D88" w14:textId="127AF487" w:rsidR="00B95AC5" w:rsidRPr="009541FA" w:rsidRDefault="00B95AC5" w:rsidP="00180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s="Times New Roman"/>
                <w:shd w:val="clear" w:color="auto" w:fill="FFFFFF"/>
              </w:rPr>
            </w:pPr>
            <w:bookmarkStart w:id="23" w:name="_Hlk92262399"/>
            <w:r w:rsidRPr="009541FA">
              <w:rPr>
                <w:rFonts w:ascii="Times New Roman" w:hAnsi="Times New Roman" w:cs="Times New Roman"/>
                <w:b/>
                <w:bCs/>
              </w:rPr>
              <w:lastRenderedPageBreak/>
              <w:t>Priemonė įgyvendinta iš dalies.</w:t>
            </w:r>
            <w:r w:rsidRPr="009541FA">
              <w:rPr>
                <w:rFonts w:ascii="Times New Roman" w:hAnsi="Times New Roman" w:cs="Times New Roman"/>
              </w:rPr>
              <w:t xml:space="preserve"> Neįgaliųjų reikalų </w:t>
            </w:r>
            <w:r w:rsidRPr="009541FA">
              <w:rPr>
                <w:rFonts w:ascii="Times New Roman" w:hAnsi="Times New Roman" w:cs="Times New Roman"/>
              </w:rPr>
              <w:lastRenderedPageBreak/>
              <w:t xml:space="preserve">departamentui prie Socialinės apsaugos ir darbo ministerijos skyrus </w:t>
            </w:r>
            <w:r w:rsidRPr="009541FA">
              <w:rPr>
                <w:rFonts w:ascii="Times New Roman" w:hAnsi="Times New Roman" w:cs="Times New Roman"/>
                <w:shd w:val="clear" w:color="auto" w:fill="FFFFFF"/>
              </w:rPr>
              <w:t xml:space="preserve">4952,83 </w:t>
            </w:r>
            <w:r w:rsidRPr="009541FA">
              <w:rPr>
                <w:rFonts w:ascii="Times New Roman" w:hAnsi="Times New Roman" w:cs="Times New Roman"/>
              </w:rPr>
              <w:t>Eur VB, t.</w:t>
            </w:r>
            <w:r w:rsidR="001805D3">
              <w:rPr>
                <w:rFonts w:ascii="Times New Roman" w:hAnsi="Times New Roman" w:cs="Times New Roman"/>
              </w:rPr>
              <w:t xml:space="preserve"> </w:t>
            </w:r>
            <w:r w:rsidRPr="009541FA">
              <w:rPr>
                <w:rFonts w:ascii="Times New Roman" w:hAnsi="Times New Roman" w:cs="Times New Roman"/>
              </w:rPr>
              <w:t>y. beveik keturis kartus mažesnes lėšas, nei planuota, priimtas sprendimas pritaikyti 1 būstą, jame įrengiant dušą ir atliekant kitus darbus pagal individualius asmens poreikius vonios patalpoje bei įreng</w:t>
            </w:r>
            <w:r>
              <w:rPr>
                <w:rFonts w:ascii="Times New Roman" w:hAnsi="Times New Roman" w:cs="Times New Roman"/>
              </w:rPr>
              <w:t>iant</w:t>
            </w:r>
            <w:r w:rsidRPr="009541FA">
              <w:rPr>
                <w:rFonts w:ascii="Times New Roman" w:hAnsi="Times New Roman" w:cs="Times New Roman"/>
              </w:rPr>
              <w:t xml:space="preserve"> namo laiptinėje nuožulnų keltuvą neįgaliajam.</w:t>
            </w:r>
            <w:r>
              <w:rPr>
                <w:rFonts w:ascii="Times New Roman" w:hAnsi="Times New Roman" w:cs="Times New Roman"/>
              </w:rPr>
              <w:t xml:space="preserve"> </w:t>
            </w:r>
            <w:r w:rsidRPr="009541FA">
              <w:rPr>
                <w:rFonts w:ascii="Times New Roman" w:hAnsi="Times New Roman" w:cs="Times New Roman"/>
              </w:rPr>
              <w:t xml:space="preserve">Gavus </w:t>
            </w:r>
            <w:r w:rsidRPr="009541FA">
              <w:rPr>
                <w:rFonts w:ascii="Times New Roman" w:hAnsi="Times New Roman" w:cs="Times New Roman"/>
                <w:lang w:val="en-US"/>
              </w:rPr>
              <w:t>10800</w:t>
            </w:r>
            <w:r w:rsidR="00C07A8E">
              <w:rPr>
                <w:rFonts w:ascii="Times New Roman" w:hAnsi="Times New Roman" w:cs="Times New Roman"/>
                <w:lang w:val="en-US"/>
              </w:rPr>
              <w:t>,00</w:t>
            </w:r>
            <w:r w:rsidRPr="009541FA">
              <w:rPr>
                <w:rFonts w:ascii="Times New Roman" w:hAnsi="Times New Roman" w:cs="Times New Roman"/>
                <w:lang w:val="en-US"/>
              </w:rPr>
              <w:t xml:space="preserve"> Eur </w:t>
            </w:r>
            <w:r w:rsidRPr="009541FA">
              <w:rPr>
                <w:rFonts w:ascii="Times New Roman" w:hAnsi="Times New Roman" w:cs="Times New Roman"/>
              </w:rPr>
              <w:t>papildomą finansavimą iš VB</w:t>
            </w:r>
            <w:r w:rsidRPr="009541FA">
              <w:rPr>
                <w:rFonts w:ascii="Times New Roman" w:hAnsi="Times New Roman" w:cs="Times New Roman"/>
                <w:lang w:val="en-US"/>
              </w:rPr>
              <w:t xml:space="preserve">, </w:t>
            </w:r>
            <w:r w:rsidRPr="009541FA">
              <w:rPr>
                <w:rFonts w:ascii="Times New Roman" w:hAnsi="Times New Roman" w:cs="Times New Roman"/>
              </w:rPr>
              <w:t>iš viso būsto pritaikymui panaudota:</w:t>
            </w:r>
            <w:r w:rsidRPr="009541FA">
              <w:rPr>
                <w:rFonts w:ascii="Times New Roman" w:hAnsi="Times New Roman" w:cs="Times New Roman"/>
                <w:shd w:val="clear" w:color="auto" w:fill="FFFFFF"/>
              </w:rPr>
              <w:t xml:space="preserve"> </w:t>
            </w:r>
          </w:p>
          <w:p w14:paraId="3AE171A8" w14:textId="3EC23A26" w:rsidR="00B95AC5" w:rsidRPr="009541FA" w:rsidRDefault="00B95AC5" w:rsidP="00180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s="Times New Roman"/>
                <w:shd w:val="clear" w:color="auto" w:fill="FFFFFF"/>
              </w:rPr>
            </w:pPr>
            <w:r w:rsidRPr="009541FA">
              <w:rPr>
                <w:rFonts w:ascii="Times New Roman" w:hAnsi="Times New Roman" w:cs="Times New Roman"/>
                <w:shd w:val="clear" w:color="auto" w:fill="FFFFFF"/>
              </w:rPr>
              <w:t xml:space="preserve">16769,07 Eur </w:t>
            </w:r>
            <w:r w:rsidRPr="009541FA">
              <w:rPr>
                <w:rFonts w:ascii="Times New Roman" w:hAnsi="Times New Roman" w:cs="Times New Roman"/>
                <w:lang w:eastAsia="ar-SA"/>
              </w:rPr>
              <w:t>–</w:t>
            </w:r>
            <w:r w:rsidRPr="009541FA">
              <w:rPr>
                <w:rFonts w:ascii="Times New Roman" w:hAnsi="Times New Roman" w:cs="Times New Roman"/>
                <w:shd w:val="clear" w:color="auto" w:fill="FFFFFF"/>
              </w:rPr>
              <w:t xml:space="preserve"> VB</w:t>
            </w:r>
            <w:r w:rsidR="00264BF4">
              <w:rPr>
                <w:rFonts w:ascii="Times New Roman" w:hAnsi="Times New Roman" w:cs="Times New Roman"/>
                <w:shd w:val="clear" w:color="auto" w:fill="FFFFFF"/>
              </w:rPr>
              <w:t xml:space="preserve"> lėšos</w:t>
            </w:r>
            <w:r w:rsidRPr="009541FA">
              <w:rPr>
                <w:rFonts w:ascii="Times New Roman" w:hAnsi="Times New Roman" w:cs="Times New Roman"/>
                <w:shd w:val="clear" w:color="auto" w:fill="FFFFFF"/>
              </w:rPr>
              <w:t>;</w:t>
            </w:r>
          </w:p>
          <w:p w14:paraId="190BCFC5" w14:textId="474E53FC" w:rsidR="00B95AC5" w:rsidRPr="00C07A8E" w:rsidRDefault="00B95AC5" w:rsidP="00C07A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s="Times New Roman"/>
                <w:lang w:val="en-US"/>
              </w:rPr>
            </w:pPr>
            <w:r w:rsidRPr="009541FA">
              <w:rPr>
                <w:rFonts w:ascii="Times New Roman" w:hAnsi="Times New Roman" w:cs="Times New Roman"/>
                <w:shd w:val="clear" w:color="auto" w:fill="FFFFFF"/>
                <w:lang w:val="en-US"/>
              </w:rPr>
              <w:t xml:space="preserve">  7200,00 Eur –</w:t>
            </w:r>
            <w:r w:rsidRPr="009541FA">
              <w:rPr>
                <w:rFonts w:ascii="Times New Roman" w:hAnsi="Times New Roman" w:cs="Times New Roman"/>
                <w:lang w:eastAsia="ar-SA"/>
              </w:rPr>
              <w:t xml:space="preserve"> SB</w:t>
            </w:r>
            <w:r w:rsidR="00264BF4">
              <w:rPr>
                <w:rFonts w:ascii="Times New Roman" w:hAnsi="Times New Roman" w:cs="Times New Roman"/>
                <w:lang w:eastAsia="ar-SA"/>
              </w:rPr>
              <w:t xml:space="preserve"> lėšos.</w:t>
            </w:r>
            <w:bookmarkEnd w:id="23"/>
          </w:p>
        </w:tc>
      </w:tr>
    </w:tbl>
    <w:p w14:paraId="1383162F" w14:textId="77777777" w:rsidR="00B95AC5" w:rsidRDefault="00B95AC5" w:rsidP="00B95AC5">
      <w:pPr>
        <w:spacing w:line="360" w:lineRule="auto"/>
        <w:ind w:firstLine="851"/>
        <w:jc w:val="both"/>
        <w:rPr>
          <w:rFonts w:ascii="Times New Roman" w:hAnsi="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410"/>
        <w:gridCol w:w="4252"/>
      </w:tblGrid>
      <w:tr w:rsidR="00B95AC5" w14:paraId="66985746" w14:textId="77777777" w:rsidTr="000B6CA5">
        <w:tc>
          <w:tcPr>
            <w:tcW w:w="9634"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26F6CFBC" w14:textId="77777777" w:rsidR="00B95AC5" w:rsidRDefault="00B95AC5" w:rsidP="000B6CA5">
            <w:r w:rsidRPr="009169EC">
              <w:rPr>
                <w:b/>
              </w:rPr>
              <w:t>2.</w:t>
            </w:r>
            <w:r>
              <w:rPr>
                <w:b/>
              </w:rPr>
              <w:t xml:space="preserve"> </w:t>
            </w:r>
            <w:r w:rsidRPr="009169EC">
              <w:rPr>
                <w:b/>
              </w:rPr>
              <w:t xml:space="preserve">Tikslas. </w:t>
            </w:r>
            <w:r>
              <w:t>Sudaryti sąlygas šeimoms gauti kompleksiškas paslaugas, užtikrinant paslaugų prieinamumą kuo arčiau šeimos gyvenamosios vietos, siekiant įgalinti šeimą įveikti iškilusias krizes, derinti šeimos ir darbo įsipareigojimus</w:t>
            </w:r>
          </w:p>
          <w:p w14:paraId="658C1DC9" w14:textId="77777777" w:rsidR="00B95AC5" w:rsidRDefault="00B95AC5" w:rsidP="000B6CA5">
            <w:r>
              <w:rPr>
                <w:lang w:val="en-US"/>
              </w:rPr>
              <w:t>U</w:t>
            </w:r>
            <w:proofErr w:type="spellStart"/>
            <w:r>
              <w:t>ždavinys</w:t>
            </w:r>
            <w:proofErr w:type="spellEnd"/>
            <w:r>
              <w:t>:</w:t>
            </w:r>
          </w:p>
          <w:p w14:paraId="4B5F9497" w14:textId="77777777" w:rsidR="00B95AC5" w:rsidRPr="003B15F2" w:rsidRDefault="00B95AC5" w:rsidP="000B6CA5">
            <w:r w:rsidRPr="003B15F2">
              <w:rPr>
                <w:lang w:val="en-US"/>
              </w:rPr>
              <w:t>1.</w:t>
            </w:r>
            <w:r>
              <w:t xml:space="preserve"> Plėsti bendruomeninių ir kt. socialinių paslaugų šeimai, vaikams prieinamumą, didinti jų įvairovę.</w:t>
            </w:r>
          </w:p>
          <w:p w14:paraId="2CD44644" w14:textId="77777777" w:rsidR="00B95AC5" w:rsidRDefault="00B95AC5" w:rsidP="000B6CA5"/>
        </w:tc>
      </w:tr>
      <w:tr w:rsidR="00B95AC5" w14:paraId="1B3BFD38" w14:textId="77777777" w:rsidTr="000D2FDF">
        <w:tc>
          <w:tcPr>
            <w:tcW w:w="2972" w:type="dxa"/>
            <w:tcBorders>
              <w:top w:val="single" w:sz="4" w:space="0" w:color="auto"/>
              <w:left w:val="single" w:sz="4" w:space="0" w:color="auto"/>
              <w:bottom w:val="single" w:sz="4" w:space="0" w:color="auto"/>
              <w:right w:val="single" w:sz="4" w:space="0" w:color="auto"/>
            </w:tcBorders>
            <w:vAlign w:val="center"/>
            <w:hideMark/>
          </w:tcPr>
          <w:p w14:paraId="7D58F796" w14:textId="77777777" w:rsidR="00B95AC5"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lang w:eastAsia="ar-SA"/>
              </w:rPr>
            </w:pPr>
            <w:r>
              <w:rPr>
                <w:lang w:eastAsia="ar-SA"/>
              </w:rPr>
              <w:t>Planuotos priemonės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91F298E" w14:textId="77777777" w:rsidR="00B95AC5"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lang w:eastAsia="ar-SA"/>
              </w:rPr>
            </w:pPr>
            <w:r>
              <w:rPr>
                <w:lang w:eastAsia="ar-SA"/>
              </w:rPr>
              <w:t>Planuoti rezultatai</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B8A145D" w14:textId="77777777" w:rsidR="00B95AC5"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lang w:eastAsia="ar-SA"/>
              </w:rPr>
            </w:pPr>
            <w:r>
              <w:rPr>
                <w:lang w:eastAsia="ar-SA"/>
              </w:rPr>
              <w:t>Pasiekti rezultatai</w:t>
            </w:r>
          </w:p>
        </w:tc>
      </w:tr>
      <w:tr w:rsidR="00B95AC5" w14:paraId="5E3E9083" w14:textId="77777777" w:rsidTr="000D2FDF">
        <w:tc>
          <w:tcPr>
            <w:tcW w:w="2972" w:type="dxa"/>
            <w:tcBorders>
              <w:top w:val="single" w:sz="4" w:space="0" w:color="auto"/>
              <w:left w:val="single" w:sz="4" w:space="0" w:color="auto"/>
              <w:bottom w:val="single" w:sz="4" w:space="0" w:color="auto"/>
              <w:right w:val="single" w:sz="4" w:space="0" w:color="auto"/>
            </w:tcBorders>
            <w:hideMark/>
          </w:tcPr>
          <w:p w14:paraId="676E011E" w14:textId="77777777" w:rsidR="00B95AC5"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iCs/>
                <w:lang w:eastAsia="ar-SA"/>
              </w:rPr>
            </w:pPr>
            <w:r>
              <w:rPr>
                <w:iCs/>
                <w:lang w:eastAsia="ar-SA"/>
              </w:rPr>
              <w:t>1</w:t>
            </w:r>
          </w:p>
        </w:tc>
        <w:tc>
          <w:tcPr>
            <w:tcW w:w="2410" w:type="dxa"/>
            <w:tcBorders>
              <w:top w:val="single" w:sz="4" w:space="0" w:color="auto"/>
              <w:left w:val="single" w:sz="4" w:space="0" w:color="auto"/>
              <w:bottom w:val="single" w:sz="4" w:space="0" w:color="auto"/>
              <w:right w:val="single" w:sz="4" w:space="0" w:color="auto"/>
            </w:tcBorders>
            <w:hideMark/>
          </w:tcPr>
          <w:p w14:paraId="022DC973" w14:textId="77777777" w:rsidR="00B95AC5" w:rsidRPr="007378DE"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iCs/>
                <w:lang w:val="en-US" w:eastAsia="ar-SA"/>
              </w:rPr>
            </w:pPr>
            <w:r>
              <w:rPr>
                <w:iCs/>
                <w:lang w:val="en-US" w:eastAsia="ar-SA"/>
              </w:rPr>
              <w:t>2</w:t>
            </w:r>
          </w:p>
        </w:tc>
        <w:tc>
          <w:tcPr>
            <w:tcW w:w="4252" w:type="dxa"/>
            <w:tcBorders>
              <w:top w:val="single" w:sz="4" w:space="0" w:color="auto"/>
              <w:left w:val="single" w:sz="4" w:space="0" w:color="auto"/>
              <w:bottom w:val="single" w:sz="4" w:space="0" w:color="auto"/>
              <w:right w:val="single" w:sz="4" w:space="0" w:color="auto"/>
            </w:tcBorders>
            <w:hideMark/>
          </w:tcPr>
          <w:p w14:paraId="3195E352" w14:textId="77777777" w:rsidR="00B95AC5"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iCs/>
                <w:lang w:eastAsia="ar-SA"/>
              </w:rPr>
            </w:pPr>
            <w:r>
              <w:rPr>
                <w:iCs/>
                <w:lang w:eastAsia="ar-SA"/>
              </w:rPr>
              <w:t>3</w:t>
            </w:r>
          </w:p>
        </w:tc>
      </w:tr>
      <w:tr w:rsidR="00B95AC5" w14:paraId="7B9AF576" w14:textId="77777777" w:rsidTr="00B1000E">
        <w:tc>
          <w:tcPr>
            <w:tcW w:w="2972" w:type="dxa"/>
            <w:tcBorders>
              <w:top w:val="single" w:sz="4" w:space="0" w:color="auto"/>
              <w:left w:val="single" w:sz="4" w:space="0" w:color="auto"/>
              <w:bottom w:val="single" w:sz="4" w:space="0" w:color="auto"/>
              <w:right w:val="single" w:sz="4" w:space="0" w:color="auto"/>
            </w:tcBorders>
          </w:tcPr>
          <w:p w14:paraId="213AECA0" w14:textId="77777777" w:rsidR="00B95AC5" w:rsidRDefault="00B95AC5" w:rsidP="00B1000E">
            <w:r>
              <w:rPr>
                <w:lang w:val="en-US"/>
              </w:rPr>
              <w:t>2.</w:t>
            </w:r>
            <w:r>
              <w:t xml:space="preserve">1.1. Tęsti projekto </w:t>
            </w:r>
          </w:p>
          <w:p w14:paraId="6C947357" w14:textId="77777777" w:rsidR="00B95AC5" w:rsidRDefault="00B95AC5" w:rsidP="00B1000E">
            <w:r>
              <w:t>„Paslaugų šeimai plėtojimas Birštono savivaldybėje“ pagal priemonę</w:t>
            </w:r>
          </w:p>
          <w:p w14:paraId="1619B9CF" w14:textId="1C7E1EDB" w:rsidR="00B95AC5" w:rsidRDefault="00B95AC5" w:rsidP="00B1000E">
            <w:r>
              <w:t xml:space="preserve">„Kompleksinės paslaugos šeimai“ įgyvendinimą. </w:t>
            </w:r>
            <w:r w:rsidR="002F37BC" w:rsidRPr="002F37BC">
              <w:rPr>
                <w:rFonts w:ascii="Times New Roman" w:hAnsi="Times New Roman"/>
                <w:shd w:val="clear" w:color="auto" w:fill="FFFFFF"/>
              </w:rPr>
              <w:t>Nr. 08.4.1-ESFA-V-416</w:t>
            </w:r>
          </w:p>
        </w:tc>
        <w:tc>
          <w:tcPr>
            <w:tcW w:w="2410" w:type="dxa"/>
            <w:tcBorders>
              <w:top w:val="single" w:sz="4" w:space="0" w:color="auto"/>
              <w:left w:val="single" w:sz="4" w:space="0" w:color="auto"/>
              <w:bottom w:val="single" w:sz="4" w:space="0" w:color="auto"/>
              <w:right w:val="single" w:sz="4" w:space="0" w:color="auto"/>
            </w:tcBorders>
            <w:hideMark/>
          </w:tcPr>
          <w:p w14:paraId="73F9EE92" w14:textId="63EC847C" w:rsidR="00B95AC5" w:rsidRDefault="00B95AC5" w:rsidP="000B6CA5">
            <w:pPr>
              <w:rPr>
                <w:shd w:val="clear" w:color="auto" w:fill="FFFFFF"/>
              </w:rPr>
            </w:pPr>
            <w:r>
              <w:rPr>
                <w:color w:val="000000"/>
              </w:rPr>
              <w:t xml:space="preserve">Projektas pratęstas iki 2021-12-31. Sudalyvavusių veiklose asmenų skaičius – 220. Asmeninio asistento paslaugos suteiktos 2 asmenims. Suplanuotos lėšos 2021 metams: </w:t>
            </w:r>
            <w:r>
              <w:rPr>
                <w:shd w:val="clear" w:color="auto" w:fill="FFFFFF"/>
              </w:rPr>
              <w:t>51348</w:t>
            </w:r>
            <w:r w:rsidR="00C07A8E">
              <w:rPr>
                <w:shd w:val="clear" w:color="auto" w:fill="FFFFFF"/>
              </w:rPr>
              <w:t>,00</w:t>
            </w:r>
            <w:r>
              <w:rPr>
                <w:shd w:val="clear" w:color="auto" w:fill="FFFFFF"/>
              </w:rPr>
              <w:t xml:space="preserve">  Eur </w:t>
            </w:r>
            <w:r>
              <w:rPr>
                <w:color w:val="201F1E"/>
                <w:shd w:val="clear" w:color="auto" w:fill="FFFFFF"/>
              </w:rPr>
              <w:t>–</w:t>
            </w:r>
            <w:r>
              <w:rPr>
                <w:shd w:val="clear" w:color="auto" w:fill="FFFFFF"/>
              </w:rPr>
              <w:t xml:space="preserve"> ES lėšos.</w:t>
            </w:r>
          </w:p>
          <w:p w14:paraId="564255F7" w14:textId="77777777" w:rsidR="00B95AC5" w:rsidRDefault="00B95AC5" w:rsidP="000B6CA5">
            <w:pPr>
              <w:rPr>
                <w:shd w:val="clear" w:color="auto" w:fill="FFFFFF"/>
              </w:rPr>
            </w:pPr>
          </w:p>
          <w:p w14:paraId="49E8D98B" w14:textId="77777777" w:rsidR="00B95AC5" w:rsidRDefault="00B95AC5" w:rsidP="000B6CA5">
            <w:pPr>
              <w:pStyle w:val="prastasiniatinklio"/>
              <w:shd w:val="clear" w:color="auto" w:fill="FFFFFF"/>
              <w:spacing w:before="0" w:beforeAutospacing="0" w:after="0" w:afterAutospacing="0"/>
            </w:pPr>
          </w:p>
        </w:tc>
        <w:tc>
          <w:tcPr>
            <w:tcW w:w="4252" w:type="dxa"/>
            <w:tcBorders>
              <w:top w:val="single" w:sz="4" w:space="0" w:color="auto"/>
              <w:left w:val="single" w:sz="4" w:space="0" w:color="auto"/>
              <w:bottom w:val="single" w:sz="4" w:space="0" w:color="auto"/>
              <w:right w:val="single" w:sz="4" w:space="0" w:color="auto"/>
            </w:tcBorders>
            <w:hideMark/>
          </w:tcPr>
          <w:p w14:paraId="04EE8A28" w14:textId="77777777" w:rsidR="00B95AC5" w:rsidRPr="00B73A3D"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s="Times New Roman"/>
              </w:rPr>
            </w:pPr>
            <w:r w:rsidRPr="00B73A3D">
              <w:rPr>
                <w:rFonts w:ascii="Times New Roman" w:hAnsi="Times New Roman" w:cs="Times New Roman"/>
                <w:b/>
              </w:rPr>
              <w:t>Priemonė įgyvendinta.</w:t>
            </w:r>
          </w:p>
          <w:p w14:paraId="4E36E025" w14:textId="38224285" w:rsidR="00B95AC5" w:rsidRPr="00B73A3D"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s="Times New Roman"/>
                <w:bdr w:val="none" w:sz="0" w:space="0" w:color="auto" w:frame="1"/>
              </w:rPr>
            </w:pPr>
            <w:r w:rsidRPr="00B73A3D">
              <w:rPr>
                <w:rFonts w:ascii="Times New Roman" w:hAnsi="Times New Roman" w:cs="Times New Roman"/>
                <w:bdr w:val="none" w:sz="0" w:space="0" w:color="auto" w:frame="1"/>
              </w:rPr>
              <w:t>Projekto įgyvendinimas pratęstas iki 2022-</w:t>
            </w:r>
            <w:r w:rsidR="001805D3" w:rsidRPr="00B73A3D">
              <w:rPr>
                <w:rFonts w:ascii="Times New Roman" w:hAnsi="Times New Roman" w:cs="Times New Roman"/>
                <w:bdr w:val="none" w:sz="0" w:space="0" w:color="auto" w:frame="1"/>
              </w:rPr>
              <w:t>12</w:t>
            </w:r>
            <w:r w:rsidRPr="00B73A3D">
              <w:rPr>
                <w:rFonts w:ascii="Times New Roman" w:hAnsi="Times New Roman" w:cs="Times New Roman"/>
                <w:bdr w:val="none" w:sz="0" w:space="0" w:color="auto" w:frame="1"/>
              </w:rPr>
              <w:t>-31.</w:t>
            </w:r>
          </w:p>
          <w:p w14:paraId="4302F636" w14:textId="67B0F924" w:rsidR="00AA7E3D" w:rsidRPr="00B73A3D" w:rsidRDefault="00AA7E3D" w:rsidP="00AA7E3D">
            <w:pPr>
              <w:jc w:val="both"/>
              <w:rPr>
                <w:rFonts w:ascii="Times New Roman" w:hAnsi="Times New Roman" w:cs="Times New Roman"/>
              </w:rPr>
            </w:pPr>
            <w:r w:rsidRPr="00B73A3D">
              <w:rPr>
                <w:rFonts w:ascii="Times New Roman" w:hAnsi="Times New Roman" w:cs="Times New Roman"/>
                <w:shd w:val="clear" w:color="auto" w:fill="FFFFFF"/>
              </w:rPr>
              <w:t xml:space="preserve">Atsižvelgiant į poreikį, keista projekto paraiška, </w:t>
            </w:r>
            <w:r w:rsidR="00B73A3D" w:rsidRPr="00B73A3D">
              <w:rPr>
                <w:rFonts w:ascii="Times New Roman" w:hAnsi="Times New Roman" w:cs="Times New Roman"/>
                <w:shd w:val="clear" w:color="auto" w:fill="FFFFFF"/>
              </w:rPr>
              <w:t>projekto</w:t>
            </w:r>
            <w:r w:rsidRPr="00B73A3D">
              <w:rPr>
                <w:rFonts w:ascii="Times New Roman" w:hAnsi="Times New Roman" w:cs="Times New Roman"/>
                <w:shd w:val="clear" w:color="auto" w:fill="FFFFFF"/>
              </w:rPr>
              <w:t xml:space="preserve"> veiklas </w:t>
            </w:r>
            <w:r w:rsidR="00B73A3D" w:rsidRPr="00B73A3D">
              <w:rPr>
                <w:rFonts w:ascii="Times New Roman" w:hAnsi="Times New Roman" w:cs="Times New Roman"/>
                <w:shd w:val="clear" w:color="auto" w:fill="FFFFFF"/>
              </w:rPr>
              <w:t>papildant</w:t>
            </w:r>
            <w:r w:rsidRPr="00B73A3D">
              <w:rPr>
                <w:rFonts w:ascii="Times New Roman" w:hAnsi="Times New Roman" w:cs="Times New Roman"/>
                <w:shd w:val="clear" w:color="auto" w:fill="FFFFFF"/>
              </w:rPr>
              <w:t xml:space="preserve"> mediacijos paslaug</w:t>
            </w:r>
            <w:r w:rsidR="00B73A3D" w:rsidRPr="00B73A3D">
              <w:rPr>
                <w:rFonts w:ascii="Times New Roman" w:hAnsi="Times New Roman" w:cs="Times New Roman"/>
                <w:shd w:val="clear" w:color="auto" w:fill="FFFFFF"/>
              </w:rPr>
              <w:t xml:space="preserve">a. </w:t>
            </w:r>
          </w:p>
          <w:p w14:paraId="1ED1B07D" w14:textId="12A57167" w:rsidR="00B95AC5" w:rsidRPr="00B73A3D"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s="Times New Roman"/>
              </w:rPr>
            </w:pPr>
            <w:r w:rsidRPr="00B73A3D">
              <w:rPr>
                <w:rFonts w:ascii="Times New Roman" w:hAnsi="Times New Roman" w:cs="Times New Roman"/>
              </w:rPr>
              <w:t xml:space="preserve">Projekto veiklose iš viso dalyvavo 241 dalyvis, 2021 m. į projekto veiklas įsijungė 37 nauji dalyviai. </w:t>
            </w:r>
          </w:p>
          <w:p w14:paraId="165EE1D6" w14:textId="77777777" w:rsidR="00AA7E3D" w:rsidRPr="00B73A3D" w:rsidRDefault="00B95AC5" w:rsidP="00B73A3D">
            <w:pPr>
              <w:pStyle w:val="prastasiniatinklio"/>
              <w:shd w:val="clear" w:color="auto" w:fill="FFFFFF"/>
              <w:spacing w:before="0" w:beforeAutospacing="0" w:after="0" w:afterAutospacing="0"/>
              <w:jc w:val="both"/>
              <w:rPr>
                <w:sz w:val="20"/>
                <w:szCs w:val="20"/>
                <w:shd w:val="clear" w:color="auto" w:fill="FFFFFF"/>
              </w:rPr>
            </w:pPr>
            <w:r w:rsidRPr="00B73A3D">
              <w:rPr>
                <w:sz w:val="20"/>
                <w:szCs w:val="20"/>
                <w:shd w:val="clear" w:color="auto" w:fill="FFFFFF"/>
              </w:rPr>
              <w:t xml:space="preserve">Dėl Covid-19 ir paskelbto karantino visoje Lietuvoje, 2021 m. nevyko šeimos klubo narių grupinės konsultacijos, šeimos finansų planavimo mokymai, mokymai paaugliams ir jų tėvams, pozityvios tėvystės mokymai. Taip pat dėl poreikio nebuvimo nebuvo teikiamos asmeninio asistento paslaugos. </w:t>
            </w:r>
          </w:p>
          <w:p w14:paraId="510A98EC" w14:textId="77777777" w:rsidR="00B73A3D" w:rsidRPr="00B73A3D" w:rsidRDefault="00B73A3D" w:rsidP="00B73A3D">
            <w:pPr>
              <w:pStyle w:val="prastasiniatinklio"/>
              <w:shd w:val="clear" w:color="auto" w:fill="FFFFFF"/>
              <w:spacing w:before="0" w:beforeAutospacing="0" w:after="0" w:afterAutospacing="0"/>
              <w:jc w:val="both"/>
              <w:rPr>
                <w:sz w:val="20"/>
                <w:szCs w:val="20"/>
                <w:bdr w:val="none" w:sz="0" w:space="0" w:color="auto" w:frame="1"/>
              </w:rPr>
            </w:pPr>
            <w:r w:rsidRPr="00B73A3D">
              <w:rPr>
                <w:sz w:val="20"/>
                <w:szCs w:val="20"/>
                <w:bdr w:val="none" w:sz="0" w:space="0" w:color="auto" w:frame="1"/>
              </w:rPr>
              <w:t xml:space="preserve">Projekto įgyvendinimui skirta iš viso: 181126,47 Eur. </w:t>
            </w:r>
          </w:p>
          <w:p w14:paraId="75E209B2" w14:textId="0B52D6EA" w:rsidR="00B73A3D" w:rsidRPr="00722022" w:rsidRDefault="00B73A3D" w:rsidP="00B73A3D">
            <w:pPr>
              <w:pStyle w:val="prastasiniatinklio"/>
              <w:shd w:val="clear" w:color="auto" w:fill="FFFFFF"/>
              <w:spacing w:before="0" w:beforeAutospacing="0" w:after="0" w:afterAutospacing="0"/>
              <w:jc w:val="both"/>
              <w:rPr>
                <w:sz w:val="20"/>
                <w:szCs w:val="20"/>
                <w:bdr w:val="none" w:sz="0" w:space="0" w:color="auto" w:frame="1"/>
              </w:rPr>
            </w:pPr>
            <w:r w:rsidRPr="00B73A3D">
              <w:rPr>
                <w:sz w:val="20"/>
                <w:szCs w:val="20"/>
                <w:bdr w:val="none" w:sz="0" w:space="0" w:color="auto" w:frame="1"/>
              </w:rPr>
              <w:t>2021 m. panaudota – 30416,94 Eur ES lėšų.</w:t>
            </w:r>
          </w:p>
        </w:tc>
      </w:tr>
      <w:tr w:rsidR="00B95AC5" w14:paraId="78DD12E7" w14:textId="77777777" w:rsidTr="00B1000E">
        <w:tc>
          <w:tcPr>
            <w:tcW w:w="2972" w:type="dxa"/>
            <w:tcBorders>
              <w:top w:val="single" w:sz="4" w:space="0" w:color="auto"/>
              <w:left w:val="single" w:sz="4" w:space="0" w:color="auto"/>
              <w:bottom w:val="single" w:sz="4" w:space="0" w:color="auto"/>
              <w:right w:val="single" w:sz="4" w:space="0" w:color="auto"/>
            </w:tcBorders>
          </w:tcPr>
          <w:p w14:paraId="02C79D31" w14:textId="6EBF55C0" w:rsidR="00B95AC5" w:rsidRDefault="00B95AC5" w:rsidP="00B1000E">
            <w:r>
              <w:t xml:space="preserve">2.1.2. Užtikrinti akredituotą vaikų dienos socialinę priežiūrą Centre </w:t>
            </w:r>
            <w:r>
              <w:rPr>
                <w:color w:val="000000"/>
              </w:rPr>
              <w:t>vaikams iš socialinę riziką patiriančių šeimų, neįgaliems vaikams ir jų šeimo</w:t>
            </w:r>
            <w:r w:rsidR="008F0643" w:rsidRPr="009C41C0">
              <w:rPr>
                <w:color w:val="000000"/>
              </w:rPr>
              <w:t>m</w:t>
            </w:r>
            <w:r w:rsidRPr="009C41C0">
              <w:rPr>
                <w:color w:val="000000"/>
              </w:rPr>
              <w:t>s,</w:t>
            </w:r>
            <w:r>
              <w:rPr>
                <w:color w:val="000000"/>
              </w:rPr>
              <w:t xml:space="preserve"> kitiems vaikams ir jų šeimoms.</w:t>
            </w:r>
          </w:p>
        </w:tc>
        <w:tc>
          <w:tcPr>
            <w:tcW w:w="2410" w:type="dxa"/>
            <w:tcBorders>
              <w:top w:val="single" w:sz="4" w:space="0" w:color="auto"/>
              <w:left w:val="single" w:sz="4" w:space="0" w:color="auto"/>
              <w:bottom w:val="single" w:sz="4" w:space="0" w:color="auto"/>
              <w:right w:val="single" w:sz="4" w:space="0" w:color="auto"/>
            </w:tcBorders>
          </w:tcPr>
          <w:p w14:paraId="3EE614E0" w14:textId="77777777" w:rsidR="00B95AC5" w:rsidRDefault="00B95AC5" w:rsidP="00B1000E">
            <w:pPr>
              <w:rPr>
                <w:color w:val="201F1E"/>
                <w:shd w:val="clear" w:color="auto" w:fill="FFFFFF"/>
              </w:rPr>
            </w:pPr>
            <w:r>
              <w:t xml:space="preserve">Akredituotos vaikų dienos socialinės  priežiūros veikloms skirta 15 vietų. Suplanuotos lėšos: </w:t>
            </w:r>
            <w:r>
              <w:rPr>
                <w:color w:val="201F1E"/>
                <w:shd w:val="clear" w:color="auto" w:fill="FFFFFF"/>
              </w:rPr>
              <w:t>7200 Eur – VB lėšos,</w:t>
            </w:r>
          </w:p>
          <w:p w14:paraId="1BBBB86F" w14:textId="77777777" w:rsidR="00B95AC5" w:rsidRDefault="00B95AC5" w:rsidP="00B1000E">
            <w:pPr>
              <w:rPr>
                <w:highlight w:val="green"/>
                <w:shd w:val="clear" w:color="auto" w:fill="FFFFFF"/>
              </w:rPr>
            </w:pPr>
            <w:r>
              <w:rPr>
                <w:shd w:val="clear" w:color="auto" w:fill="FFFFFF"/>
              </w:rPr>
              <w:t>10230 Eur – SB lėšos.</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73940071" w14:textId="77777777" w:rsidR="00AA7E3D" w:rsidRPr="00AA7E3D" w:rsidRDefault="00AA7E3D" w:rsidP="00B1000E">
            <w:pPr>
              <w:jc w:val="both"/>
              <w:rPr>
                <w:rFonts w:ascii="Times New Roman" w:hAnsi="Times New Roman" w:cs="Times New Roman"/>
                <w:lang w:val="en-US"/>
              </w:rPr>
            </w:pPr>
            <w:proofErr w:type="spellStart"/>
            <w:r w:rsidRPr="00AA7E3D">
              <w:rPr>
                <w:rFonts w:ascii="Times New Roman" w:hAnsi="Times New Roman" w:cs="Times New Roman"/>
                <w:b/>
                <w:bCs/>
                <w:lang w:val="en-US"/>
              </w:rPr>
              <w:t>Priemonė</w:t>
            </w:r>
            <w:proofErr w:type="spellEnd"/>
            <w:r w:rsidRPr="00AA7E3D">
              <w:rPr>
                <w:rFonts w:ascii="Times New Roman" w:hAnsi="Times New Roman" w:cs="Times New Roman"/>
                <w:b/>
                <w:bCs/>
                <w:lang w:val="en-US"/>
              </w:rPr>
              <w:t xml:space="preserve"> </w:t>
            </w:r>
            <w:proofErr w:type="spellStart"/>
            <w:r w:rsidRPr="00AA7E3D">
              <w:rPr>
                <w:rFonts w:ascii="Times New Roman" w:hAnsi="Times New Roman" w:cs="Times New Roman"/>
                <w:b/>
                <w:bCs/>
                <w:lang w:val="en-US"/>
              </w:rPr>
              <w:t>įgyvendinta</w:t>
            </w:r>
            <w:proofErr w:type="spellEnd"/>
            <w:r w:rsidRPr="00AA7E3D">
              <w:rPr>
                <w:rFonts w:ascii="Times New Roman" w:hAnsi="Times New Roman" w:cs="Times New Roman"/>
                <w:b/>
                <w:bCs/>
                <w:lang w:val="en-US"/>
              </w:rPr>
              <w:t>.</w:t>
            </w:r>
            <w:r w:rsidRPr="00AA7E3D">
              <w:rPr>
                <w:rFonts w:ascii="Times New Roman" w:hAnsi="Times New Roman" w:cs="Times New Roman"/>
                <w:lang w:val="en-US"/>
              </w:rPr>
              <w:t xml:space="preserve"> </w:t>
            </w:r>
          </w:p>
          <w:p w14:paraId="0B9F49C0" w14:textId="6B9021CA" w:rsidR="00B95AC5" w:rsidRPr="009C69EF" w:rsidRDefault="00B95AC5" w:rsidP="00B1000E">
            <w:pPr>
              <w:jc w:val="both"/>
              <w:rPr>
                <w:rFonts w:ascii="Times New Roman" w:hAnsi="Times New Roman" w:cs="Times New Roman"/>
                <w:color w:val="000000"/>
              </w:rPr>
            </w:pPr>
            <w:r w:rsidRPr="00722022">
              <w:rPr>
                <w:rFonts w:ascii="Times New Roman" w:hAnsi="Times New Roman" w:cs="Times New Roman"/>
                <w:lang w:val="en-US"/>
              </w:rPr>
              <w:t xml:space="preserve">2020 m. </w:t>
            </w:r>
            <w:proofErr w:type="spellStart"/>
            <w:r w:rsidRPr="00722022">
              <w:rPr>
                <w:rFonts w:ascii="Times New Roman" w:hAnsi="Times New Roman" w:cs="Times New Roman"/>
                <w:lang w:val="en-US"/>
              </w:rPr>
              <w:t>lapkri</w:t>
            </w:r>
            <w:r w:rsidRPr="00722022">
              <w:rPr>
                <w:rFonts w:ascii="Times New Roman" w:hAnsi="Times New Roman" w:cs="Times New Roman"/>
              </w:rPr>
              <w:t>čio</w:t>
            </w:r>
            <w:proofErr w:type="spellEnd"/>
            <w:r w:rsidRPr="00722022">
              <w:rPr>
                <w:rFonts w:ascii="Times New Roman" w:hAnsi="Times New Roman" w:cs="Times New Roman"/>
              </w:rPr>
              <w:t xml:space="preserve"> </w:t>
            </w:r>
            <w:r w:rsidRPr="00722022">
              <w:rPr>
                <w:rFonts w:ascii="Times New Roman" w:hAnsi="Times New Roman" w:cs="Times New Roman"/>
                <w:lang w:val="en-US"/>
              </w:rPr>
              <w:t xml:space="preserve">12 </w:t>
            </w:r>
            <w:r w:rsidRPr="00722022">
              <w:rPr>
                <w:rFonts w:ascii="Times New Roman" w:hAnsi="Times New Roman" w:cs="Times New Roman"/>
              </w:rPr>
              <w:t xml:space="preserve">d. Birštono savivaldybės administracijos direktoriaus įsakymu Nr. AV- 414  </w:t>
            </w:r>
            <w:r w:rsidRPr="00722022">
              <w:rPr>
                <w:rFonts w:ascii="Times New Roman" w:hAnsi="Times New Roman" w:cs="Times New Roman"/>
                <w:lang w:val="en-US"/>
              </w:rPr>
              <w:t xml:space="preserve"> </w:t>
            </w:r>
            <w:r w:rsidR="00DB3978">
              <w:rPr>
                <w:rFonts w:ascii="Times New Roman" w:hAnsi="Times New Roman" w:cs="Times New Roman"/>
                <w:lang w:val="en-US"/>
              </w:rPr>
              <w:t>„</w:t>
            </w:r>
            <w:r w:rsidRPr="00722022">
              <w:rPr>
                <w:rFonts w:ascii="Times New Roman" w:hAnsi="Times New Roman" w:cs="Times New Roman"/>
                <w:bCs/>
              </w:rPr>
              <w:t xml:space="preserve">Dėl teisės teikti akredituotą vaiko dienos socialinę priežiūrą suteikimo“ </w:t>
            </w:r>
            <w:r w:rsidR="008A258E" w:rsidRPr="00722022">
              <w:rPr>
                <w:rFonts w:ascii="Times New Roman" w:hAnsi="Times New Roman" w:cs="Times New Roman"/>
                <w:bCs/>
              </w:rPr>
              <w:t>C</w:t>
            </w:r>
            <w:r w:rsidRPr="00722022">
              <w:rPr>
                <w:rFonts w:ascii="Times New Roman" w:hAnsi="Times New Roman" w:cs="Times New Roman"/>
                <w:bCs/>
              </w:rPr>
              <w:t>entrui suteikta</w:t>
            </w:r>
            <w:r w:rsidRPr="00722022">
              <w:rPr>
                <w:rFonts w:ascii="Times New Roman" w:hAnsi="Times New Roman" w:cs="Times New Roman"/>
              </w:rPr>
              <w:t xml:space="preserve"> teisė teikti akredituotą vaikų dienos socialinę priežiūrą. Vaikų dienos socialinės priežiūros paslaugos teiktos </w:t>
            </w:r>
            <w:r w:rsidR="00BD044B" w:rsidRPr="00722022">
              <w:rPr>
                <w:rFonts w:ascii="Times New Roman" w:hAnsi="Times New Roman" w:cs="Times New Roman"/>
                <w:lang w:val="en-US"/>
              </w:rPr>
              <w:t>33</w:t>
            </w:r>
            <w:r w:rsidRPr="00722022">
              <w:rPr>
                <w:rFonts w:ascii="Times New Roman" w:hAnsi="Times New Roman" w:cs="Times New Roman"/>
                <w:lang w:val="en-US"/>
              </w:rPr>
              <w:t xml:space="preserve"> </w:t>
            </w:r>
            <w:proofErr w:type="spellStart"/>
            <w:r w:rsidRPr="00722022">
              <w:rPr>
                <w:rFonts w:ascii="Times New Roman" w:hAnsi="Times New Roman" w:cs="Times New Roman"/>
                <w:lang w:val="en-US"/>
              </w:rPr>
              <w:t>vaikams</w:t>
            </w:r>
            <w:proofErr w:type="spellEnd"/>
            <w:r w:rsidRPr="00722022">
              <w:rPr>
                <w:rFonts w:ascii="Times New Roman" w:hAnsi="Times New Roman" w:cs="Times New Roman"/>
                <w:lang w:val="en-US"/>
              </w:rPr>
              <w:t xml:space="preserve">. </w:t>
            </w:r>
            <w:proofErr w:type="spellStart"/>
            <w:r w:rsidRPr="00722022">
              <w:rPr>
                <w:rFonts w:ascii="Times New Roman" w:hAnsi="Times New Roman" w:cs="Times New Roman"/>
                <w:lang w:val="en-US"/>
              </w:rPr>
              <w:t>Vidutiniškai</w:t>
            </w:r>
            <w:proofErr w:type="spellEnd"/>
            <w:r w:rsidRPr="00722022">
              <w:rPr>
                <w:rFonts w:ascii="Times New Roman" w:hAnsi="Times New Roman" w:cs="Times New Roman"/>
                <w:lang w:val="en-US"/>
              </w:rPr>
              <w:t xml:space="preserve"> </w:t>
            </w:r>
            <w:proofErr w:type="spellStart"/>
            <w:r w:rsidRPr="00722022">
              <w:rPr>
                <w:rFonts w:ascii="Times New Roman" w:hAnsi="Times New Roman" w:cs="Times New Roman"/>
                <w:lang w:val="en-US"/>
              </w:rPr>
              <w:t>dienos</w:t>
            </w:r>
            <w:proofErr w:type="spellEnd"/>
            <w:r w:rsidRPr="00722022">
              <w:rPr>
                <w:rFonts w:ascii="Times New Roman" w:hAnsi="Times New Roman" w:cs="Times New Roman"/>
                <w:lang w:val="en-US"/>
              </w:rPr>
              <w:t xml:space="preserve"> </w:t>
            </w:r>
            <w:proofErr w:type="spellStart"/>
            <w:r w:rsidRPr="00722022">
              <w:rPr>
                <w:rFonts w:ascii="Times New Roman" w:hAnsi="Times New Roman" w:cs="Times New Roman"/>
                <w:lang w:val="en-US"/>
              </w:rPr>
              <w:t>socialinės</w:t>
            </w:r>
            <w:proofErr w:type="spellEnd"/>
            <w:r w:rsidRPr="00722022">
              <w:rPr>
                <w:rFonts w:ascii="Times New Roman" w:hAnsi="Times New Roman" w:cs="Times New Roman"/>
                <w:lang w:val="en-US"/>
              </w:rPr>
              <w:t xml:space="preserve"> </w:t>
            </w:r>
            <w:proofErr w:type="spellStart"/>
            <w:r w:rsidRPr="00722022">
              <w:rPr>
                <w:rFonts w:ascii="Times New Roman" w:hAnsi="Times New Roman" w:cs="Times New Roman"/>
                <w:lang w:val="en-US"/>
              </w:rPr>
              <w:t>priežiūros</w:t>
            </w:r>
            <w:proofErr w:type="spellEnd"/>
            <w:r w:rsidRPr="00722022">
              <w:rPr>
                <w:rFonts w:ascii="Times New Roman" w:hAnsi="Times New Roman" w:cs="Times New Roman"/>
                <w:lang w:val="en-US"/>
              </w:rPr>
              <w:t xml:space="preserve"> </w:t>
            </w:r>
            <w:proofErr w:type="spellStart"/>
            <w:r w:rsidRPr="00722022">
              <w:rPr>
                <w:rFonts w:ascii="Times New Roman" w:hAnsi="Times New Roman" w:cs="Times New Roman"/>
                <w:lang w:val="en-US"/>
              </w:rPr>
              <w:t>veiklose</w:t>
            </w:r>
            <w:proofErr w:type="spellEnd"/>
            <w:r w:rsidRPr="00722022">
              <w:rPr>
                <w:rFonts w:ascii="Times New Roman" w:hAnsi="Times New Roman" w:cs="Times New Roman"/>
                <w:lang w:val="en-US"/>
              </w:rPr>
              <w:t xml:space="preserve"> </w:t>
            </w:r>
            <w:proofErr w:type="spellStart"/>
            <w:r w:rsidRPr="00722022">
              <w:rPr>
                <w:rFonts w:ascii="Times New Roman" w:hAnsi="Times New Roman" w:cs="Times New Roman"/>
                <w:lang w:val="en-US"/>
              </w:rPr>
              <w:t>dalyvavo</w:t>
            </w:r>
            <w:proofErr w:type="spellEnd"/>
            <w:r w:rsidR="00C07A8E" w:rsidRPr="00722022">
              <w:rPr>
                <w:rFonts w:ascii="Times New Roman" w:hAnsi="Times New Roman" w:cs="Times New Roman"/>
                <w:lang w:val="en-US"/>
              </w:rPr>
              <w:t xml:space="preserve"> </w:t>
            </w:r>
            <w:r w:rsidRPr="00722022">
              <w:rPr>
                <w:rFonts w:ascii="Times New Roman" w:hAnsi="Times New Roman" w:cs="Times New Roman"/>
                <w:lang w:val="en-US"/>
              </w:rPr>
              <w:t xml:space="preserve">10 </w:t>
            </w:r>
            <w:proofErr w:type="spellStart"/>
            <w:r w:rsidRPr="00722022">
              <w:rPr>
                <w:rFonts w:ascii="Times New Roman" w:hAnsi="Times New Roman" w:cs="Times New Roman"/>
                <w:lang w:val="en-US"/>
              </w:rPr>
              <w:t>vaik</w:t>
            </w:r>
            <w:proofErr w:type="spellEnd"/>
            <w:r w:rsidRPr="00722022">
              <w:rPr>
                <w:rFonts w:ascii="Times New Roman" w:hAnsi="Times New Roman" w:cs="Times New Roman"/>
              </w:rPr>
              <w:t xml:space="preserve">ų. </w:t>
            </w:r>
          </w:p>
        </w:tc>
      </w:tr>
      <w:tr w:rsidR="00B95AC5" w14:paraId="26EAAB49" w14:textId="77777777" w:rsidTr="00B1000E">
        <w:tc>
          <w:tcPr>
            <w:tcW w:w="2972" w:type="dxa"/>
            <w:tcBorders>
              <w:top w:val="single" w:sz="4" w:space="0" w:color="auto"/>
              <w:left w:val="single" w:sz="4" w:space="0" w:color="auto"/>
              <w:bottom w:val="single" w:sz="4" w:space="0" w:color="auto"/>
              <w:right w:val="single" w:sz="4" w:space="0" w:color="auto"/>
            </w:tcBorders>
          </w:tcPr>
          <w:p w14:paraId="542B250C" w14:textId="3D49A3BB" w:rsidR="00B95AC5" w:rsidRDefault="00B95AC5" w:rsidP="00B1000E">
            <w:pPr>
              <w:rPr>
                <w:highlight w:val="yellow"/>
              </w:rPr>
            </w:pPr>
            <w:r>
              <w:t xml:space="preserve">2.1.3. Įtraukti </w:t>
            </w:r>
            <w:r w:rsidRPr="009C41C0">
              <w:t>jaunimą</w:t>
            </w:r>
            <w:r w:rsidR="008F0643" w:rsidRPr="009C41C0">
              <w:t>,</w:t>
            </w:r>
            <w:r w:rsidRPr="009C41C0">
              <w:t xml:space="preserve"> patiriantį</w:t>
            </w:r>
            <w:r>
              <w:t xml:space="preserve"> socialinę riziką ir (ar) linkstantį nusikalsti ir (ar) esantį socialinėje atskirtyje, į savivaldybėje organizuojamas  jaunimo užimtumo veiklas.</w:t>
            </w:r>
          </w:p>
        </w:tc>
        <w:tc>
          <w:tcPr>
            <w:tcW w:w="2410" w:type="dxa"/>
            <w:tcBorders>
              <w:top w:val="single" w:sz="4" w:space="0" w:color="auto"/>
              <w:left w:val="single" w:sz="4" w:space="0" w:color="auto"/>
              <w:bottom w:val="single" w:sz="4" w:space="0" w:color="auto"/>
              <w:right w:val="single" w:sz="4" w:space="0" w:color="auto"/>
            </w:tcBorders>
          </w:tcPr>
          <w:p w14:paraId="16392463" w14:textId="77777777" w:rsidR="00B95AC5" w:rsidRDefault="00B95AC5" w:rsidP="000B6CA5">
            <w:r>
              <w:t>Į jaunimo užimtumo veiklas bus įtrauktas jaunimas, patiriantis socialinę riziką ir (ar) linkstantis nusikalsti ir (ar) esantis socialinėje atskirtyje.</w:t>
            </w:r>
          </w:p>
          <w:p w14:paraId="2935BA71" w14:textId="77777777" w:rsidR="00B95AC5" w:rsidRDefault="00B95AC5" w:rsidP="000B6CA5">
            <w:pPr>
              <w:rPr>
                <w:highlight w:val="yellow"/>
                <w:lang w:eastAsia="ar-SA"/>
              </w:rPr>
            </w:pPr>
            <w:r>
              <w:rPr>
                <w:lang w:eastAsia="ar-SA"/>
              </w:rPr>
              <w:t>Lėšos bus skiriamos pagal poreikį.</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6D8A2A3" w14:textId="261EDCE7" w:rsidR="00AA7E3D" w:rsidRPr="00AA7E3D" w:rsidRDefault="00AA7E3D" w:rsidP="004C7A6A">
            <w:pPr>
              <w:shd w:val="clear" w:color="auto" w:fill="FFFFFF"/>
              <w:ind w:left="113" w:hanging="170"/>
              <w:jc w:val="both"/>
              <w:rPr>
                <w:rFonts w:ascii="Times New Roman" w:hAnsi="Times New Roman" w:cs="Times New Roman"/>
                <w:b/>
                <w:bCs/>
                <w:bdr w:val="none" w:sz="0" w:space="0" w:color="auto" w:frame="1"/>
                <w:lang w:bidi="ar-SA"/>
              </w:rPr>
            </w:pPr>
            <w:r w:rsidRPr="00AA7E3D">
              <w:rPr>
                <w:rFonts w:ascii="Times New Roman" w:hAnsi="Times New Roman" w:cs="Times New Roman"/>
                <w:b/>
                <w:bCs/>
                <w:bdr w:val="none" w:sz="0" w:space="0" w:color="auto" w:frame="1"/>
                <w:lang w:bidi="ar-SA"/>
              </w:rPr>
              <w:t>Priemonė  įgyvendinta.</w:t>
            </w:r>
          </w:p>
          <w:p w14:paraId="188A7BFB" w14:textId="5D93FDE8" w:rsidR="004C7A6A" w:rsidRDefault="00B1000E" w:rsidP="004C7A6A">
            <w:pPr>
              <w:shd w:val="clear" w:color="auto" w:fill="FFFFFF"/>
              <w:ind w:left="113" w:hanging="170"/>
              <w:jc w:val="both"/>
              <w:rPr>
                <w:rFonts w:ascii="Times New Roman" w:hAnsi="Times New Roman" w:cs="Times New Roman"/>
                <w:bdr w:val="none" w:sz="0" w:space="0" w:color="auto" w:frame="1"/>
                <w:lang w:bidi="ar-SA"/>
              </w:rPr>
            </w:pPr>
            <w:r w:rsidRPr="00C07A8E">
              <w:rPr>
                <w:rFonts w:ascii="Times New Roman" w:hAnsi="Times New Roman" w:cs="Times New Roman"/>
                <w:bdr w:val="none" w:sz="0" w:space="0" w:color="auto" w:frame="1"/>
                <w:lang w:bidi="ar-SA"/>
              </w:rPr>
              <w:t xml:space="preserve">Atviros </w:t>
            </w:r>
            <w:r w:rsidRPr="009C41C0">
              <w:rPr>
                <w:rFonts w:ascii="Times New Roman" w:hAnsi="Times New Roman" w:cs="Times New Roman"/>
                <w:bdr w:val="none" w:sz="0" w:space="0" w:color="auto" w:frame="1"/>
                <w:lang w:bidi="ar-SA"/>
              </w:rPr>
              <w:t>jaunimo erdvė</w:t>
            </w:r>
            <w:r w:rsidR="00C07A8E" w:rsidRPr="009C41C0">
              <w:rPr>
                <w:rFonts w:ascii="Times New Roman" w:hAnsi="Times New Roman" w:cs="Times New Roman"/>
                <w:bdr w:val="none" w:sz="0" w:space="0" w:color="auto" w:frame="1"/>
                <w:lang w:bidi="ar-SA"/>
              </w:rPr>
              <w:t>s</w:t>
            </w:r>
            <w:r w:rsidRPr="00C07A8E">
              <w:rPr>
                <w:rFonts w:ascii="Times New Roman" w:hAnsi="Times New Roman" w:cs="Times New Roman"/>
                <w:bdr w:val="none" w:sz="0" w:space="0" w:color="auto" w:frame="1"/>
                <w:lang w:bidi="ar-SA"/>
              </w:rPr>
              <w:t xml:space="preserve"> veiklose dalyvavo 91</w:t>
            </w:r>
          </w:p>
          <w:p w14:paraId="4B4CB640" w14:textId="7B7D7F53" w:rsidR="007C0462" w:rsidRPr="000B0E93" w:rsidRDefault="00B1000E" w:rsidP="004C7A6A">
            <w:pPr>
              <w:shd w:val="clear" w:color="auto" w:fill="FFFFFF"/>
              <w:ind w:left="113" w:hanging="170"/>
              <w:jc w:val="both"/>
              <w:rPr>
                <w:rFonts w:ascii="Times New Roman" w:hAnsi="Times New Roman" w:cs="Times New Roman"/>
                <w:bdr w:val="none" w:sz="0" w:space="0" w:color="auto" w:frame="1"/>
                <w:lang w:bidi="ar-SA"/>
              </w:rPr>
            </w:pPr>
            <w:r w:rsidRPr="00C07A8E">
              <w:rPr>
                <w:rFonts w:ascii="Times New Roman" w:hAnsi="Times New Roman" w:cs="Times New Roman"/>
                <w:bdr w:val="none" w:sz="0" w:space="0" w:color="auto" w:frame="1"/>
                <w:lang w:bidi="ar-SA"/>
              </w:rPr>
              <w:t xml:space="preserve">jaunas žmogus. </w:t>
            </w:r>
            <w:r w:rsidR="00C07A8E" w:rsidRPr="00C07A8E">
              <w:rPr>
                <w:rFonts w:ascii="Times New Roman" w:hAnsi="Times New Roman" w:cs="Times New Roman"/>
                <w:bdr w:val="none" w:sz="0" w:space="0" w:color="auto" w:frame="1"/>
                <w:lang w:bidi="ar-SA"/>
              </w:rPr>
              <w:t>Įgyvendintos j</w:t>
            </w:r>
            <w:r w:rsidR="007C0462" w:rsidRPr="00C07A8E">
              <w:rPr>
                <w:rFonts w:ascii="Times New Roman" w:hAnsi="Times New Roman" w:cs="Times New Roman"/>
                <w:bdr w:val="none" w:sz="0" w:space="0" w:color="auto" w:frame="1"/>
                <w:lang w:bidi="ar-SA"/>
              </w:rPr>
              <w:t>aunimo iniciatyvos:</w:t>
            </w:r>
          </w:p>
          <w:p w14:paraId="58F897DB" w14:textId="37958A1C" w:rsidR="007C0462" w:rsidRPr="00C07A8E" w:rsidRDefault="00C07A8E" w:rsidP="004C7A6A">
            <w:pPr>
              <w:numPr>
                <w:ilvl w:val="0"/>
                <w:numId w:val="22"/>
              </w:numPr>
              <w:shd w:val="clear" w:color="auto" w:fill="FFFFFF"/>
              <w:ind w:left="113" w:hanging="170"/>
              <w:jc w:val="both"/>
              <w:rPr>
                <w:rFonts w:ascii="Times New Roman" w:hAnsi="Times New Roman" w:cs="Times New Roman"/>
                <w:lang w:bidi="ar-SA"/>
              </w:rPr>
            </w:pPr>
            <w:r w:rsidRPr="00C07A8E">
              <w:rPr>
                <w:rFonts w:ascii="Times New Roman" w:hAnsi="Times New Roman" w:cs="Times New Roman"/>
                <w:bdr w:val="none" w:sz="0" w:space="0" w:color="auto" w:frame="1"/>
                <w:lang w:bidi="ar-SA"/>
              </w:rPr>
              <w:t>p</w:t>
            </w:r>
            <w:r w:rsidR="007C0462" w:rsidRPr="00C07A8E">
              <w:rPr>
                <w:rFonts w:ascii="Times New Roman" w:hAnsi="Times New Roman" w:cs="Times New Roman"/>
                <w:bdr w:val="none" w:sz="0" w:space="0" w:color="auto" w:frame="1"/>
                <w:lang w:bidi="ar-SA"/>
              </w:rPr>
              <w:t xml:space="preserve">rojektas „Moksleivių psichikos sveikatos ir psichologinės gerovės stiprinimas“ Birštono gimnazijos 7 – 9 kl. moksleiviams. </w:t>
            </w:r>
            <w:r w:rsidRPr="00C07A8E">
              <w:rPr>
                <w:rFonts w:ascii="Times New Roman" w:hAnsi="Times New Roman" w:cs="Times New Roman"/>
                <w:bdr w:val="none" w:sz="0" w:space="0" w:color="auto" w:frame="1"/>
                <w:lang w:bidi="ar-SA"/>
              </w:rPr>
              <w:t xml:space="preserve">Projekto veiklose dalyvavo </w:t>
            </w:r>
            <w:r w:rsidR="007C0462" w:rsidRPr="00C07A8E">
              <w:rPr>
                <w:rFonts w:ascii="Times New Roman" w:hAnsi="Times New Roman" w:cs="Times New Roman"/>
                <w:bdr w:val="none" w:sz="0" w:space="0" w:color="auto" w:frame="1"/>
                <w:lang w:bidi="ar-SA"/>
              </w:rPr>
              <w:t>6 klasės arba 120 moksleivių. Laikotarpis: 2021 m. lapkričio 1 d. – 2022 m. sausio 31 d.</w:t>
            </w:r>
            <w:r w:rsidRPr="00C07A8E">
              <w:rPr>
                <w:rFonts w:ascii="Times New Roman" w:hAnsi="Times New Roman" w:cs="Times New Roman"/>
                <w:bdr w:val="none" w:sz="0" w:space="0" w:color="auto" w:frame="1"/>
                <w:lang w:bidi="ar-SA"/>
              </w:rPr>
              <w:t>;</w:t>
            </w:r>
          </w:p>
          <w:p w14:paraId="53E687E5" w14:textId="4ADC7E9B" w:rsidR="007C0462" w:rsidRPr="00C07A8E" w:rsidRDefault="007C0462" w:rsidP="004C7A6A">
            <w:pPr>
              <w:numPr>
                <w:ilvl w:val="0"/>
                <w:numId w:val="22"/>
              </w:numPr>
              <w:shd w:val="clear" w:color="auto" w:fill="FFFFFF"/>
              <w:ind w:left="113" w:hanging="170"/>
              <w:jc w:val="both"/>
              <w:rPr>
                <w:rFonts w:ascii="Times New Roman" w:hAnsi="Times New Roman" w:cs="Times New Roman"/>
                <w:lang w:bidi="ar-SA"/>
              </w:rPr>
            </w:pPr>
            <w:r w:rsidRPr="00C07A8E">
              <w:rPr>
                <w:rFonts w:ascii="Times New Roman" w:hAnsi="Times New Roman" w:cs="Times New Roman"/>
                <w:bdr w:val="none" w:sz="0" w:space="0" w:color="auto" w:frame="1"/>
                <w:lang w:bidi="ar-SA"/>
              </w:rPr>
              <w:t>nemokamas socialinių dokumentinių filmų festivalis „Nepatogus kinas“ su diskusijomis ir „gyvais“ pristatymais (peržiūros: Birštono viešojoje bibliotekoje ir Birštono atviroje jaunimo erdvėje)</w:t>
            </w:r>
            <w:r w:rsidR="00C07A8E" w:rsidRPr="00C07A8E">
              <w:rPr>
                <w:rFonts w:ascii="Times New Roman" w:hAnsi="Times New Roman" w:cs="Times New Roman"/>
                <w:bdr w:val="none" w:sz="0" w:space="0" w:color="auto" w:frame="1"/>
                <w:lang w:bidi="ar-SA"/>
              </w:rPr>
              <w:t>;</w:t>
            </w:r>
          </w:p>
          <w:p w14:paraId="4DF84624" w14:textId="133386E6" w:rsidR="007C0462" w:rsidRPr="00C07A8E" w:rsidRDefault="007C0462" w:rsidP="004C7A6A">
            <w:pPr>
              <w:numPr>
                <w:ilvl w:val="0"/>
                <w:numId w:val="22"/>
              </w:numPr>
              <w:shd w:val="clear" w:color="auto" w:fill="FFFFFF"/>
              <w:ind w:left="113" w:hanging="170"/>
              <w:jc w:val="both"/>
              <w:rPr>
                <w:rFonts w:ascii="Times New Roman" w:hAnsi="Times New Roman" w:cs="Times New Roman"/>
                <w:lang w:bidi="ar-SA"/>
              </w:rPr>
            </w:pPr>
            <w:r w:rsidRPr="00C07A8E">
              <w:rPr>
                <w:rFonts w:ascii="Times New Roman" w:hAnsi="Times New Roman" w:cs="Times New Roman"/>
                <w:bdr w:val="none" w:sz="0" w:space="0" w:color="auto" w:frame="1"/>
                <w:lang w:bidi="ar-SA"/>
              </w:rPr>
              <w:t>koncertas susitikimas su iš Birštono kilusia džiazo žvaigžde L</w:t>
            </w:r>
            <w:r w:rsidR="000B0E93">
              <w:rPr>
                <w:rFonts w:ascii="Times New Roman" w:hAnsi="Times New Roman" w:cs="Times New Roman"/>
                <w:bdr w:val="none" w:sz="0" w:space="0" w:color="auto" w:frame="1"/>
                <w:lang w:bidi="ar-SA"/>
              </w:rPr>
              <w:t xml:space="preserve">. </w:t>
            </w:r>
            <w:proofErr w:type="spellStart"/>
            <w:r w:rsidRPr="00C07A8E">
              <w:rPr>
                <w:rFonts w:ascii="Times New Roman" w:hAnsi="Times New Roman" w:cs="Times New Roman"/>
                <w:bdr w:val="none" w:sz="0" w:space="0" w:color="auto" w:frame="1"/>
                <w:lang w:bidi="ar-SA"/>
              </w:rPr>
              <w:t>Budreckyte</w:t>
            </w:r>
            <w:proofErr w:type="spellEnd"/>
            <w:r w:rsidRPr="00C07A8E">
              <w:rPr>
                <w:rFonts w:ascii="Times New Roman" w:hAnsi="Times New Roman" w:cs="Times New Roman"/>
                <w:bdr w:val="none" w:sz="0" w:space="0" w:color="auto" w:frame="1"/>
                <w:lang w:bidi="ar-SA"/>
              </w:rPr>
              <w:t xml:space="preserve"> ir jos grupe „</w:t>
            </w:r>
            <w:proofErr w:type="spellStart"/>
            <w:r w:rsidRPr="00C07A8E">
              <w:rPr>
                <w:rFonts w:ascii="Times New Roman" w:hAnsi="Times New Roman" w:cs="Times New Roman"/>
                <w:bdr w:val="none" w:sz="0" w:space="0" w:color="auto" w:frame="1"/>
                <w:lang w:bidi="ar-SA"/>
              </w:rPr>
              <w:t>CinAmono</w:t>
            </w:r>
            <w:proofErr w:type="spellEnd"/>
            <w:r w:rsidRPr="00C07A8E">
              <w:rPr>
                <w:rFonts w:ascii="Times New Roman" w:hAnsi="Times New Roman" w:cs="Times New Roman"/>
                <w:bdr w:val="none" w:sz="0" w:space="0" w:color="auto" w:frame="1"/>
                <w:lang w:bidi="ar-SA"/>
              </w:rPr>
              <w:t>“</w:t>
            </w:r>
            <w:r w:rsidR="00C07A8E" w:rsidRPr="00C07A8E">
              <w:rPr>
                <w:rFonts w:ascii="Times New Roman" w:hAnsi="Times New Roman" w:cs="Times New Roman"/>
                <w:bdr w:val="none" w:sz="0" w:space="0" w:color="auto" w:frame="1"/>
                <w:lang w:bidi="ar-SA"/>
              </w:rPr>
              <w:t>;</w:t>
            </w:r>
          </w:p>
          <w:p w14:paraId="48A7A6C6" w14:textId="5CB4FD75" w:rsidR="007C0462" w:rsidRPr="00C07A8E" w:rsidRDefault="007C0462" w:rsidP="004C7A6A">
            <w:pPr>
              <w:numPr>
                <w:ilvl w:val="0"/>
                <w:numId w:val="22"/>
              </w:numPr>
              <w:shd w:val="clear" w:color="auto" w:fill="FFFFFF"/>
              <w:ind w:left="113" w:hanging="170"/>
              <w:jc w:val="both"/>
              <w:rPr>
                <w:rFonts w:ascii="Times New Roman" w:hAnsi="Times New Roman" w:cs="Times New Roman"/>
                <w:lang w:bidi="ar-SA"/>
              </w:rPr>
            </w:pPr>
            <w:r w:rsidRPr="00C07A8E">
              <w:rPr>
                <w:rFonts w:ascii="Times New Roman" w:hAnsi="Times New Roman" w:cs="Times New Roman"/>
                <w:bdr w:val="none" w:sz="0" w:space="0" w:color="auto" w:frame="1"/>
                <w:lang w:bidi="ar-SA"/>
              </w:rPr>
              <w:lastRenderedPageBreak/>
              <w:t xml:space="preserve">nemokamas </w:t>
            </w:r>
            <w:r w:rsidR="00DB3978">
              <w:rPr>
                <w:rFonts w:ascii="Times New Roman" w:hAnsi="Times New Roman" w:cs="Times New Roman"/>
                <w:bdr w:val="none" w:sz="0" w:space="0" w:color="auto" w:frame="1"/>
                <w:lang w:bidi="ar-SA"/>
              </w:rPr>
              <w:t>bandomasis</w:t>
            </w:r>
            <w:r w:rsidRPr="00C07A8E">
              <w:rPr>
                <w:rFonts w:ascii="Times New Roman" w:hAnsi="Times New Roman" w:cs="Times New Roman"/>
                <w:bdr w:val="none" w:sz="0" w:space="0" w:color="auto" w:frame="1"/>
                <w:lang w:bidi="ar-SA"/>
              </w:rPr>
              <w:t xml:space="preserve"> socialinių filmų festivalis „</w:t>
            </w:r>
            <w:proofErr w:type="spellStart"/>
            <w:r w:rsidRPr="00C07A8E">
              <w:rPr>
                <w:rFonts w:ascii="Times New Roman" w:hAnsi="Times New Roman" w:cs="Times New Roman"/>
                <w:bdr w:val="none" w:sz="0" w:space="0" w:color="auto" w:frame="1"/>
                <w:lang w:bidi="ar-SA"/>
              </w:rPr>
              <w:t>Scanoramos</w:t>
            </w:r>
            <w:proofErr w:type="spellEnd"/>
            <w:r w:rsidRPr="00C07A8E">
              <w:rPr>
                <w:rFonts w:ascii="Times New Roman" w:hAnsi="Times New Roman" w:cs="Times New Roman"/>
                <w:bdr w:val="none" w:sz="0" w:space="0" w:color="auto" w:frame="1"/>
                <w:lang w:bidi="ar-SA"/>
              </w:rPr>
              <w:t> vasara“</w:t>
            </w:r>
            <w:r w:rsidR="00C07A8E" w:rsidRPr="00C07A8E">
              <w:rPr>
                <w:rFonts w:ascii="Times New Roman" w:hAnsi="Times New Roman" w:cs="Times New Roman"/>
                <w:bdr w:val="none" w:sz="0" w:space="0" w:color="auto" w:frame="1"/>
                <w:lang w:bidi="ar-SA"/>
              </w:rPr>
              <w:t>;</w:t>
            </w:r>
          </w:p>
          <w:p w14:paraId="0D3E37AD" w14:textId="6561031E" w:rsidR="00B95AC5" w:rsidRPr="00C07A8E" w:rsidRDefault="007C0462" w:rsidP="004C7A6A">
            <w:pPr>
              <w:numPr>
                <w:ilvl w:val="0"/>
                <w:numId w:val="22"/>
              </w:numPr>
              <w:shd w:val="clear" w:color="auto" w:fill="FFFFFF"/>
              <w:ind w:left="113" w:hanging="170"/>
              <w:jc w:val="both"/>
              <w:rPr>
                <w:rFonts w:ascii="Times New Roman" w:hAnsi="Times New Roman" w:cs="Times New Roman"/>
                <w:lang w:bidi="ar-SA"/>
              </w:rPr>
            </w:pPr>
            <w:r w:rsidRPr="00C07A8E">
              <w:rPr>
                <w:rFonts w:ascii="Times New Roman" w:hAnsi="Times New Roman" w:cs="Times New Roman"/>
                <w:bdr w:val="none" w:sz="0" w:space="0" w:color="auto" w:frame="1"/>
                <w:lang w:bidi="ar-SA"/>
              </w:rPr>
              <w:t>„Sidabrinės gervės naktis. Birštonas 2021“ – kinas ir profesionalaus kino kritiko edukacija po atviru dangumi Birštono gimnazijos stadione</w:t>
            </w:r>
            <w:r w:rsidR="000D2FDF" w:rsidRPr="00C07A8E">
              <w:rPr>
                <w:rFonts w:ascii="Times New Roman" w:hAnsi="Times New Roman" w:cs="Times New Roman"/>
                <w:bdr w:val="none" w:sz="0" w:space="0" w:color="auto" w:frame="1"/>
                <w:lang w:bidi="ar-SA"/>
              </w:rPr>
              <w:t>.</w:t>
            </w:r>
          </w:p>
        </w:tc>
      </w:tr>
      <w:tr w:rsidR="00B95AC5" w14:paraId="1B647063" w14:textId="77777777" w:rsidTr="000D2FDF">
        <w:trPr>
          <w:trHeight w:val="259"/>
        </w:trPr>
        <w:tc>
          <w:tcPr>
            <w:tcW w:w="2972" w:type="dxa"/>
            <w:tcBorders>
              <w:top w:val="single" w:sz="4" w:space="0" w:color="auto"/>
              <w:left w:val="single" w:sz="4" w:space="0" w:color="auto"/>
              <w:bottom w:val="single" w:sz="4" w:space="0" w:color="auto"/>
              <w:right w:val="single" w:sz="4" w:space="0" w:color="auto"/>
            </w:tcBorders>
            <w:hideMark/>
          </w:tcPr>
          <w:p w14:paraId="13B9D548" w14:textId="77777777" w:rsidR="00B95AC5" w:rsidRDefault="00B95AC5" w:rsidP="000B6CA5">
            <w:r>
              <w:lastRenderedPageBreak/>
              <w:t>2.1.4. Organizuoti įvairaus pobūdžio stovyklas vaikams, siekiant kuo didesnio kryptingo vaikų užimtumo, pagal galimybes į veiklas įtraukiant ir visą šeimą</w:t>
            </w:r>
          </w:p>
        </w:tc>
        <w:tc>
          <w:tcPr>
            <w:tcW w:w="2410" w:type="dxa"/>
            <w:tcBorders>
              <w:top w:val="single" w:sz="4" w:space="0" w:color="auto"/>
              <w:left w:val="single" w:sz="4" w:space="0" w:color="auto"/>
              <w:bottom w:val="single" w:sz="4" w:space="0" w:color="auto"/>
              <w:right w:val="single" w:sz="4" w:space="0" w:color="auto"/>
            </w:tcBorders>
          </w:tcPr>
          <w:p w14:paraId="5B37E2C0" w14:textId="77777777" w:rsidR="00B95AC5" w:rsidRDefault="00B95AC5" w:rsidP="000B6CA5">
            <w:r>
              <w:t>Sudarytos sąlygos kryptingam vaikų užimtumui, kartu įtraukiant ir šeimas. Įvairiose stovyklose dalyvavo 150 vaikų.</w:t>
            </w:r>
          </w:p>
          <w:p w14:paraId="0A02D76A" w14:textId="77777777" w:rsidR="00B95AC5" w:rsidRDefault="00B95AC5" w:rsidP="000B6CA5">
            <w:r>
              <w:t xml:space="preserve">Suplanuotos lėšos: 10000 Eur – SB lėšos. </w:t>
            </w:r>
          </w:p>
          <w:p w14:paraId="2A0EB40F" w14:textId="77777777" w:rsidR="00B95AC5" w:rsidRDefault="00B95AC5" w:rsidP="000B6CA5"/>
        </w:tc>
        <w:tc>
          <w:tcPr>
            <w:tcW w:w="4252" w:type="dxa"/>
            <w:tcBorders>
              <w:top w:val="single" w:sz="4" w:space="0" w:color="auto"/>
              <w:left w:val="single" w:sz="4" w:space="0" w:color="auto"/>
              <w:bottom w:val="single" w:sz="4" w:space="0" w:color="auto"/>
              <w:right w:val="single" w:sz="4" w:space="0" w:color="auto"/>
            </w:tcBorders>
            <w:hideMark/>
          </w:tcPr>
          <w:p w14:paraId="111E5FEB" w14:textId="7BA9CDF7" w:rsidR="00B95AC5" w:rsidRPr="009C41C0" w:rsidRDefault="00B95AC5" w:rsidP="004C7A6A">
            <w:pPr>
              <w:ind w:left="113" w:hanging="170"/>
              <w:jc w:val="both"/>
              <w:rPr>
                <w:rFonts w:ascii="Times New Roman" w:hAnsi="Times New Roman" w:cs="Times New Roman"/>
                <w:b/>
                <w:bCs/>
              </w:rPr>
            </w:pPr>
            <w:r w:rsidRPr="009C41C0">
              <w:rPr>
                <w:rFonts w:ascii="Times New Roman" w:hAnsi="Times New Roman" w:cs="Times New Roman"/>
                <w:b/>
                <w:bCs/>
              </w:rPr>
              <w:t>Priemonė įgyvendinta.</w:t>
            </w:r>
            <w:r w:rsidR="004A03A7" w:rsidRPr="009C41C0">
              <w:rPr>
                <w:rFonts w:ascii="Times New Roman" w:hAnsi="Times New Roman" w:cs="Times New Roman"/>
                <w:b/>
                <w:bCs/>
              </w:rPr>
              <w:t xml:space="preserve"> </w:t>
            </w:r>
            <w:r w:rsidR="004A03A7" w:rsidRPr="009C41C0">
              <w:rPr>
                <w:rFonts w:ascii="Times New Roman" w:hAnsi="Times New Roman" w:cs="Times New Roman"/>
              </w:rPr>
              <w:t>Organizuotos stovyklos:</w:t>
            </w:r>
          </w:p>
          <w:p w14:paraId="55528440" w14:textId="77777777" w:rsidR="00B95AC5" w:rsidRPr="009C41C0" w:rsidRDefault="00B95AC5" w:rsidP="004C7A6A">
            <w:pPr>
              <w:pStyle w:val="Sraopastraipa"/>
              <w:numPr>
                <w:ilvl w:val="0"/>
                <w:numId w:val="21"/>
              </w:numPr>
              <w:spacing w:after="0"/>
              <w:ind w:left="113" w:hanging="170"/>
              <w:jc w:val="both"/>
              <w:rPr>
                <w:sz w:val="20"/>
                <w:szCs w:val="20"/>
              </w:rPr>
            </w:pPr>
            <w:r w:rsidRPr="009C41C0">
              <w:rPr>
                <w:sz w:val="20"/>
                <w:szCs w:val="20"/>
              </w:rPr>
              <w:t xml:space="preserve">Birštono gimnazija organizavo  stovyklą </w:t>
            </w:r>
          </w:p>
          <w:p w14:paraId="59A868D6" w14:textId="77777777" w:rsidR="00B95AC5" w:rsidRPr="009C41C0" w:rsidRDefault="00B95AC5" w:rsidP="004C7A6A">
            <w:pPr>
              <w:pStyle w:val="Sraopastraipa"/>
              <w:spacing w:after="0"/>
              <w:ind w:left="113" w:hanging="170"/>
              <w:jc w:val="both"/>
              <w:rPr>
                <w:sz w:val="20"/>
                <w:szCs w:val="20"/>
              </w:rPr>
            </w:pPr>
            <w:r w:rsidRPr="009C41C0">
              <w:rPr>
                <w:sz w:val="20"/>
                <w:szCs w:val="20"/>
              </w:rPr>
              <w:t xml:space="preserve">„Vaikystės kaleidoskopas“. Dalyvavo </w:t>
            </w:r>
            <w:r w:rsidRPr="009C41C0">
              <w:rPr>
                <w:sz w:val="20"/>
                <w:szCs w:val="20"/>
                <w:lang w:val="en-US"/>
              </w:rPr>
              <w:t xml:space="preserve">27 </w:t>
            </w:r>
            <w:proofErr w:type="spellStart"/>
            <w:r w:rsidRPr="009C41C0">
              <w:rPr>
                <w:sz w:val="20"/>
                <w:szCs w:val="20"/>
                <w:lang w:val="en-US"/>
              </w:rPr>
              <w:t>vaikai</w:t>
            </w:r>
            <w:proofErr w:type="spellEnd"/>
            <w:r w:rsidRPr="009C41C0">
              <w:rPr>
                <w:sz w:val="20"/>
                <w:szCs w:val="20"/>
                <w:lang w:val="en-US"/>
              </w:rPr>
              <w:t>, i</w:t>
            </w:r>
            <w:r w:rsidRPr="009C41C0">
              <w:rPr>
                <w:sz w:val="20"/>
                <w:szCs w:val="20"/>
              </w:rPr>
              <w:t xml:space="preserve">š jų: </w:t>
            </w:r>
            <w:r w:rsidRPr="009C41C0">
              <w:rPr>
                <w:sz w:val="20"/>
                <w:szCs w:val="20"/>
                <w:lang w:val="en-US"/>
              </w:rPr>
              <w:t>4</w:t>
            </w:r>
            <w:r w:rsidRPr="009C41C0">
              <w:rPr>
                <w:sz w:val="20"/>
                <w:szCs w:val="20"/>
              </w:rPr>
              <w:t xml:space="preserve"> vaikai iš socialiai remtinų šeimų. </w:t>
            </w:r>
          </w:p>
          <w:p w14:paraId="04A2106D" w14:textId="7E0613CD" w:rsidR="00722022" w:rsidRPr="009C41C0" w:rsidRDefault="00B95AC5" w:rsidP="004C7A6A">
            <w:pPr>
              <w:pStyle w:val="Sraopastraipa"/>
              <w:numPr>
                <w:ilvl w:val="0"/>
                <w:numId w:val="16"/>
              </w:numPr>
              <w:spacing w:after="0"/>
              <w:ind w:left="113" w:hanging="170"/>
              <w:jc w:val="both"/>
              <w:rPr>
                <w:sz w:val="20"/>
                <w:szCs w:val="20"/>
                <w:lang w:val="en-US"/>
              </w:rPr>
            </w:pPr>
            <w:r w:rsidRPr="009C41C0">
              <w:rPr>
                <w:sz w:val="20"/>
                <w:szCs w:val="20"/>
              </w:rPr>
              <w:t xml:space="preserve">BĮ  Nemajūnų dienos centras </w:t>
            </w:r>
            <w:r w:rsidRPr="009C41C0">
              <w:rPr>
                <w:color w:val="000000"/>
                <w:sz w:val="20"/>
                <w:szCs w:val="20"/>
              </w:rPr>
              <w:t>organizavo  stovyklą</w:t>
            </w:r>
            <w:r w:rsidR="0015419C" w:rsidRPr="009C41C0">
              <w:rPr>
                <w:color w:val="000000"/>
                <w:sz w:val="20"/>
                <w:szCs w:val="20"/>
              </w:rPr>
              <w:t xml:space="preserve"> </w:t>
            </w:r>
            <w:r w:rsidRPr="009C41C0">
              <w:rPr>
                <w:sz w:val="20"/>
                <w:szCs w:val="20"/>
              </w:rPr>
              <w:t>„Stovyklaukime</w:t>
            </w:r>
            <w:r w:rsidR="00722022" w:rsidRPr="009C41C0">
              <w:rPr>
                <w:sz w:val="20"/>
                <w:szCs w:val="20"/>
              </w:rPr>
              <w:t xml:space="preserve"> – </w:t>
            </w:r>
            <w:r w:rsidRPr="009C41C0">
              <w:rPr>
                <w:sz w:val="20"/>
                <w:szCs w:val="20"/>
              </w:rPr>
              <w:t>draugaukime</w:t>
            </w:r>
            <w:r w:rsidR="00722022" w:rsidRPr="009C41C0">
              <w:rPr>
                <w:sz w:val="20"/>
                <w:szCs w:val="20"/>
              </w:rPr>
              <w:t xml:space="preserve"> –</w:t>
            </w:r>
          </w:p>
          <w:p w14:paraId="2CCAAE90" w14:textId="1CA5184D" w:rsidR="00B95AC5" w:rsidRPr="009C41C0" w:rsidRDefault="00B95AC5" w:rsidP="00722022">
            <w:pPr>
              <w:pStyle w:val="Sraopastraipa"/>
              <w:spacing w:after="0"/>
              <w:ind w:left="113"/>
              <w:jc w:val="both"/>
              <w:rPr>
                <w:sz w:val="20"/>
                <w:szCs w:val="20"/>
                <w:lang w:val="en-US"/>
              </w:rPr>
            </w:pPr>
            <w:r w:rsidRPr="009C41C0">
              <w:rPr>
                <w:sz w:val="20"/>
                <w:szCs w:val="20"/>
              </w:rPr>
              <w:t xml:space="preserve">pramogaukime“. Dalyvavo </w:t>
            </w:r>
            <w:r w:rsidRPr="009C41C0">
              <w:rPr>
                <w:sz w:val="20"/>
                <w:szCs w:val="20"/>
                <w:lang w:val="en-US"/>
              </w:rPr>
              <w:t xml:space="preserve">39 </w:t>
            </w:r>
            <w:proofErr w:type="spellStart"/>
            <w:r w:rsidRPr="009C41C0">
              <w:rPr>
                <w:sz w:val="20"/>
                <w:szCs w:val="20"/>
                <w:lang w:val="en-US"/>
              </w:rPr>
              <w:t>vaikai</w:t>
            </w:r>
            <w:proofErr w:type="spellEnd"/>
            <w:r w:rsidRPr="009C41C0">
              <w:rPr>
                <w:sz w:val="20"/>
                <w:szCs w:val="20"/>
                <w:lang w:val="en-US"/>
              </w:rPr>
              <w:t xml:space="preserve">. </w:t>
            </w:r>
          </w:p>
          <w:p w14:paraId="76979576" w14:textId="77777777" w:rsidR="00B95AC5" w:rsidRPr="009C41C0" w:rsidRDefault="00B95AC5" w:rsidP="004C7A6A">
            <w:pPr>
              <w:pStyle w:val="Sraopastraipa"/>
              <w:numPr>
                <w:ilvl w:val="0"/>
                <w:numId w:val="16"/>
              </w:numPr>
              <w:spacing w:after="0"/>
              <w:ind w:left="113" w:hanging="170"/>
              <w:jc w:val="both"/>
              <w:rPr>
                <w:sz w:val="20"/>
                <w:szCs w:val="20"/>
              </w:rPr>
            </w:pPr>
            <w:r w:rsidRPr="009C41C0">
              <w:rPr>
                <w:sz w:val="20"/>
                <w:szCs w:val="20"/>
              </w:rPr>
              <w:t xml:space="preserve">Laisvasis mokytojas Agnė </w:t>
            </w:r>
            <w:proofErr w:type="spellStart"/>
            <w:r w:rsidRPr="009C41C0">
              <w:rPr>
                <w:sz w:val="20"/>
                <w:szCs w:val="20"/>
              </w:rPr>
              <w:t>Aleškevičienė</w:t>
            </w:r>
            <w:proofErr w:type="spellEnd"/>
            <w:r w:rsidRPr="009C41C0">
              <w:rPr>
                <w:sz w:val="20"/>
                <w:szCs w:val="20"/>
              </w:rPr>
              <w:t xml:space="preserve"> organizavo stovyklą ,,Vaikai atradėjai“. Dalyvavo </w:t>
            </w:r>
            <w:r w:rsidRPr="009C41C0">
              <w:rPr>
                <w:sz w:val="20"/>
                <w:szCs w:val="20"/>
                <w:lang w:val="en-US"/>
              </w:rPr>
              <w:t xml:space="preserve">70 </w:t>
            </w:r>
            <w:proofErr w:type="spellStart"/>
            <w:r w:rsidRPr="009C41C0">
              <w:rPr>
                <w:sz w:val="20"/>
                <w:szCs w:val="20"/>
                <w:lang w:val="en-US"/>
              </w:rPr>
              <w:t>vaikų</w:t>
            </w:r>
            <w:proofErr w:type="spellEnd"/>
            <w:r w:rsidRPr="009C41C0">
              <w:rPr>
                <w:sz w:val="20"/>
                <w:szCs w:val="20"/>
                <w:lang w:val="en-US"/>
              </w:rPr>
              <w:t>, i</w:t>
            </w:r>
            <w:r w:rsidRPr="009C41C0">
              <w:rPr>
                <w:sz w:val="20"/>
                <w:szCs w:val="20"/>
              </w:rPr>
              <w:t xml:space="preserve">š jų 10 vaikų iš socialiai remtinų šeimų. </w:t>
            </w:r>
          </w:p>
          <w:p w14:paraId="304DD730" w14:textId="77777777" w:rsidR="00B95AC5" w:rsidRPr="009C41C0" w:rsidRDefault="00B95AC5" w:rsidP="004C7A6A">
            <w:pPr>
              <w:pStyle w:val="Sraopastraipa"/>
              <w:numPr>
                <w:ilvl w:val="0"/>
                <w:numId w:val="16"/>
              </w:numPr>
              <w:spacing w:after="0"/>
              <w:ind w:left="113" w:hanging="170"/>
              <w:jc w:val="both"/>
              <w:rPr>
                <w:sz w:val="20"/>
                <w:szCs w:val="20"/>
              </w:rPr>
            </w:pPr>
            <w:r w:rsidRPr="009C41C0">
              <w:rPr>
                <w:sz w:val="20"/>
                <w:szCs w:val="20"/>
              </w:rPr>
              <w:t xml:space="preserve">Birštono viešoji biblioteka organizavo stovyklą „Žemė kėlė žolę“. Dalyvavo </w:t>
            </w:r>
            <w:r w:rsidRPr="009C41C0">
              <w:rPr>
                <w:sz w:val="20"/>
                <w:szCs w:val="20"/>
                <w:lang w:val="en-US"/>
              </w:rPr>
              <w:t xml:space="preserve">153 </w:t>
            </w:r>
            <w:proofErr w:type="spellStart"/>
            <w:r w:rsidRPr="009C41C0">
              <w:rPr>
                <w:sz w:val="20"/>
                <w:szCs w:val="20"/>
                <w:lang w:val="en-US"/>
              </w:rPr>
              <w:t>vaikai</w:t>
            </w:r>
            <w:proofErr w:type="spellEnd"/>
            <w:r w:rsidRPr="009C41C0">
              <w:rPr>
                <w:sz w:val="20"/>
                <w:szCs w:val="20"/>
                <w:lang w:val="en-US"/>
              </w:rPr>
              <w:t>.</w:t>
            </w:r>
          </w:p>
          <w:p w14:paraId="35452813" w14:textId="77777777" w:rsidR="00B95AC5" w:rsidRPr="009C41C0" w:rsidRDefault="00B95AC5" w:rsidP="004C7A6A">
            <w:pPr>
              <w:pStyle w:val="Sraopastraipa"/>
              <w:numPr>
                <w:ilvl w:val="0"/>
                <w:numId w:val="16"/>
              </w:numPr>
              <w:spacing w:after="0"/>
              <w:ind w:left="113" w:hanging="170"/>
              <w:jc w:val="both"/>
              <w:rPr>
                <w:sz w:val="20"/>
                <w:szCs w:val="20"/>
              </w:rPr>
            </w:pPr>
            <w:r w:rsidRPr="009C41C0">
              <w:rPr>
                <w:sz w:val="20"/>
                <w:szCs w:val="20"/>
              </w:rPr>
              <w:t xml:space="preserve">Birštono sporto centras organizavo stovyklą „Individualių krepšinio įgūdžių gerinimo stovykla“. Dalyvavo </w:t>
            </w:r>
            <w:r w:rsidRPr="009C41C0">
              <w:rPr>
                <w:sz w:val="20"/>
                <w:szCs w:val="20"/>
                <w:lang w:val="en-US"/>
              </w:rPr>
              <w:t xml:space="preserve">15 </w:t>
            </w:r>
            <w:proofErr w:type="spellStart"/>
            <w:r w:rsidRPr="009C41C0">
              <w:rPr>
                <w:sz w:val="20"/>
                <w:szCs w:val="20"/>
                <w:lang w:val="en-US"/>
              </w:rPr>
              <w:t>vaik</w:t>
            </w:r>
            <w:proofErr w:type="spellEnd"/>
            <w:r w:rsidRPr="009C41C0">
              <w:rPr>
                <w:sz w:val="20"/>
                <w:szCs w:val="20"/>
              </w:rPr>
              <w:t xml:space="preserve">ų, iš jų </w:t>
            </w:r>
            <w:r w:rsidRPr="009C41C0">
              <w:rPr>
                <w:sz w:val="20"/>
                <w:szCs w:val="20"/>
                <w:lang w:val="en-US"/>
              </w:rPr>
              <w:t xml:space="preserve">1 </w:t>
            </w:r>
            <w:proofErr w:type="spellStart"/>
            <w:r w:rsidRPr="009C41C0">
              <w:rPr>
                <w:sz w:val="20"/>
                <w:szCs w:val="20"/>
                <w:lang w:val="en-US"/>
              </w:rPr>
              <w:t>vaikas</w:t>
            </w:r>
            <w:proofErr w:type="spellEnd"/>
            <w:r w:rsidRPr="009C41C0">
              <w:rPr>
                <w:sz w:val="20"/>
                <w:szCs w:val="20"/>
                <w:lang w:val="en-US"/>
              </w:rPr>
              <w:t xml:space="preserve"> </w:t>
            </w:r>
            <w:proofErr w:type="spellStart"/>
            <w:r w:rsidRPr="009C41C0">
              <w:rPr>
                <w:sz w:val="20"/>
                <w:szCs w:val="20"/>
                <w:lang w:val="en-US"/>
              </w:rPr>
              <w:t>i</w:t>
            </w:r>
            <w:proofErr w:type="spellEnd"/>
            <w:r w:rsidRPr="009C41C0">
              <w:rPr>
                <w:sz w:val="20"/>
                <w:szCs w:val="20"/>
              </w:rPr>
              <w:t xml:space="preserve">š socialiai remtinos šeimos, </w:t>
            </w:r>
            <w:r w:rsidRPr="009C41C0">
              <w:rPr>
                <w:sz w:val="20"/>
                <w:szCs w:val="20"/>
                <w:lang w:val="en-US"/>
              </w:rPr>
              <w:t xml:space="preserve">1 </w:t>
            </w:r>
            <w:proofErr w:type="spellStart"/>
            <w:r w:rsidRPr="009C41C0">
              <w:rPr>
                <w:sz w:val="20"/>
                <w:szCs w:val="20"/>
                <w:lang w:val="en-US"/>
              </w:rPr>
              <w:t>i</w:t>
            </w:r>
            <w:proofErr w:type="spellEnd"/>
            <w:r w:rsidRPr="009C41C0">
              <w:rPr>
                <w:sz w:val="20"/>
                <w:szCs w:val="20"/>
              </w:rPr>
              <w:t>š socialinę riziką patiriančios šeimos.</w:t>
            </w:r>
          </w:p>
          <w:p w14:paraId="391F405D" w14:textId="77777777" w:rsidR="00B95AC5" w:rsidRPr="009C41C0" w:rsidRDefault="00B95AC5" w:rsidP="004C7A6A">
            <w:pPr>
              <w:pStyle w:val="Sraopastraipa"/>
              <w:numPr>
                <w:ilvl w:val="0"/>
                <w:numId w:val="16"/>
              </w:numPr>
              <w:spacing w:after="0"/>
              <w:ind w:left="113" w:hanging="170"/>
              <w:jc w:val="both"/>
              <w:rPr>
                <w:sz w:val="20"/>
                <w:szCs w:val="20"/>
                <w:lang w:val="en-US"/>
              </w:rPr>
            </w:pPr>
            <w:r w:rsidRPr="009C41C0">
              <w:rPr>
                <w:sz w:val="20"/>
                <w:szCs w:val="20"/>
                <w:lang w:val="en-US"/>
              </w:rPr>
              <w:t xml:space="preserve">Birštono </w:t>
            </w:r>
            <w:proofErr w:type="spellStart"/>
            <w:r w:rsidRPr="009C41C0">
              <w:rPr>
                <w:sz w:val="20"/>
                <w:szCs w:val="20"/>
                <w:lang w:val="en-US"/>
              </w:rPr>
              <w:t>sporto</w:t>
            </w:r>
            <w:proofErr w:type="spellEnd"/>
            <w:r w:rsidRPr="009C41C0">
              <w:rPr>
                <w:sz w:val="20"/>
                <w:szCs w:val="20"/>
                <w:lang w:val="en-US"/>
              </w:rPr>
              <w:t xml:space="preserve"> </w:t>
            </w:r>
            <w:proofErr w:type="spellStart"/>
            <w:r w:rsidRPr="009C41C0">
              <w:rPr>
                <w:sz w:val="20"/>
                <w:szCs w:val="20"/>
                <w:lang w:val="en-US"/>
              </w:rPr>
              <w:t>centras</w:t>
            </w:r>
            <w:proofErr w:type="spellEnd"/>
            <w:r w:rsidRPr="009C41C0">
              <w:rPr>
                <w:sz w:val="20"/>
                <w:szCs w:val="20"/>
                <w:lang w:val="en-US"/>
              </w:rPr>
              <w:t xml:space="preserve"> </w:t>
            </w:r>
            <w:r w:rsidRPr="009C41C0">
              <w:rPr>
                <w:sz w:val="20"/>
                <w:szCs w:val="20"/>
              </w:rPr>
              <w:t xml:space="preserve">organizavo stovyklą </w:t>
            </w:r>
            <w:r w:rsidRPr="009C41C0">
              <w:rPr>
                <w:sz w:val="20"/>
                <w:szCs w:val="20"/>
                <w:lang w:val="en-US"/>
              </w:rPr>
              <w:t>„</w:t>
            </w:r>
            <w:proofErr w:type="spellStart"/>
            <w:r w:rsidRPr="009C41C0">
              <w:rPr>
                <w:sz w:val="20"/>
                <w:szCs w:val="20"/>
                <w:lang w:val="en-US"/>
              </w:rPr>
              <w:t>Judėkime</w:t>
            </w:r>
            <w:proofErr w:type="spellEnd"/>
            <w:r w:rsidRPr="009C41C0">
              <w:rPr>
                <w:sz w:val="20"/>
                <w:szCs w:val="20"/>
                <w:lang w:val="en-US"/>
              </w:rPr>
              <w:t xml:space="preserve"> </w:t>
            </w:r>
            <w:proofErr w:type="spellStart"/>
            <w:r w:rsidRPr="009C41C0">
              <w:rPr>
                <w:sz w:val="20"/>
                <w:szCs w:val="20"/>
                <w:lang w:val="en-US"/>
              </w:rPr>
              <w:t>ir</w:t>
            </w:r>
            <w:proofErr w:type="spellEnd"/>
            <w:r w:rsidRPr="009C41C0">
              <w:rPr>
                <w:sz w:val="20"/>
                <w:szCs w:val="20"/>
                <w:lang w:val="en-US"/>
              </w:rPr>
              <w:t xml:space="preserve"> </w:t>
            </w:r>
            <w:proofErr w:type="spellStart"/>
            <w:r w:rsidRPr="009C41C0">
              <w:rPr>
                <w:sz w:val="20"/>
                <w:szCs w:val="20"/>
                <w:lang w:val="en-US"/>
              </w:rPr>
              <w:t>plaukime</w:t>
            </w:r>
            <w:proofErr w:type="spellEnd"/>
            <w:r w:rsidRPr="009C41C0">
              <w:rPr>
                <w:sz w:val="20"/>
                <w:szCs w:val="20"/>
                <w:lang w:val="en-US"/>
              </w:rPr>
              <w:t xml:space="preserve"> </w:t>
            </w:r>
            <w:proofErr w:type="spellStart"/>
            <w:proofErr w:type="gramStart"/>
            <w:r w:rsidRPr="009C41C0">
              <w:rPr>
                <w:sz w:val="20"/>
                <w:szCs w:val="20"/>
                <w:lang w:val="en-US"/>
              </w:rPr>
              <w:t>kartu</w:t>
            </w:r>
            <w:proofErr w:type="spellEnd"/>
            <w:r w:rsidRPr="009C41C0">
              <w:rPr>
                <w:sz w:val="20"/>
                <w:szCs w:val="20"/>
                <w:lang w:val="en-US"/>
              </w:rPr>
              <w:t>“</w:t>
            </w:r>
            <w:proofErr w:type="gramEnd"/>
            <w:r w:rsidRPr="009C41C0">
              <w:rPr>
                <w:sz w:val="20"/>
                <w:szCs w:val="20"/>
                <w:lang w:val="en-US"/>
              </w:rPr>
              <w:t xml:space="preserve">. </w:t>
            </w:r>
            <w:proofErr w:type="spellStart"/>
            <w:r w:rsidRPr="009C41C0">
              <w:rPr>
                <w:sz w:val="20"/>
                <w:szCs w:val="20"/>
                <w:lang w:val="en-US"/>
              </w:rPr>
              <w:t>Dalyvavo</w:t>
            </w:r>
            <w:proofErr w:type="spellEnd"/>
            <w:r w:rsidRPr="009C41C0">
              <w:rPr>
                <w:sz w:val="20"/>
                <w:szCs w:val="20"/>
                <w:lang w:val="en-US"/>
              </w:rPr>
              <w:t xml:space="preserve"> 30 </w:t>
            </w:r>
            <w:proofErr w:type="spellStart"/>
            <w:r w:rsidRPr="009C41C0">
              <w:rPr>
                <w:sz w:val="20"/>
                <w:szCs w:val="20"/>
                <w:lang w:val="en-US"/>
              </w:rPr>
              <w:t>vaik</w:t>
            </w:r>
            <w:proofErr w:type="spellEnd"/>
            <w:r w:rsidRPr="009C41C0">
              <w:rPr>
                <w:sz w:val="20"/>
                <w:szCs w:val="20"/>
              </w:rPr>
              <w:t xml:space="preserve">ų, iš jų </w:t>
            </w:r>
            <w:r w:rsidRPr="009C41C0">
              <w:rPr>
                <w:sz w:val="20"/>
                <w:szCs w:val="20"/>
                <w:lang w:val="en-US"/>
              </w:rPr>
              <w:t xml:space="preserve">15 </w:t>
            </w:r>
            <w:proofErr w:type="spellStart"/>
            <w:r w:rsidRPr="009C41C0">
              <w:rPr>
                <w:sz w:val="20"/>
                <w:szCs w:val="20"/>
                <w:lang w:val="en-US"/>
              </w:rPr>
              <w:t>i</w:t>
            </w:r>
            <w:proofErr w:type="spellEnd"/>
            <w:r w:rsidRPr="009C41C0">
              <w:rPr>
                <w:sz w:val="20"/>
                <w:szCs w:val="20"/>
              </w:rPr>
              <w:t>š socialiai remtinų šeimų</w:t>
            </w:r>
            <w:r w:rsidRPr="009C41C0">
              <w:rPr>
                <w:sz w:val="20"/>
                <w:szCs w:val="20"/>
                <w:lang w:val="en-US"/>
              </w:rPr>
              <w:t xml:space="preserve">, 8 </w:t>
            </w:r>
            <w:proofErr w:type="spellStart"/>
            <w:r w:rsidRPr="009C41C0">
              <w:rPr>
                <w:sz w:val="20"/>
                <w:szCs w:val="20"/>
                <w:lang w:val="en-US"/>
              </w:rPr>
              <w:t>i</w:t>
            </w:r>
            <w:proofErr w:type="spellEnd"/>
            <w:r w:rsidRPr="009C41C0">
              <w:rPr>
                <w:sz w:val="20"/>
                <w:szCs w:val="20"/>
              </w:rPr>
              <w:t>š socialinę riziką patiriančių šeimų.</w:t>
            </w:r>
          </w:p>
          <w:p w14:paraId="7EF4F2FE" w14:textId="77777777" w:rsidR="00B95AC5" w:rsidRPr="009C41C0" w:rsidRDefault="00B95AC5" w:rsidP="004C7A6A">
            <w:pPr>
              <w:pStyle w:val="Sraopastraipa"/>
              <w:numPr>
                <w:ilvl w:val="0"/>
                <w:numId w:val="16"/>
              </w:numPr>
              <w:spacing w:after="0"/>
              <w:ind w:left="113" w:hanging="170"/>
              <w:jc w:val="both"/>
              <w:rPr>
                <w:rFonts w:ascii="TimesLT" w:hAnsi="TimesLT" w:cs="Arial Unicode MS"/>
                <w:bCs/>
                <w:sz w:val="20"/>
                <w:szCs w:val="20"/>
              </w:rPr>
            </w:pPr>
            <w:r w:rsidRPr="009C41C0">
              <w:rPr>
                <w:bCs/>
                <w:sz w:val="20"/>
                <w:szCs w:val="20"/>
              </w:rPr>
              <w:t xml:space="preserve">Birštono sporto centras organizavo stovyklą „Vasara su futbolu“. Dalyvavo </w:t>
            </w:r>
            <w:r w:rsidRPr="009C41C0">
              <w:rPr>
                <w:bCs/>
                <w:sz w:val="20"/>
                <w:szCs w:val="20"/>
                <w:lang w:val="en-US"/>
              </w:rPr>
              <w:t xml:space="preserve">15 </w:t>
            </w:r>
            <w:proofErr w:type="spellStart"/>
            <w:r w:rsidRPr="009C41C0">
              <w:rPr>
                <w:bCs/>
                <w:sz w:val="20"/>
                <w:szCs w:val="20"/>
                <w:lang w:val="en-US"/>
              </w:rPr>
              <w:t>vaikų</w:t>
            </w:r>
            <w:proofErr w:type="spellEnd"/>
            <w:r w:rsidRPr="009C41C0">
              <w:rPr>
                <w:bCs/>
                <w:sz w:val="20"/>
                <w:szCs w:val="20"/>
                <w:lang w:val="en-US"/>
              </w:rPr>
              <w:t xml:space="preserve">, </w:t>
            </w:r>
            <w:proofErr w:type="spellStart"/>
            <w:r w:rsidRPr="009C41C0">
              <w:rPr>
                <w:bCs/>
                <w:sz w:val="20"/>
                <w:szCs w:val="20"/>
                <w:lang w:val="en-US"/>
              </w:rPr>
              <w:t>iš</w:t>
            </w:r>
            <w:proofErr w:type="spellEnd"/>
            <w:r w:rsidRPr="009C41C0">
              <w:rPr>
                <w:bCs/>
                <w:sz w:val="20"/>
                <w:szCs w:val="20"/>
                <w:lang w:val="en-US"/>
              </w:rPr>
              <w:t xml:space="preserve"> </w:t>
            </w:r>
            <w:proofErr w:type="spellStart"/>
            <w:r w:rsidRPr="009C41C0">
              <w:rPr>
                <w:bCs/>
                <w:sz w:val="20"/>
                <w:szCs w:val="20"/>
                <w:lang w:val="en-US"/>
              </w:rPr>
              <w:t>jų</w:t>
            </w:r>
            <w:proofErr w:type="spellEnd"/>
            <w:r w:rsidRPr="009C41C0">
              <w:rPr>
                <w:bCs/>
                <w:sz w:val="20"/>
                <w:szCs w:val="20"/>
                <w:lang w:val="en-US"/>
              </w:rPr>
              <w:t xml:space="preserve"> 1 </w:t>
            </w:r>
            <w:proofErr w:type="spellStart"/>
            <w:r w:rsidRPr="009C41C0">
              <w:rPr>
                <w:bCs/>
                <w:sz w:val="20"/>
                <w:szCs w:val="20"/>
                <w:lang w:val="en-US"/>
              </w:rPr>
              <w:t>i</w:t>
            </w:r>
            <w:proofErr w:type="spellEnd"/>
            <w:r w:rsidRPr="009C41C0">
              <w:rPr>
                <w:bCs/>
                <w:sz w:val="20"/>
                <w:szCs w:val="20"/>
              </w:rPr>
              <w:t>š socialinę riziką patiriančios šeimos.</w:t>
            </w:r>
          </w:p>
          <w:p w14:paraId="23A35085" w14:textId="77777777" w:rsidR="00B95AC5" w:rsidRPr="009C41C0" w:rsidRDefault="00B95AC5" w:rsidP="004C7A6A">
            <w:pPr>
              <w:ind w:left="113" w:hanging="170"/>
              <w:jc w:val="both"/>
              <w:rPr>
                <w:b/>
              </w:rPr>
            </w:pPr>
            <w:r w:rsidRPr="009C41C0">
              <w:rPr>
                <w:b/>
              </w:rPr>
              <w:t>Iš viso panaudota:</w:t>
            </w:r>
          </w:p>
          <w:p w14:paraId="4B54CE7D" w14:textId="1B80BD97" w:rsidR="00B95AC5" w:rsidRPr="009C41C0" w:rsidRDefault="00B95AC5" w:rsidP="004C7A6A">
            <w:pPr>
              <w:ind w:left="113" w:hanging="170"/>
              <w:jc w:val="both"/>
              <w:rPr>
                <w:b/>
              </w:rPr>
            </w:pPr>
            <w:r w:rsidRPr="009C41C0">
              <w:rPr>
                <w:rFonts w:ascii="Times New Roman" w:hAnsi="Times New Roman" w:cs="Times New Roman"/>
                <w:lang w:val="en-US"/>
              </w:rPr>
              <w:t xml:space="preserve">8000,00 Eur VB </w:t>
            </w:r>
            <w:proofErr w:type="spellStart"/>
            <w:proofErr w:type="gramStart"/>
            <w:r w:rsidRPr="009C41C0">
              <w:rPr>
                <w:rFonts w:ascii="Times New Roman" w:hAnsi="Times New Roman" w:cs="Times New Roman"/>
                <w:lang w:val="en-US"/>
              </w:rPr>
              <w:t>lėš</w:t>
            </w:r>
            <w:r w:rsidR="00264BF4" w:rsidRPr="009C41C0">
              <w:rPr>
                <w:rFonts w:ascii="Times New Roman" w:hAnsi="Times New Roman" w:cs="Times New Roman"/>
                <w:lang w:val="en-US"/>
              </w:rPr>
              <w:t>os</w:t>
            </w:r>
            <w:proofErr w:type="spellEnd"/>
            <w:r w:rsidRPr="009C41C0">
              <w:rPr>
                <w:rFonts w:ascii="Times New Roman" w:hAnsi="Times New Roman" w:cs="Times New Roman"/>
                <w:lang w:val="en-US"/>
              </w:rPr>
              <w:t>;</w:t>
            </w:r>
            <w:proofErr w:type="gramEnd"/>
          </w:p>
          <w:p w14:paraId="0F8278E4" w14:textId="7F255758" w:rsidR="00B95AC5" w:rsidRPr="009C41C0" w:rsidRDefault="00B95AC5" w:rsidP="004C7A6A">
            <w:pPr>
              <w:ind w:left="113" w:hanging="170"/>
              <w:jc w:val="both"/>
              <w:rPr>
                <w:rFonts w:ascii="Times New Roman" w:hAnsi="Times New Roman" w:cs="Times New Roman"/>
                <w:lang w:val="en-US"/>
              </w:rPr>
            </w:pPr>
            <w:r w:rsidRPr="009C41C0">
              <w:rPr>
                <w:rFonts w:ascii="Times New Roman" w:hAnsi="Times New Roman" w:cs="Times New Roman"/>
                <w:lang w:val="en-US"/>
              </w:rPr>
              <w:t xml:space="preserve">3730,00 Eur SB </w:t>
            </w:r>
            <w:proofErr w:type="spellStart"/>
            <w:r w:rsidRPr="009C41C0">
              <w:rPr>
                <w:rFonts w:ascii="Times New Roman" w:hAnsi="Times New Roman" w:cs="Times New Roman"/>
                <w:lang w:val="en-US"/>
              </w:rPr>
              <w:t>lėš</w:t>
            </w:r>
            <w:r w:rsidR="00264BF4" w:rsidRPr="009C41C0">
              <w:rPr>
                <w:rFonts w:ascii="Times New Roman" w:hAnsi="Times New Roman" w:cs="Times New Roman"/>
                <w:lang w:val="en-US"/>
              </w:rPr>
              <w:t>os</w:t>
            </w:r>
            <w:proofErr w:type="spellEnd"/>
            <w:r w:rsidRPr="009C41C0">
              <w:rPr>
                <w:rFonts w:ascii="Times New Roman" w:hAnsi="Times New Roman" w:cs="Times New Roman"/>
                <w:lang w:val="en-US"/>
              </w:rPr>
              <w:t>.</w:t>
            </w:r>
          </w:p>
        </w:tc>
      </w:tr>
      <w:tr w:rsidR="00B95AC5" w14:paraId="3C40F164" w14:textId="77777777" w:rsidTr="000D2FDF">
        <w:trPr>
          <w:trHeight w:val="612"/>
        </w:trPr>
        <w:tc>
          <w:tcPr>
            <w:tcW w:w="2972" w:type="dxa"/>
            <w:tcBorders>
              <w:top w:val="single" w:sz="4" w:space="0" w:color="auto"/>
              <w:left w:val="single" w:sz="4" w:space="0" w:color="auto"/>
              <w:bottom w:val="single" w:sz="4" w:space="0" w:color="auto"/>
              <w:right w:val="single" w:sz="4" w:space="0" w:color="auto"/>
            </w:tcBorders>
            <w:hideMark/>
          </w:tcPr>
          <w:p w14:paraId="77384A39" w14:textId="1C0BA894" w:rsidR="00B95AC5" w:rsidRDefault="00B95AC5" w:rsidP="000B6CA5">
            <w:pPr>
              <w:rPr>
                <w:lang w:eastAsia="ar-SA"/>
              </w:rPr>
            </w:pPr>
            <w:r>
              <w:rPr>
                <w:lang w:eastAsia="ar-SA"/>
              </w:rPr>
              <w:t>2.1.5. Tęsti socialinių paslaugų teikimą šeimoms ir jų vaikams, patiriantiems socialinę riziką, ugdyti jų socialinius įgūdžius</w:t>
            </w:r>
            <w:r w:rsidR="00B63A3D">
              <w:rPr>
                <w:lang w:eastAsia="ar-SA"/>
              </w:rPr>
              <w:t xml:space="preserve"> </w:t>
            </w:r>
            <w:r>
              <w:rPr>
                <w:lang w:eastAsia="ar-SA"/>
              </w:rPr>
              <w:t xml:space="preserve"> </w:t>
            </w:r>
            <w:r w:rsidR="00B63A3D">
              <w:rPr>
                <w:lang w:eastAsia="ar-SA"/>
              </w:rPr>
              <w:t>C</w:t>
            </w:r>
            <w:r>
              <w:rPr>
                <w:lang w:eastAsia="ar-SA"/>
              </w:rPr>
              <w:t>entre, šeimų namuose.</w:t>
            </w:r>
          </w:p>
          <w:p w14:paraId="458458C1" w14:textId="77777777" w:rsidR="00B95AC5" w:rsidRDefault="00B95AC5" w:rsidP="000B6CA5">
            <w:pPr>
              <w:rPr>
                <w:lang w:eastAsia="ar-SA"/>
              </w:rPr>
            </w:pPr>
          </w:p>
        </w:tc>
        <w:tc>
          <w:tcPr>
            <w:tcW w:w="2410" w:type="dxa"/>
            <w:tcBorders>
              <w:top w:val="single" w:sz="4" w:space="0" w:color="auto"/>
              <w:left w:val="single" w:sz="4" w:space="0" w:color="auto"/>
              <w:bottom w:val="single" w:sz="4" w:space="0" w:color="auto"/>
              <w:right w:val="single" w:sz="4" w:space="0" w:color="auto"/>
            </w:tcBorders>
            <w:hideMark/>
          </w:tcPr>
          <w:p w14:paraId="055BB0C2" w14:textId="77777777" w:rsidR="004A03A7" w:rsidRDefault="00B95AC5" w:rsidP="000B6CA5">
            <w:pPr>
              <w:rPr>
                <w:lang w:eastAsia="ar-SA"/>
              </w:rPr>
            </w:pPr>
            <w:r>
              <w:rPr>
                <w:lang w:eastAsia="ar-SA"/>
              </w:rPr>
              <w:t xml:space="preserve">Paslaugas teiks 2 socialiniai darbuotojai darbui su šeimomis patyrusiomis socialinę riziką ir 1 atvejo vadybininkas. Kokybiškas paslaugas gaus visos šeimos, kurioms nustatytas  šių paslaugų poreikis. Suplanuotos lėšos: </w:t>
            </w:r>
          </w:p>
          <w:p w14:paraId="014DBB42" w14:textId="4DA67177" w:rsidR="00B95AC5" w:rsidRDefault="00B95AC5" w:rsidP="000B6CA5">
            <w:r>
              <w:rPr>
                <w:lang w:eastAsia="ar-SA"/>
              </w:rPr>
              <w:t>53700 Eur –VB lėšos.</w:t>
            </w:r>
          </w:p>
        </w:tc>
        <w:tc>
          <w:tcPr>
            <w:tcW w:w="4252" w:type="dxa"/>
            <w:tcBorders>
              <w:top w:val="single" w:sz="4" w:space="0" w:color="auto"/>
              <w:left w:val="single" w:sz="4" w:space="0" w:color="auto"/>
              <w:bottom w:val="single" w:sz="4" w:space="0" w:color="auto"/>
              <w:right w:val="single" w:sz="4" w:space="0" w:color="auto"/>
            </w:tcBorders>
            <w:hideMark/>
          </w:tcPr>
          <w:p w14:paraId="5FFD3AB1" w14:textId="543BD66A" w:rsidR="00B95AC5" w:rsidRPr="009C41C0" w:rsidRDefault="00B95AC5" w:rsidP="004A03A7">
            <w:pPr>
              <w:jc w:val="both"/>
              <w:rPr>
                <w:lang w:eastAsia="ar-SA"/>
              </w:rPr>
            </w:pPr>
            <w:r w:rsidRPr="009C41C0">
              <w:rPr>
                <w:rFonts w:ascii="Times New Roman" w:hAnsi="Times New Roman"/>
                <w:b/>
                <w:color w:val="000000" w:themeColor="text1"/>
              </w:rPr>
              <w:t xml:space="preserve">Priemonė įgyvendinta. </w:t>
            </w:r>
            <w:r w:rsidRPr="009C41C0">
              <w:rPr>
                <w:rFonts w:ascii="Times New Roman" w:hAnsi="Times New Roman"/>
                <w:bCs/>
                <w:color w:val="000000" w:themeColor="text1"/>
              </w:rPr>
              <w:t>Paslaugas teikė</w:t>
            </w:r>
            <w:r w:rsidRPr="009C41C0">
              <w:rPr>
                <w:rFonts w:ascii="Times New Roman" w:hAnsi="Times New Roman"/>
                <w:b/>
                <w:color w:val="000000" w:themeColor="text1"/>
              </w:rPr>
              <w:t xml:space="preserve"> </w:t>
            </w:r>
            <w:r w:rsidRPr="009C41C0">
              <w:rPr>
                <w:lang w:eastAsia="ar-SA"/>
              </w:rPr>
              <w:t>2 socialiniai darbuotojai darbui su šeimomis</w:t>
            </w:r>
            <w:r w:rsidR="00834840" w:rsidRPr="009C41C0">
              <w:rPr>
                <w:lang w:eastAsia="ar-SA"/>
              </w:rPr>
              <w:t>,</w:t>
            </w:r>
            <w:r w:rsidRPr="009C41C0">
              <w:rPr>
                <w:lang w:eastAsia="ar-SA"/>
              </w:rPr>
              <w:t xml:space="preserve"> patyrusiomis socialinę riziką ir 1 atvejo vadybininkas. Paslaugas gavo </w:t>
            </w:r>
            <w:r w:rsidR="00722022" w:rsidRPr="009C41C0">
              <w:rPr>
                <w:lang w:eastAsia="ar-SA"/>
              </w:rPr>
              <w:t>19</w:t>
            </w:r>
            <w:r w:rsidRPr="009C41C0">
              <w:rPr>
                <w:lang w:eastAsia="ar-SA"/>
              </w:rPr>
              <w:t xml:space="preserve"> šeim</w:t>
            </w:r>
            <w:r w:rsidR="0015419C" w:rsidRPr="009C41C0">
              <w:rPr>
                <w:lang w:eastAsia="ar-SA"/>
              </w:rPr>
              <w:t>ų</w:t>
            </w:r>
            <w:r w:rsidR="00C7481C" w:rsidRPr="009C41C0">
              <w:rPr>
                <w:lang w:eastAsia="ar-SA"/>
              </w:rPr>
              <w:t>.</w:t>
            </w:r>
          </w:p>
          <w:p w14:paraId="5ECF551F" w14:textId="77777777" w:rsidR="00C7481C" w:rsidRPr="009C41C0" w:rsidRDefault="00C7481C" w:rsidP="004A03A7">
            <w:pPr>
              <w:jc w:val="both"/>
              <w:rPr>
                <w:b/>
                <w:bCs/>
                <w:lang w:eastAsia="ar-SA"/>
              </w:rPr>
            </w:pPr>
            <w:r w:rsidRPr="009C41C0">
              <w:rPr>
                <w:b/>
                <w:bCs/>
                <w:lang w:eastAsia="ar-SA"/>
              </w:rPr>
              <w:t>Iš viso panaudota:</w:t>
            </w:r>
          </w:p>
          <w:p w14:paraId="1E158FF8" w14:textId="1C82CA05" w:rsidR="00C7481C" w:rsidRPr="009C41C0" w:rsidRDefault="00B63A3D" w:rsidP="004A03A7">
            <w:pPr>
              <w:jc w:val="both"/>
              <w:rPr>
                <w:lang w:val="en-US" w:eastAsia="ar-SA"/>
              </w:rPr>
            </w:pPr>
            <w:r w:rsidRPr="009C41C0">
              <w:rPr>
                <w:lang w:eastAsia="ar-SA"/>
              </w:rPr>
              <w:t>53700,00 Eur – VB lėšos.</w:t>
            </w:r>
          </w:p>
        </w:tc>
      </w:tr>
      <w:tr w:rsidR="00B95AC5" w14:paraId="0C2E49F6" w14:textId="77777777" w:rsidTr="000D2FDF">
        <w:trPr>
          <w:trHeight w:val="3244"/>
        </w:trPr>
        <w:tc>
          <w:tcPr>
            <w:tcW w:w="2972" w:type="dxa"/>
            <w:tcBorders>
              <w:top w:val="single" w:sz="4" w:space="0" w:color="auto"/>
              <w:left w:val="single" w:sz="4" w:space="0" w:color="auto"/>
              <w:bottom w:val="single" w:sz="4" w:space="0" w:color="auto"/>
              <w:right w:val="single" w:sz="4" w:space="0" w:color="auto"/>
            </w:tcBorders>
            <w:hideMark/>
          </w:tcPr>
          <w:p w14:paraId="22795592" w14:textId="77777777" w:rsidR="00B95AC5" w:rsidRDefault="00B95AC5" w:rsidP="000B6CA5">
            <w:pPr>
              <w:rPr>
                <w:lang w:eastAsia="ar-SA"/>
              </w:rPr>
            </w:pPr>
            <w:r>
              <w:rPr>
                <w:lang w:eastAsia="ar-SA"/>
              </w:rPr>
              <w:t xml:space="preserve">4. Aktyvinti </w:t>
            </w:r>
          </w:p>
          <w:p w14:paraId="23D481BB" w14:textId="11808361" w:rsidR="00B95AC5" w:rsidRDefault="00B95AC5" w:rsidP="000B6CA5">
            <w:pPr>
              <w:rPr>
                <w:color w:val="FF0000"/>
                <w:lang w:eastAsia="ar-SA"/>
              </w:rPr>
            </w:pPr>
            <w:r>
              <w:rPr>
                <w:lang w:eastAsia="ar-SA"/>
              </w:rPr>
              <w:t xml:space="preserve">Globos centro veiklą </w:t>
            </w:r>
            <w:r w:rsidR="008A258E">
              <w:rPr>
                <w:lang w:eastAsia="ar-SA"/>
              </w:rPr>
              <w:t>Centro</w:t>
            </w:r>
            <w:r>
              <w:rPr>
                <w:lang w:eastAsia="ar-SA"/>
              </w:rPr>
              <w:t xml:space="preserve"> dienos centre, siekiant užtikrinti profesionalią pagalbą</w:t>
            </w:r>
            <w:r w:rsidR="009C41C0">
              <w:rPr>
                <w:lang w:eastAsia="ar-SA"/>
              </w:rPr>
              <w:t>,</w:t>
            </w:r>
            <w:r>
              <w:rPr>
                <w:lang w:eastAsia="ar-SA"/>
              </w:rPr>
              <w:t xml:space="preserve"> likusiam be globos vaikui ir kt.</w:t>
            </w:r>
          </w:p>
        </w:tc>
        <w:tc>
          <w:tcPr>
            <w:tcW w:w="2410" w:type="dxa"/>
            <w:tcBorders>
              <w:top w:val="single" w:sz="4" w:space="0" w:color="auto"/>
              <w:left w:val="single" w:sz="4" w:space="0" w:color="auto"/>
              <w:bottom w:val="single" w:sz="4" w:space="0" w:color="auto"/>
              <w:right w:val="single" w:sz="4" w:space="0" w:color="auto"/>
            </w:tcBorders>
          </w:tcPr>
          <w:p w14:paraId="2A81A58C" w14:textId="77777777" w:rsidR="00B95AC5" w:rsidRDefault="00B95AC5" w:rsidP="000B6CA5">
            <w:pPr>
              <w:rPr>
                <w:lang w:eastAsia="ar-SA"/>
              </w:rPr>
            </w:pPr>
            <w:r>
              <w:rPr>
                <w:lang w:eastAsia="ar-SA"/>
              </w:rPr>
              <w:t xml:space="preserve">Aktyviai vykdoma globėjų paieška: kas mėnesį skelbiama informacija apie globėjų paiešką Centro ir savivaldybės tinklapyje. </w:t>
            </w:r>
          </w:p>
          <w:p w14:paraId="2A85B83B" w14:textId="20C94A70" w:rsidR="00B95AC5" w:rsidRPr="008D057B" w:rsidRDefault="00B95AC5" w:rsidP="000B6CA5">
            <w:r>
              <w:rPr>
                <w:lang w:eastAsia="ar-SA"/>
              </w:rPr>
              <w:t xml:space="preserve">Globos centro paslaugos garantuojamos visiems likusiems be tėvų globos vaikams bei jų būsimiems globėjams ir kt. funkcijos. Organizuota globėjų padėkos diena. Suplanuotos </w:t>
            </w:r>
            <w:r>
              <w:t xml:space="preserve">lėšos: </w:t>
            </w:r>
            <w:r w:rsidRPr="0086545D">
              <w:t xml:space="preserve">10000 </w:t>
            </w:r>
            <w:r>
              <w:t xml:space="preserve">Eur – SB </w:t>
            </w:r>
          </w:p>
        </w:tc>
        <w:tc>
          <w:tcPr>
            <w:tcW w:w="4252" w:type="dxa"/>
            <w:tcBorders>
              <w:top w:val="single" w:sz="4" w:space="0" w:color="auto"/>
              <w:left w:val="single" w:sz="4" w:space="0" w:color="auto"/>
              <w:bottom w:val="single" w:sz="4" w:space="0" w:color="auto"/>
              <w:right w:val="single" w:sz="4" w:space="0" w:color="auto"/>
            </w:tcBorders>
            <w:hideMark/>
          </w:tcPr>
          <w:p w14:paraId="2D4A8751" w14:textId="6E54C23A" w:rsidR="00B95AC5" w:rsidRDefault="002B5BD0" w:rsidP="004A03A7">
            <w:pPr>
              <w:jc w:val="both"/>
              <w:rPr>
                <w:b/>
                <w:bCs/>
                <w:lang w:eastAsia="ar-SA"/>
              </w:rPr>
            </w:pPr>
            <w:r w:rsidRPr="002B5BD0">
              <w:rPr>
                <w:b/>
                <w:bCs/>
                <w:lang w:eastAsia="ar-SA"/>
              </w:rPr>
              <w:t xml:space="preserve">Priemonė įgyvendinta. </w:t>
            </w:r>
          </w:p>
          <w:p w14:paraId="44AC2E7F" w14:textId="169D8BA8" w:rsidR="002B5BD0" w:rsidRPr="002B5BD0" w:rsidRDefault="002B5BD0" w:rsidP="004A03A7">
            <w:pPr>
              <w:jc w:val="both"/>
              <w:rPr>
                <w:lang w:eastAsia="ar-SA"/>
              </w:rPr>
            </w:pPr>
            <w:r w:rsidRPr="002B5BD0">
              <w:rPr>
                <w:lang w:eastAsia="ar-SA"/>
              </w:rPr>
              <w:t xml:space="preserve">Globos centras teikė konsultacijas </w:t>
            </w:r>
            <w:r w:rsidRPr="009C41C0">
              <w:rPr>
                <w:lang w:eastAsia="ar-SA"/>
              </w:rPr>
              <w:t>šeimoms</w:t>
            </w:r>
            <w:r w:rsidR="00834840" w:rsidRPr="009C41C0">
              <w:rPr>
                <w:lang w:eastAsia="ar-SA"/>
              </w:rPr>
              <w:t>,</w:t>
            </w:r>
            <w:r w:rsidRPr="002B5BD0">
              <w:rPr>
                <w:lang w:eastAsia="ar-SA"/>
              </w:rPr>
              <w:t xml:space="preserve"> besidominčio</w:t>
            </w:r>
            <w:r w:rsidR="00F62FF0">
              <w:rPr>
                <w:lang w:eastAsia="ar-SA"/>
              </w:rPr>
              <w:t>m</w:t>
            </w:r>
            <w:r w:rsidRPr="002B5BD0">
              <w:rPr>
                <w:lang w:eastAsia="ar-SA"/>
              </w:rPr>
              <w:t>s globėjo veikla.</w:t>
            </w:r>
            <w:r w:rsidR="0015419C">
              <w:rPr>
                <w:lang w:eastAsia="ar-SA"/>
              </w:rPr>
              <w:t xml:space="preserve"> 2021 metais konsultuota 1 šeima, susidomėjusi laikino globėjo veikla. </w:t>
            </w:r>
            <w:r w:rsidR="004C7A6A">
              <w:rPr>
                <w:lang w:eastAsia="ar-SA"/>
              </w:rPr>
              <w:t xml:space="preserve"> Nustačius vaikui laikinąją globą, vykdyta budinčio globotojo paieška. </w:t>
            </w:r>
          </w:p>
          <w:p w14:paraId="2EBA7F32" w14:textId="16812CEC" w:rsidR="002B5BD0" w:rsidRDefault="002B5BD0" w:rsidP="004A03A7">
            <w:pPr>
              <w:jc w:val="both"/>
              <w:rPr>
                <w:lang w:eastAsia="ar-SA"/>
              </w:rPr>
            </w:pPr>
            <w:r>
              <w:rPr>
                <w:lang w:eastAsia="ar-SA"/>
              </w:rPr>
              <w:t>Budinti glob</w:t>
            </w:r>
            <w:r w:rsidR="008D057B">
              <w:rPr>
                <w:lang w:eastAsia="ar-SA"/>
              </w:rPr>
              <w:t>otoja</w:t>
            </w:r>
            <w:r>
              <w:rPr>
                <w:lang w:eastAsia="ar-SA"/>
              </w:rPr>
              <w:t xml:space="preserve"> </w:t>
            </w:r>
            <w:r w:rsidR="004C7A6A">
              <w:rPr>
                <w:lang w:eastAsia="ar-SA"/>
              </w:rPr>
              <w:t xml:space="preserve">nukreipta į </w:t>
            </w:r>
            <w:r>
              <w:rPr>
                <w:lang w:eastAsia="ar-SA"/>
              </w:rPr>
              <w:t>nuotolin</w:t>
            </w:r>
            <w:r w:rsidR="004C7A6A">
              <w:rPr>
                <w:lang w:eastAsia="ar-SA"/>
              </w:rPr>
              <w:t>į</w:t>
            </w:r>
            <w:r>
              <w:rPr>
                <w:lang w:eastAsia="ar-SA"/>
              </w:rPr>
              <w:t xml:space="preserve"> seminar</w:t>
            </w:r>
            <w:r w:rsidR="004C7A6A">
              <w:rPr>
                <w:lang w:eastAsia="ar-SA"/>
              </w:rPr>
              <w:t>ą</w:t>
            </w:r>
            <w:r>
              <w:rPr>
                <w:lang w:eastAsia="ar-SA"/>
              </w:rPr>
              <w:t xml:space="preserve"> „Tvirta partnerytė –</w:t>
            </w:r>
            <w:r w:rsidR="004A03A7">
              <w:rPr>
                <w:lang w:eastAsia="ar-SA"/>
              </w:rPr>
              <w:t xml:space="preserve"> </w:t>
            </w:r>
            <w:r>
              <w:rPr>
                <w:lang w:eastAsia="ar-SA"/>
              </w:rPr>
              <w:t>stabili šeima</w:t>
            </w:r>
            <w:r w:rsidR="008D057B">
              <w:rPr>
                <w:lang w:eastAsia="ar-SA"/>
              </w:rPr>
              <w:t>“</w:t>
            </w:r>
            <w:r>
              <w:rPr>
                <w:lang w:eastAsia="ar-SA"/>
              </w:rPr>
              <w:t xml:space="preserve">. </w:t>
            </w:r>
          </w:p>
          <w:p w14:paraId="5F468F70" w14:textId="77777777" w:rsidR="0015419C" w:rsidRDefault="0015419C" w:rsidP="004A03A7">
            <w:pPr>
              <w:jc w:val="both"/>
              <w:rPr>
                <w:lang w:eastAsia="ar-SA"/>
              </w:rPr>
            </w:pPr>
            <w:r>
              <w:rPr>
                <w:lang w:eastAsia="ar-SA"/>
              </w:rPr>
              <w:t>Organizuota globėjų padėkos diena. Renginyje dalyvavo 4 šeimos,  globojančios vaikus.</w:t>
            </w:r>
          </w:p>
          <w:p w14:paraId="32A471EB" w14:textId="2A783D3F" w:rsidR="00F62FF0" w:rsidRPr="002464AF" w:rsidRDefault="00F62FF0" w:rsidP="004A03A7">
            <w:pPr>
              <w:jc w:val="both"/>
              <w:rPr>
                <w:b/>
                <w:bCs/>
                <w:lang w:eastAsia="ar-SA"/>
              </w:rPr>
            </w:pPr>
            <w:r w:rsidRPr="002464AF">
              <w:rPr>
                <w:b/>
                <w:bCs/>
                <w:lang w:eastAsia="ar-SA"/>
              </w:rPr>
              <w:t>Iš viso panaudota:</w:t>
            </w:r>
          </w:p>
          <w:p w14:paraId="61D27453" w14:textId="633044ED" w:rsidR="008D057B" w:rsidRDefault="008D057B" w:rsidP="004A03A7">
            <w:pPr>
              <w:jc w:val="both"/>
              <w:rPr>
                <w:lang w:eastAsia="ar-SA"/>
              </w:rPr>
            </w:pPr>
            <w:r>
              <w:rPr>
                <w:lang w:eastAsia="ar-SA"/>
              </w:rPr>
              <w:t>13351,75 – SB lėšos, iš jų:</w:t>
            </w:r>
          </w:p>
          <w:p w14:paraId="4E6F667F" w14:textId="509E0DCB" w:rsidR="00F62FF0" w:rsidRDefault="00F62FF0" w:rsidP="004A03A7">
            <w:pPr>
              <w:jc w:val="both"/>
              <w:rPr>
                <w:lang w:eastAsia="ar-SA"/>
              </w:rPr>
            </w:pPr>
            <w:r>
              <w:rPr>
                <w:lang w:eastAsia="ar-SA"/>
              </w:rPr>
              <w:t>globos centro funkcijo</w:t>
            </w:r>
            <w:r w:rsidR="004C7A6A">
              <w:rPr>
                <w:lang w:eastAsia="ar-SA"/>
              </w:rPr>
              <w:t>m</w:t>
            </w:r>
            <w:r>
              <w:rPr>
                <w:lang w:eastAsia="ar-SA"/>
              </w:rPr>
              <w:t xml:space="preserve">s užtikrinti </w:t>
            </w:r>
            <w:r w:rsidR="008D057B">
              <w:rPr>
                <w:lang w:eastAsia="ar-SA"/>
              </w:rPr>
              <w:t>–</w:t>
            </w:r>
            <w:r w:rsidR="00AC2C36">
              <w:rPr>
                <w:lang w:eastAsia="ar-SA"/>
              </w:rPr>
              <w:t xml:space="preserve"> </w:t>
            </w:r>
            <w:r w:rsidR="008D057B">
              <w:rPr>
                <w:lang w:eastAsia="ar-SA"/>
              </w:rPr>
              <w:t>7878,75 Eur.</w:t>
            </w:r>
            <w:r w:rsidR="002464AF">
              <w:rPr>
                <w:lang w:eastAsia="ar-SA"/>
              </w:rPr>
              <w:t>;</w:t>
            </w:r>
            <w:r w:rsidR="008D057B">
              <w:rPr>
                <w:lang w:eastAsia="ar-SA"/>
              </w:rPr>
              <w:t xml:space="preserve"> </w:t>
            </w:r>
          </w:p>
          <w:p w14:paraId="66F97C9C" w14:textId="394ED835" w:rsidR="00F62FF0" w:rsidRDefault="008D057B" w:rsidP="004A03A7">
            <w:pPr>
              <w:jc w:val="both"/>
              <w:rPr>
                <w:lang w:eastAsia="ar-SA"/>
              </w:rPr>
            </w:pPr>
            <w:r>
              <w:rPr>
                <w:lang w:eastAsia="ar-SA"/>
              </w:rPr>
              <w:t xml:space="preserve">budinčiai globotojai – </w:t>
            </w:r>
            <w:r w:rsidR="00F62FF0">
              <w:rPr>
                <w:lang w:eastAsia="ar-SA"/>
              </w:rPr>
              <w:t>5473,00 Eur</w:t>
            </w:r>
            <w:r>
              <w:rPr>
                <w:lang w:eastAsia="ar-SA"/>
              </w:rPr>
              <w:t>.</w:t>
            </w:r>
          </w:p>
        </w:tc>
      </w:tr>
    </w:tbl>
    <w:p w14:paraId="66D81B50" w14:textId="77777777" w:rsidR="00B95AC5" w:rsidRDefault="00B95AC5" w:rsidP="00B95AC5">
      <w:pPr>
        <w:spacing w:line="360" w:lineRule="auto"/>
        <w:ind w:firstLine="851"/>
        <w:jc w:val="both"/>
        <w:rPr>
          <w:rFonts w:ascii="Times New Roman" w:hAnsi="Times New Roman"/>
          <w:sz w:val="24"/>
          <w:szCs w:val="24"/>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664"/>
        <w:gridCol w:w="3828"/>
      </w:tblGrid>
      <w:tr w:rsidR="00B95AC5" w14:paraId="526575FA" w14:textId="77777777" w:rsidTr="000B6CA5">
        <w:trPr>
          <w:trHeight w:val="534"/>
        </w:trPr>
        <w:tc>
          <w:tcPr>
            <w:tcW w:w="9611"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0B9CA7B4" w14:textId="77777777" w:rsidR="00B95AC5" w:rsidRPr="003A1FB0" w:rsidRDefault="00B95AC5" w:rsidP="000B6CA5">
            <w:pPr>
              <w:pStyle w:val="Sraopastraipa"/>
              <w:numPr>
                <w:ilvl w:val="0"/>
                <w:numId w:val="13"/>
              </w:numPr>
              <w:jc w:val="both"/>
              <w:rPr>
                <w:bCs/>
                <w:sz w:val="20"/>
                <w:szCs w:val="20"/>
              </w:rPr>
            </w:pPr>
            <w:r w:rsidRPr="003A1FB0">
              <w:rPr>
                <w:b/>
                <w:sz w:val="20"/>
                <w:szCs w:val="20"/>
              </w:rPr>
              <w:t>Tikslas:</w:t>
            </w:r>
            <w:r w:rsidRPr="003A1FB0">
              <w:rPr>
                <w:bCs/>
                <w:sz w:val="20"/>
                <w:szCs w:val="20"/>
              </w:rPr>
              <w:t xml:space="preserve"> Prevencinių bei informacinių priemonių pagalba siekti savivaldybės bendruomenės socialinio saugumo užtikrinimo.</w:t>
            </w:r>
          </w:p>
          <w:p w14:paraId="13DA5D7D" w14:textId="77777777" w:rsidR="00B95AC5" w:rsidRPr="003A1FB0" w:rsidRDefault="00B95AC5" w:rsidP="000B6CA5">
            <w:pPr>
              <w:pStyle w:val="Sraopastraipa"/>
              <w:jc w:val="both"/>
              <w:rPr>
                <w:bCs/>
                <w:sz w:val="20"/>
                <w:szCs w:val="20"/>
              </w:rPr>
            </w:pPr>
            <w:r w:rsidRPr="003A1FB0">
              <w:rPr>
                <w:b/>
                <w:sz w:val="20"/>
                <w:szCs w:val="20"/>
              </w:rPr>
              <w:t>Uždavinys:</w:t>
            </w:r>
          </w:p>
          <w:p w14:paraId="3B41479F" w14:textId="77777777" w:rsidR="00B95AC5" w:rsidRPr="007378DE" w:rsidRDefault="00B95AC5" w:rsidP="000B6CA5">
            <w:pPr>
              <w:pStyle w:val="Sraopastraipa"/>
              <w:jc w:val="both"/>
              <w:rPr>
                <w:bCs/>
              </w:rPr>
            </w:pPr>
            <w:r w:rsidRPr="003A1FB0">
              <w:rPr>
                <w:rFonts w:cs="Arial Unicode MS"/>
                <w:sz w:val="20"/>
                <w:szCs w:val="20"/>
                <w:lang w:eastAsia="ar-SA" w:bidi="lo-LA"/>
              </w:rPr>
              <w:t xml:space="preserve">1. Organizuoti </w:t>
            </w:r>
            <w:r w:rsidRPr="003A1FB0">
              <w:rPr>
                <w:rFonts w:cs="Arial Unicode MS"/>
                <w:bCs/>
                <w:sz w:val="20"/>
                <w:szCs w:val="20"/>
                <w:lang w:eastAsia="ar-SA" w:bidi="lo-LA"/>
              </w:rPr>
              <w:t>prevencinį darbą su atskirtį, socialinę riziką dėl amžiaus, negalios ar kitų priežasčių patiriančiais asmenimis.</w:t>
            </w:r>
          </w:p>
        </w:tc>
      </w:tr>
      <w:tr w:rsidR="00B95AC5" w14:paraId="20F44883" w14:textId="77777777" w:rsidTr="000B6CA5">
        <w:trPr>
          <w:trHeight w:val="333"/>
        </w:trPr>
        <w:tc>
          <w:tcPr>
            <w:tcW w:w="3119" w:type="dxa"/>
            <w:tcBorders>
              <w:top w:val="single" w:sz="4" w:space="0" w:color="auto"/>
              <w:left w:val="single" w:sz="4" w:space="0" w:color="auto"/>
              <w:bottom w:val="single" w:sz="4" w:space="0" w:color="auto"/>
              <w:right w:val="single" w:sz="4" w:space="0" w:color="auto"/>
            </w:tcBorders>
            <w:hideMark/>
          </w:tcPr>
          <w:p w14:paraId="196BE225" w14:textId="77777777" w:rsidR="00B95AC5"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lang w:eastAsia="ar-SA"/>
              </w:rPr>
            </w:pPr>
            <w:r>
              <w:rPr>
                <w:lang w:eastAsia="ar-SA"/>
              </w:rPr>
              <w:t>Planuotos priemonės</w:t>
            </w:r>
          </w:p>
        </w:tc>
        <w:tc>
          <w:tcPr>
            <w:tcW w:w="2664" w:type="dxa"/>
            <w:tcBorders>
              <w:top w:val="single" w:sz="4" w:space="0" w:color="auto"/>
              <w:left w:val="single" w:sz="4" w:space="0" w:color="auto"/>
              <w:bottom w:val="single" w:sz="4" w:space="0" w:color="auto"/>
              <w:right w:val="single" w:sz="4" w:space="0" w:color="auto"/>
            </w:tcBorders>
            <w:hideMark/>
          </w:tcPr>
          <w:p w14:paraId="5ACF759D" w14:textId="77777777" w:rsidR="00B95AC5"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lang w:eastAsia="ar-SA"/>
              </w:rPr>
            </w:pPr>
            <w:r>
              <w:rPr>
                <w:lang w:eastAsia="ar-SA"/>
              </w:rPr>
              <w:t>Planuotas rezultatas</w:t>
            </w:r>
          </w:p>
        </w:tc>
        <w:tc>
          <w:tcPr>
            <w:tcW w:w="3828" w:type="dxa"/>
            <w:tcBorders>
              <w:top w:val="single" w:sz="4" w:space="0" w:color="auto"/>
              <w:left w:val="single" w:sz="4" w:space="0" w:color="auto"/>
              <w:bottom w:val="single" w:sz="4" w:space="0" w:color="auto"/>
              <w:right w:val="single" w:sz="4" w:space="0" w:color="auto"/>
            </w:tcBorders>
            <w:hideMark/>
          </w:tcPr>
          <w:p w14:paraId="63DFEF82" w14:textId="77777777" w:rsidR="00B95AC5"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lang w:eastAsia="ar-SA"/>
              </w:rPr>
            </w:pPr>
            <w:r>
              <w:rPr>
                <w:lang w:eastAsia="ar-SA"/>
              </w:rPr>
              <w:t>Pasiekti rezultatai</w:t>
            </w:r>
          </w:p>
        </w:tc>
      </w:tr>
      <w:tr w:rsidR="00B95AC5" w14:paraId="1C74225B" w14:textId="77777777" w:rsidTr="000B6CA5">
        <w:trPr>
          <w:trHeight w:val="239"/>
        </w:trPr>
        <w:tc>
          <w:tcPr>
            <w:tcW w:w="3119" w:type="dxa"/>
            <w:tcBorders>
              <w:top w:val="single" w:sz="4" w:space="0" w:color="auto"/>
              <w:left w:val="single" w:sz="4" w:space="0" w:color="auto"/>
              <w:bottom w:val="single" w:sz="4" w:space="0" w:color="auto"/>
              <w:right w:val="single" w:sz="4" w:space="0" w:color="auto"/>
            </w:tcBorders>
            <w:hideMark/>
          </w:tcPr>
          <w:p w14:paraId="568E8DD9" w14:textId="77777777" w:rsidR="00B95AC5"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iCs/>
                <w:lang w:eastAsia="ar-SA"/>
              </w:rPr>
            </w:pPr>
            <w:r>
              <w:rPr>
                <w:iCs/>
                <w:lang w:eastAsia="ar-SA"/>
              </w:rPr>
              <w:t>1</w:t>
            </w:r>
          </w:p>
        </w:tc>
        <w:tc>
          <w:tcPr>
            <w:tcW w:w="2664" w:type="dxa"/>
            <w:tcBorders>
              <w:top w:val="single" w:sz="4" w:space="0" w:color="auto"/>
              <w:left w:val="single" w:sz="4" w:space="0" w:color="auto"/>
              <w:bottom w:val="single" w:sz="4" w:space="0" w:color="auto"/>
              <w:right w:val="single" w:sz="4" w:space="0" w:color="auto"/>
            </w:tcBorders>
            <w:hideMark/>
          </w:tcPr>
          <w:p w14:paraId="35E4A9E1" w14:textId="77777777" w:rsidR="00B95AC5" w:rsidRPr="000B2AB4"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iCs/>
                <w:lang w:val="en-US" w:eastAsia="ar-SA"/>
              </w:rPr>
            </w:pPr>
            <w:r>
              <w:rPr>
                <w:iCs/>
                <w:lang w:val="en-US" w:eastAsia="ar-SA"/>
              </w:rPr>
              <w:t>2</w:t>
            </w:r>
          </w:p>
        </w:tc>
        <w:tc>
          <w:tcPr>
            <w:tcW w:w="3828" w:type="dxa"/>
            <w:tcBorders>
              <w:top w:val="single" w:sz="4" w:space="0" w:color="auto"/>
              <w:left w:val="single" w:sz="4" w:space="0" w:color="auto"/>
              <w:bottom w:val="single" w:sz="4" w:space="0" w:color="auto"/>
              <w:right w:val="single" w:sz="4" w:space="0" w:color="auto"/>
            </w:tcBorders>
            <w:hideMark/>
          </w:tcPr>
          <w:p w14:paraId="2055F3BB" w14:textId="77777777" w:rsidR="00B95AC5"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iCs/>
                <w:lang w:eastAsia="ar-SA"/>
              </w:rPr>
            </w:pPr>
            <w:r>
              <w:rPr>
                <w:iCs/>
                <w:lang w:eastAsia="ar-SA"/>
              </w:rPr>
              <w:t>3</w:t>
            </w:r>
          </w:p>
        </w:tc>
      </w:tr>
      <w:tr w:rsidR="00B95AC5" w14:paraId="725FD6D4" w14:textId="77777777" w:rsidTr="000B6CA5">
        <w:trPr>
          <w:trHeight w:val="239"/>
        </w:trPr>
        <w:tc>
          <w:tcPr>
            <w:tcW w:w="3119" w:type="dxa"/>
            <w:tcBorders>
              <w:top w:val="single" w:sz="4" w:space="0" w:color="auto"/>
              <w:left w:val="single" w:sz="4" w:space="0" w:color="auto"/>
              <w:bottom w:val="single" w:sz="4" w:space="0" w:color="auto"/>
              <w:right w:val="single" w:sz="4" w:space="0" w:color="auto"/>
            </w:tcBorders>
            <w:vAlign w:val="center"/>
            <w:hideMark/>
          </w:tcPr>
          <w:p w14:paraId="4F26C4C9" w14:textId="633E5553" w:rsidR="00B95AC5" w:rsidRDefault="00B95AC5" w:rsidP="00AA77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lang w:eastAsia="ar-SA"/>
              </w:rPr>
            </w:pPr>
            <w:r>
              <w:rPr>
                <w:lang w:eastAsia="ar-SA"/>
              </w:rPr>
              <w:t>1. Kaupti informaciją apie savivaldybėje gyvenančius, dėl amžiaus, neįgalumo</w:t>
            </w:r>
            <w:r w:rsidR="00AA7767">
              <w:rPr>
                <w:lang w:eastAsia="ar-SA"/>
              </w:rPr>
              <w:t xml:space="preserve"> </w:t>
            </w:r>
            <w:r>
              <w:rPr>
                <w:lang w:eastAsia="ar-SA"/>
              </w:rPr>
              <w:t xml:space="preserve">ar kt. priežasčių, socialinę atskirtį ir (ar) riziką patiriančius asmenis. </w:t>
            </w:r>
          </w:p>
        </w:tc>
        <w:tc>
          <w:tcPr>
            <w:tcW w:w="2664" w:type="dxa"/>
            <w:tcBorders>
              <w:top w:val="single" w:sz="4" w:space="0" w:color="auto"/>
              <w:left w:val="single" w:sz="4" w:space="0" w:color="auto"/>
              <w:bottom w:val="single" w:sz="4" w:space="0" w:color="auto"/>
              <w:right w:val="single" w:sz="4" w:space="0" w:color="auto"/>
            </w:tcBorders>
            <w:hideMark/>
          </w:tcPr>
          <w:p w14:paraId="1D583182" w14:textId="77777777" w:rsidR="00B95AC5"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lang w:eastAsia="ar-SA"/>
              </w:rPr>
            </w:pPr>
            <w:r>
              <w:rPr>
                <w:lang w:eastAsia="ar-SA"/>
              </w:rPr>
              <w:t>Skyriuje sudaryti asmenų, patiriančių socialinę atskirtį, socialinę riziką, sąrašai.  Lėšų nereikės.</w:t>
            </w:r>
          </w:p>
        </w:tc>
        <w:tc>
          <w:tcPr>
            <w:tcW w:w="3828" w:type="dxa"/>
            <w:tcBorders>
              <w:top w:val="single" w:sz="4" w:space="0" w:color="auto"/>
              <w:left w:val="single" w:sz="4" w:space="0" w:color="auto"/>
              <w:bottom w:val="single" w:sz="4" w:space="0" w:color="auto"/>
              <w:right w:val="single" w:sz="4" w:space="0" w:color="auto"/>
            </w:tcBorders>
            <w:hideMark/>
          </w:tcPr>
          <w:p w14:paraId="5B6FFD93" w14:textId="1BD6D3E6" w:rsidR="00B95AC5" w:rsidRDefault="001F7F93"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color w:val="FF0000"/>
                <w:lang w:eastAsia="ar-SA"/>
              </w:rPr>
            </w:pPr>
            <w:r w:rsidRPr="001F7F93">
              <w:rPr>
                <w:b/>
                <w:bCs/>
                <w:lang w:eastAsia="ar-SA"/>
              </w:rPr>
              <w:t>Priemonė įgyvendina</w:t>
            </w:r>
            <w:r>
              <w:rPr>
                <w:b/>
                <w:bCs/>
                <w:lang w:eastAsia="ar-SA"/>
              </w:rPr>
              <w:t>ma nuolat</w:t>
            </w:r>
            <w:r w:rsidRPr="001F7F93">
              <w:rPr>
                <w:b/>
                <w:bCs/>
                <w:lang w:eastAsia="ar-SA"/>
              </w:rPr>
              <w:t>.</w:t>
            </w:r>
            <w:r w:rsidRPr="001F7F93">
              <w:rPr>
                <w:lang w:eastAsia="ar-SA"/>
              </w:rPr>
              <w:t xml:space="preserve"> Informacija kaupiama </w:t>
            </w:r>
            <w:r w:rsidR="00722022">
              <w:rPr>
                <w:lang w:eastAsia="ar-SA"/>
              </w:rPr>
              <w:t xml:space="preserve">ir atnaujinama </w:t>
            </w:r>
            <w:r w:rsidRPr="001F7F93">
              <w:rPr>
                <w:lang w:eastAsia="ar-SA"/>
              </w:rPr>
              <w:t>nuolat.</w:t>
            </w:r>
          </w:p>
        </w:tc>
      </w:tr>
      <w:tr w:rsidR="00B95AC5" w14:paraId="56684117" w14:textId="77777777" w:rsidTr="000B6CA5">
        <w:trPr>
          <w:trHeight w:val="1424"/>
        </w:trPr>
        <w:tc>
          <w:tcPr>
            <w:tcW w:w="3119" w:type="dxa"/>
            <w:tcBorders>
              <w:top w:val="single" w:sz="4" w:space="0" w:color="auto"/>
              <w:left w:val="single" w:sz="4" w:space="0" w:color="auto"/>
              <w:bottom w:val="single" w:sz="4" w:space="0" w:color="auto"/>
              <w:right w:val="single" w:sz="4" w:space="0" w:color="auto"/>
            </w:tcBorders>
            <w:hideMark/>
          </w:tcPr>
          <w:p w14:paraId="61C16878" w14:textId="77777777" w:rsidR="00B95AC5" w:rsidRPr="0015419C"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rFonts w:ascii="Times New Roman" w:hAnsi="Times New Roman" w:cs="Times New Roman"/>
                <w:lang w:eastAsia="ar-SA"/>
              </w:rPr>
            </w:pPr>
            <w:r w:rsidRPr="0015419C">
              <w:rPr>
                <w:rFonts w:ascii="Times New Roman" w:hAnsi="Times New Roman" w:cs="Times New Roman"/>
                <w:lang w:eastAsia="ar-SA"/>
              </w:rPr>
              <w:t>2. Organizuoti įvairias prevencines priemones (pykčio valdymo, smurto artimoje aplinkoje, prekybos žmonėmis ir kt. mokymus, seminarus) visai bendruomenei arba tikslinei asmenų grupei.</w:t>
            </w:r>
          </w:p>
          <w:p w14:paraId="53D19B55" w14:textId="77777777" w:rsidR="00B95AC5" w:rsidRPr="0015419C"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3"/>
              <w:textAlignment w:val="baseline"/>
              <w:rPr>
                <w:rFonts w:ascii="Times New Roman" w:hAnsi="Times New Roman" w:cs="Times New Roman"/>
                <w:highlight w:val="yellow"/>
                <w:lang w:eastAsia="ar-SA"/>
              </w:rPr>
            </w:pPr>
          </w:p>
        </w:tc>
        <w:tc>
          <w:tcPr>
            <w:tcW w:w="2664" w:type="dxa"/>
            <w:tcBorders>
              <w:top w:val="single" w:sz="4" w:space="0" w:color="auto"/>
              <w:left w:val="single" w:sz="4" w:space="0" w:color="auto"/>
              <w:bottom w:val="single" w:sz="4" w:space="0" w:color="auto"/>
              <w:right w:val="single" w:sz="4" w:space="0" w:color="auto"/>
            </w:tcBorders>
            <w:hideMark/>
          </w:tcPr>
          <w:p w14:paraId="2B41009E" w14:textId="77777777" w:rsidR="00B95AC5" w:rsidRPr="0015419C"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rFonts w:ascii="Times New Roman" w:hAnsi="Times New Roman" w:cs="Times New Roman"/>
                <w:lang w:eastAsia="ar-SA"/>
              </w:rPr>
            </w:pPr>
            <w:r w:rsidRPr="0015419C">
              <w:rPr>
                <w:rFonts w:ascii="Times New Roman" w:hAnsi="Times New Roman" w:cs="Times New Roman"/>
                <w:lang w:eastAsia="ar-SA"/>
              </w:rPr>
              <w:t>Asmenys, dalyvavę mokymuose, pajėgūs atpažinti kylančias problemas, geba ieškoti sprendimo būdų. Žino kur kreiptis profesionalios pagalbos. Lėšų nereikės.</w:t>
            </w:r>
          </w:p>
        </w:tc>
        <w:tc>
          <w:tcPr>
            <w:tcW w:w="3828" w:type="dxa"/>
            <w:tcBorders>
              <w:top w:val="single" w:sz="4" w:space="0" w:color="auto"/>
              <w:left w:val="single" w:sz="4" w:space="0" w:color="auto"/>
              <w:bottom w:val="single" w:sz="4" w:space="0" w:color="auto"/>
              <w:right w:val="single" w:sz="4" w:space="0" w:color="auto"/>
            </w:tcBorders>
            <w:hideMark/>
          </w:tcPr>
          <w:p w14:paraId="0990E9DF" w14:textId="5D705C1E" w:rsidR="00E221E8" w:rsidRPr="00D464B5" w:rsidRDefault="001F7F93" w:rsidP="00B1621C">
            <w:pPr>
              <w:pStyle w:val="prastasiniatinklio"/>
              <w:shd w:val="clear" w:color="auto" w:fill="FFFFFF"/>
              <w:spacing w:before="0" w:beforeAutospacing="0" w:after="0" w:afterAutospacing="0" w:line="240" w:lineRule="atLeast"/>
              <w:jc w:val="both"/>
              <w:textAlignment w:val="baseline"/>
              <w:rPr>
                <w:b/>
                <w:bCs/>
                <w:sz w:val="20"/>
                <w:szCs w:val="20"/>
                <w:bdr w:val="none" w:sz="0" w:space="0" w:color="auto" w:frame="1"/>
              </w:rPr>
            </w:pPr>
            <w:r w:rsidRPr="00D464B5">
              <w:rPr>
                <w:b/>
                <w:bCs/>
                <w:sz w:val="20"/>
                <w:szCs w:val="20"/>
                <w:bdr w:val="none" w:sz="0" w:space="0" w:color="auto" w:frame="1"/>
              </w:rPr>
              <w:t xml:space="preserve">Priemonė įgyvendinta. </w:t>
            </w:r>
          </w:p>
          <w:p w14:paraId="3A8AC2CA" w14:textId="55165598" w:rsidR="00E221E8" w:rsidRPr="00D464B5" w:rsidRDefault="00E078D7" w:rsidP="00B1621C">
            <w:pPr>
              <w:pStyle w:val="prastasiniatinklio"/>
              <w:shd w:val="clear" w:color="auto" w:fill="FFFFFF"/>
              <w:spacing w:before="0" w:beforeAutospacing="0" w:after="0" w:afterAutospacing="0" w:line="240" w:lineRule="atLeast"/>
              <w:jc w:val="both"/>
              <w:textAlignment w:val="baseline"/>
              <w:rPr>
                <w:sz w:val="20"/>
                <w:szCs w:val="20"/>
                <w:bdr w:val="none" w:sz="0" w:space="0" w:color="auto" w:frame="1"/>
              </w:rPr>
            </w:pPr>
            <w:r>
              <w:rPr>
                <w:sz w:val="20"/>
                <w:szCs w:val="20"/>
                <w:bdr w:val="none" w:sz="0" w:space="0" w:color="auto" w:frame="1"/>
              </w:rPr>
              <w:t>O</w:t>
            </w:r>
            <w:r w:rsidR="00D464B5">
              <w:rPr>
                <w:sz w:val="20"/>
                <w:szCs w:val="20"/>
                <w:bdr w:val="none" w:sz="0" w:space="0" w:color="auto" w:frame="1"/>
              </w:rPr>
              <w:t xml:space="preserve">rganizuoti: </w:t>
            </w:r>
          </w:p>
          <w:p w14:paraId="5DC4F58C" w14:textId="52F7D8DA" w:rsidR="00F135D5" w:rsidRDefault="00D464B5" w:rsidP="00B1621C">
            <w:pPr>
              <w:pStyle w:val="prastasiniatinklio"/>
              <w:numPr>
                <w:ilvl w:val="0"/>
                <w:numId w:val="23"/>
              </w:numPr>
              <w:shd w:val="clear" w:color="auto" w:fill="FFFFFF"/>
              <w:spacing w:before="0" w:beforeAutospacing="0" w:after="0" w:afterAutospacing="0" w:line="240" w:lineRule="atLeast"/>
              <w:ind w:left="170" w:hanging="170"/>
              <w:jc w:val="both"/>
              <w:textAlignment w:val="baseline"/>
              <w:rPr>
                <w:sz w:val="20"/>
                <w:szCs w:val="20"/>
                <w:bdr w:val="none" w:sz="0" w:space="0" w:color="auto" w:frame="1"/>
                <w:shd w:val="clear" w:color="auto" w:fill="FFFFFF"/>
              </w:rPr>
            </w:pPr>
            <w:r>
              <w:rPr>
                <w:sz w:val="20"/>
                <w:szCs w:val="20"/>
                <w:bdr w:val="none" w:sz="0" w:space="0" w:color="auto" w:frame="1"/>
                <w:shd w:val="clear" w:color="auto" w:fill="FFFFFF"/>
              </w:rPr>
              <w:t>m</w:t>
            </w:r>
            <w:r w:rsidR="00F135D5">
              <w:rPr>
                <w:sz w:val="20"/>
                <w:szCs w:val="20"/>
                <w:bdr w:val="none" w:sz="0" w:space="0" w:color="auto" w:frame="1"/>
                <w:shd w:val="clear" w:color="auto" w:fill="FFFFFF"/>
              </w:rPr>
              <w:t>okymai „Prekybos žmonėmis prevencija“</w:t>
            </w:r>
            <w:r w:rsidR="00E221E8">
              <w:rPr>
                <w:sz w:val="20"/>
                <w:szCs w:val="20"/>
                <w:bdr w:val="none" w:sz="0" w:space="0" w:color="auto" w:frame="1"/>
                <w:shd w:val="clear" w:color="auto" w:fill="FFFFFF"/>
              </w:rPr>
              <w:t xml:space="preserve">, </w:t>
            </w:r>
            <w:r w:rsidR="00AB7FB2">
              <w:rPr>
                <w:sz w:val="20"/>
                <w:szCs w:val="20"/>
                <w:bdr w:val="none" w:sz="0" w:space="0" w:color="auto" w:frame="1"/>
                <w:shd w:val="clear" w:color="auto" w:fill="FFFFFF"/>
              </w:rPr>
              <w:t xml:space="preserve"> </w:t>
            </w:r>
            <w:r w:rsidR="00F845F1" w:rsidRPr="00F845F1">
              <w:rPr>
                <w:sz w:val="20"/>
                <w:szCs w:val="20"/>
                <w:bdr w:val="none" w:sz="0" w:space="0" w:color="auto" w:frame="1"/>
                <w:shd w:val="clear" w:color="auto" w:fill="FFFFFF"/>
              </w:rPr>
              <w:t xml:space="preserve">nuotoliniai mokymai </w:t>
            </w:r>
            <w:r w:rsidR="00E221E8" w:rsidRPr="00F845F1">
              <w:rPr>
                <w:sz w:val="20"/>
                <w:szCs w:val="20"/>
                <w:bdr w:val="none" w:sz="0" w:space="0" w:color="auto" w:frame="1"/>
              </w:rPr>
              <w:t xml:space="preserve">„Stop, smurtui artimoje aplinkoje“ – </w:t>
            </w:r>
            <w:r w:rsidR="00AB7FB2">
              <w:rPr>
                <w:sz w:val="20"/>
                <w:szCs w:val="20"/>
                <w:bdr w:val="none" w:sz="0" w:space="0" w:color="auto" w:frame="1"/>
                <w:shd w:val="clear" w:color="auto" w:fill="FFFFFF"/>
              </w:rPr>
              <w:t>Savivaldybės bendruomenei.</w:t>
            </w:r>
          </w:p>
          <w:p w14:paraId="2FA7DD25" w14:textId="12C0AAF6" w:rsidR="00AB7FB2" w:rsidRDefault="00D464B5" w:rsidP="00B1621C">
            <w:pPr>
              <w:pStyle w:val="prastasiniatinklio"/>
              <w:numPr>
                <w:ilvl w:val="0"/>
                <w:numId w:val="23"/>
              </w:numPr>
              <w:shd w:val="clear" w:color="auto" w:fill="FFFFFF"/>
              <w:spacing w:before="0" w:beforeAutospacing="0" w:after="0" w:afterAutospacing="0" w:line="240" w:lineRule="atLeast"/>
              <w:ind w:left="170" w:hanging="170"/>
              <w:jc w:val="both"/>
              <w:textAlignment w:val="baseline"/>
              <w:rPr>
                <w:sz w:val="20"/>
                <w:szCs w:val="20"/>
                <w:bdr w:val="none" w:sz="0" w:space="0" w:color="auto" w:frame="1"/>
                <w:shd w:val="clear" w:color="auto" w:fill="FFFFFF"/>
              </w:rPr>
            </w:pPr>
            <w:r>
              <w:rPr>
                <w:sz w:val="20"/>
                <w:szCs w:val="20"/>
                <w:bdr w:val="none" w:sz="0" w:space="0" w:color="auto" w:frame="1"/>
                <w:shd w:val="clear" w:color="auto" w:fill="FFFFFF"/>
              </w:rPr>
              <w:t>p</w:t>
            </w:r>
            <w:r w:rsidR="00AB7FB2">
              <w:rPr>
                <w:sz w:val="20"/>
                <w:szCs w:val="20"/>
                <w:bdr w:val="none" w:sz="0" w:space="0" w:color="auto" w:frame="1"/>
                <w:shd w:val="clear" w:color="auto" w:fill="FFFFFF"/>
              </w:rPr>
              <w:t xml:space="preserve">rojektas „Prekybos žmonėmis prevencija“ </w:t>
            </w:r>
            <w:r w:rsidR="00E221E8">
              <w:rPr>
                <w:sz w:val="20"/>
                <w:szCs w:val="20"/>
                <w:bdr w:val="none" w:sz="0" w:space="0" w:color="auto" w:frame="1"/>
                <w:shd w:val="clear" w:color="auto" w:fill="FFFFFF"/>
              </w:rPr>
              <w:t>–</w:t>
            </w:r>
            <w:r w:rsidR="00AB7FB2">
              <w:rPr>
                <w:sz w:val="20"/>
                <w:szCs w:val="20"/>
                <w:bdr w:val="none" w:sz="0" w:space="0" w:color="auto" w:frame="1"/>
                <w:shd w:val="clear" w:color="auto" w:fill="FFFFFF"/>
              </w:rPr>
              <w:t xml:space="preserve">  </w:t>
            </w:r>
            <w:r w:rsidR="00E221E8">
              <w:rPr>
                <w:sz w:val="20"/>
                <w:szCs w:val="20"/>
                <w:bdr w:val="none" w:sz="0" w:space="0" w:color="auto" w:frame="1"/>
                <w:shd w:val="clear" w:color="auto" w:fill="FFFFFF"/>
              </w:rPr>
              <w:t>Savivaldybės</w:t>
            </w:r>
            <w:r w:rsidR="00AB7FB2">
              <w:rPr>
                <w:sz w:val="20"/>
                <w:szCs w:val="20"/>
                <w:bdr w:val="none" w:sz="0" w:space="0" w:color="auto" w:frame="1"/>
                <w:shd w:val="clear" w:color="auto" w:fill="FFFFFF"/>
              </w:rPr>
              <w:t xml:space="preserve"> gimnazijos bendruomenei.</w:t>
            </w:r>
          </w:p>
          <w:p w14:paraId="046B4EF3" w14:textId="3A7397EF" w:rsidR="00D464B5" w:rsidRDefault="00D464B5" w:rsidP="00B1621C">
            <w:pPr>
              <w:pStyle w:val="prastasiniatinklio"/>
              <w:numPr>
                <w:ilvl w:val="0"/>
                <w:numId w:val="23"/>
              </w:numPr>
              <w:shd w:val="clear" w:color="auto" w:fill="FFFFFF"/>
              <w:spacing w:before="0" w:beforeAutospacing="0" w:after="0" w:afterAutospacing="0" w:line="240" w:lineRule="atLeast"/>
              <w:ind w:left="170" w:hanging="170"/>
              <w:jc w:val="both"/>
              <w:textAlignment w:val="baseline"/>
              <w:rPr>
                <w:sz w:val="20"/>
                <w:szCs w:val="20"/>
                <w:bdr w:val="none" w:sz="0" w:space="0" w:color="auto" w:frame="1"/>
                <w:shd w:val="clear" w:color="auto" w:fill="FFFFFF"/>
              </w:rPr>
            </w:pPr>
            <w:r>
              <w:rPr>
                <w:sz w:val="20"/>
                <w:szCs w:val="20"/>
                <w:bdr w:val="none" w:sz="0" w:space="0" w:color="auto" w:frame="1"/>
                <w:shd w:val="clear" w:color="auto" w:fill="FFFFFF"/>
              </w:rPr>
              <w:t>projektas „Psichoaktyvių medžiagų vartojimo prevencija – Savivaldybės bendruomenei</w:t>
            </w:r>
          </w:p>
          <w:p w14:paraId="6A4716E4" w14:textId="43EE5025" w:rsidR="00AB7FB2" w:rsidRDefault="00D464B5" w:rsidP="00B1621C">
            <w:pPr>
              <w:pStyle w:val="prastasiniatinklio"/>
              <w:numPr>
                <w:ilvl w:val="0"/>
                <w:numId w:val="23"/>
              </w:numPr>
              <w:shd w:val="clear" w:color="auto" w:fill="FFFFFF"/>
              <w:spacing w:before="0" w:beforeAutospacing="0" w:after="0" w:afterAutospacing="0" w:line="240" w:lineRule="atLeast"/>
              <w:ind w:left="170" w:hanging="170"/>
              <w:jc w:val="both"/>
              <w:textAlignment w:val="baseline"/>
              <w:rPr>
                <w:sz w:val="20"/>
                <w:szCs w:val="20"/>
                <w:bdr w:val="none" w:sz="0" w:space="0" w:color="auto" w:frame="1"/>
                <w:shd w:val="clear" w:color="auto" w:fill="FFFFFF"/>
              </w:rPr>
            </w:pPr>
            <w:r>
              <w:rPr>
                <w:sz w:val="20"/>
                <w:szCs w:val="20"/>
                <w:bdr w:val="none" w:sz="0" w:space="0" w:color="auto" w:frame="1"/>
                <w:shd w:val="clear" w:color="auto" w:fill="FFFFFF"/>
              </w:rPr>
              <w:t>d</w:t>
            </w:r>
            <w:r w:rsidR="00AB7FB2">
              <w:rPr>
                <w:sz w:val="20"/>
                <w:szCs w:val="20"/>
                <w:bdr w:val="none" w:sz="0" w:space="0" w:color="auto" w:frame="1"/>
                <w:shd w:val="clear" w:color="auto" w:fill="FFFFFF"/>
              </w:rPr>
              <w:t>iskusija „Dėl kovos su smurtu prieš moteris“ – Savivaldybės bendruomenei.</w:t>
            </w:r>
          </w:p>
          <w:p w14:paraId="69C17178" w14:textId="2EB3AEAF" w:rsidR="004A03A7" w:rsidRPr="004A03A7" w:rsidRDefault="00E221E8" w:rsidP="00B1621C">
            <w:pPr>
              <w:pStyle w:val="prastasiniatinklio"/>
              <w:numPr>
                <w:ilvl w:val="0"/>
                <w:numId w:val="23"/>
              </w:numPr>
              <w:shd w:val="clear" w:color="auto" w:fill="FFFFFF"/>
              <w:spacing w:before="0" w:beforeAutospacing="0" w:after="0" w:afterAutospacing="0" w:line="240" w:lineRule="atLeast"/>
              <w:ind w:left="170" w:hanging="170"/>
              <w:jc w:val="both"/>
              <w:textAlignment w:val="baseline"/>
              <w:rPr>
                <w:sz w:val="20"/>
                <w:szCs w:val="20"/>
                <w:bdr w:val="none" w:sz="0" w:space="0" w:color="auto" w:frame="1"/>
                <w:lang w:val="en-US"/>
              </w:rPr>
            </w:pPr>
            <w:r w:rsidRPr="00D464B5">
              <w:rPr>
                <w:sz w:val="20"/>
                <w:szCs w:val="20"/>
                <w:bdr w:val="none" w:sz="0" w:space="0" w:color="auto" w:frame="1"/>
              </w:rPr>
              <w:t>T</w:t>
            </w:r>
            <w:r w:rsidR="001F7F93" w:rsidRPr="00D464B5">
              <w:rPr>
                <w:sz w:val="20"/>
                <w:szCs w:val="20"/>
                <w:bdr w:val="none" w:sz="0" w:space="0" w:color="auto" w:frame="1"/>
              </w:rPr>
              <w:t>arptautinė priemonė – nusikalstamų atvejų, susijusių su prekyba vaikais visų formų išnaudojimo tikslais, išaiškinimas, prevencija ir kontrolė</w:t>
            </w:r>
            <w:r w:rsidR="001A5380" w:rsidRPr="00D464B5">
              <w:rPr>
                <w:sz w:val="20"/>
                <w:szCs w:val="20"/>
                <w:bdr w:val="none" w:sz="0" w:space="0" w:color="auto" w:frame="1"/>
              </w:rPr>
              <w:t xml:space="preserve">. </w:t>
            </w:r>
          </w:p>
          <w:p w14:paraId="77C18716" w14:textId="4EC31D0B" w:rsidR="00B95AC5" w:rsidRPr="0015419C" w:rsidRDefault="004A03A7" w:rsidP="00B1621C">
            <w:pPr>
              <w:pStyle w:val="prastasiniatinklio"/>
              <w:shd w:val="clear" w:color="auto" w:fill="FFFFFF"/>
              <w:spacing w:before="0" w:beforeAutospacing="0" w:after="0" w:afterAutospacing="0" w:line="240" w:lineRule="atLeast"/>
              <w:jc w:val="both"/>
              <w:textAlignment w:val="baseline"/>
              <w:rPr>
                <w:highlight w:val="yellow"/>
                <w:lang w:eastAsia="ar-SA"/>
              </w:rPr>
            </w:pPr>
            <w:r>
              <w:rPr>
                <w:sz w:val="20"/>
                <w:szCs w:val="20"/>
                <w:bdr w:val="none" w:sz="0" w:space="0" w:color="auto" w:frame="1"/>
              </w:rPr>
              <w:t>Kitos prevencinės priemonės.</w:t>
            </w:r>
            <w:r w:rsidR="008E1339">
              <w:rPr>
                <w:sz w:val="20"/>
                <w:szCs w:val="20"/>
                <w:bdr w:val="none" w:sz="0" w:space="0" w:color="auto" w:frame="1"/>
              </w:rPr>
              <w:t xml:space="preserve"> </w:t>
            </w:r>
            <w:r w:rsidR="00F135D5">
              <w:rPr>
                <w:sz w:val="20"/>
                <w:szCs w:val="20"/>
                <w:bdr w:val="none" w:sz="0" w:space="0" w:color="auto" w:frame="1"/>
              </w:rPr>
              <w:t xml:space="preserve">Savivaldybės tinklapyje </w:t>
            </w:r>
            <w:hyperlink r:id="rId17" w:history="1">
              <w:r w:rsidR="00F135D5" w:rsidRPr="00AC2C36">
                <w:rPr>
                  <w:rStyle w:val="Hipersaitas"/>
                  <w:color w:val="auto"/>
                  <w:sz w:val="20"/>
                  <w:szCs w:val="20"/>
                  <w:bdr w:val="none" w:sz="0" w:space="0" w:color="auto" w:frame="1"/>
                </w:rPr>
                <w:t>www.birstonas</w:t>
              </w:r>
            </w:hyperlink>
            <w:r w:rsidR="00F135D5" w:rsidRPr="00AC2C36">
              <w:rPr>
                <w:sz w:val="20"/>
                <w:szCs w:val="20"/>
                <w:bdr w:val="none" w:sz="0" w:space="0" w:color="auto" w:frame="1"/>
              </w:rPr>
              <w:t xml:space="preserve">.lt </w:t>
            </w:r>
            <w:r w:rsidR="00F135D5">
              <w:rPr>
                <w:sz w:val="20"/>
                <w:szCs w:val="20"/>
                <w:bdr w:val="none" w:sz="0" w:space="0" w:color="auto" w:frame="1"/>
              </w:rPr>
              <w:t xml:space="preserve">ir Birštono </w:t>
            </w:r>
            <w:r w:rsidR="001F7F93" w:rsidRPr="0015419C">
              <w:rPr>
                <w:sz w:val="20"/>
                <w:szCs w:val="20"/>
                <w:bdr w:val="none" w:sz="0" w:space="0" w:color="auto" w:frame="1"/>
              </w:rPr>
              <w:t>policijos bendruomenės pareigūnės </w:t>
            </w:r>
            <w:r w:rsidR="00AC2C36">
              <w:rPr>
                <w:sz w:val="20"/>
                <w:szCs w:val="20"/>
                <w:bdr w:val="none" w:sz="0" w:space="0" w:color="auto" w:frame="1"/>
              </w:rPr>
              <w:t xml:space="preserve">              „</w:t>
            </w:r>
            <w:r w:rsidR="001F7F93" w:rsidRPr="0015419C">
              <w:rPr>
                <w:sz w:val="20"/>
                <w:szCs w:val="20"/>
                <w:bdr w:val="none" w:sz="0" w:space="0" w:color="auto" w:frame="1"/>
              </w:rPr>
              <w:t>Faceboo</w:t>
            </w:r>
            <w:r w:rsidR="00AC2C36">
              <w:rPr>
                <w:sz w:val="20"/>
                <w:szCs w:val="20"/>
                <w:bdr w:val="none" w:sz="0" w:space="0" w:color="auto" w:frame="1"/>
              </w:rPr>
              <w:t>k“</w:t>
            </w:r>
            <w:r w:rsidR="001F7F93" w:rsidRPr="0015419C">
              <w:rPr>
                <w:sz w:val="20"/>
                <w:szCs w:val="20"/>
                <w:bdr w:val="none" w:sz="0" w:space="0" w:color="auto" w:frame="1"/>
              </w:rPr>
              <w:t> puslapyje, nuolat teik</w:t>
            </w:r>
            <w:r w:rsidR="00D464B5">
              <w:rPr>
                <w:sz w:val="20"/>
                <w:szCs w:val="20"/>
                <w:bdr w:val="none" w:sz="0" w:space="0" w:color="auto" w:frame="1"/>
              </w:rPr>
              <w:t>ta</w:t>
            </w:r>
            <w:r w:rsidR="001F7F93" w:rsidRPr="0015419C">
              <w:rPr>
                <w:sz w:val="20"/>
                <w:szCs w:val="20"/>
                <w:bdr w:val="none" w:sz="0" w:space="0" w:color="auto" w:frame="1"/>
              </w:rPr>
              <w:t xml:space="preserve"> aktuali ir prevencinė informacija. </w:t>
            </w:r>
          </w:p>
        </w:tc>
      </w:tr>
      <w:tr w:rsidR="00B95AC5" w14:paraId="398B1EB6" w14:textId="77777777" w:rsidTr="000B6CA5">
        <w:trPr>
          <w:trHeight w:val="3390"/>
        </w:trPr>
        <w:tc>
          <w:tcPr>
            <w:tcW w:w="3119" w:type="dxa"/>
            <w:tcBorders>
              <w:top w:val="single" w:sz="4" w:space="0" w:color="auto"/>
              <w:left w:val="single" w:sz="4" w:space="0" w:color="auto"/>
              <w:bottom w:val="single" w:sz="4" w:space="0" w:color="auto"/>
              <w:right w:val="single" w:sz="4" w:space="0" w:color="auto"/>
            </w:tcBorders>
          </w:tcPr>
          <w:p w14:paraId="7895F0FC" w14:textId="10BA6469" w:rsidR="00B95AC5" w:rsidRDefault="00B95AC5" w:rsidP="00B162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Cs w:val="24"/>
                <w:lang w:eastAsia="ar-SA"/>
              </w:rPr>
            </w:pPr>
            <w:r>
              <w:rPr>
                <w:lang w:eastAsia="ar-SA"/>
              </w:rPr>
              <w:t>3. Viešinti informaciją  apie pagalbos lini</w:t>
            </w:r>
            <w:r w:rsidRPr="00AC2C36">
              <w:rPr>
                <w:lang w:eastAsia="ar-SA"/>
              </w:rPr>
              <w:t>jas</w:t>
            </w:r>
            <w:r w:rsidR="00B1621C" w:rsidRPr="00AC2C36">
              <w:rPr>
                <w:lang w:eastAsia="ar-SA"/>
              </w:rPr>
              <w:t>,</w:t>
            </w:r>
            <w:r>
              <w:rPr>
                <w:lang w:eastAsia="ar-SA"/>
              </w:rPr>
              <w:t xml:space="preserve"> teikiančias emocinę, psichologinę pagalbą telefonu ir internetu socialinę atskirtį, smurtą, patyčias, priklausomybes ir kitus sunkumus </w:t>
            </w:r>
            <w:r>
              <w:rPr>
                <w:shd w:val="clear" w:color="auto" w:fill="FFFFFF"/>
              </w:rPr>
              <w:t>išgyvenantiems įv. amžiaus grupių asmenims</w:t>
            </w:r>
            <w:r>
              <w:rPr>
                <w:szCs w:val="24"/>
                <w:shd w:val="clear" w:color="auto" w:fill="FFFFFF"/>
              </w:rPr>
              <w:t xml:space="preserve">. </w:t>
            </w:r>
            <w:r>
              <w:rPr>
                <w:shd w:val="clear" w:color="auto" w:fill="FFFFFF"/>
              </w:rPr>
              <w:t>Pagal poreikį finansiškai remti</w:t>
            </w:r>
            <w:r>
              <w:rPr>
                <w:szCs w:val="24"/>
                <w:shd w:val="clear" w:color="auto" w:fill="FFFFFF"/>
              </w:rPr>
              <w:t xml:space="preserve"> </w:t>
            </w:r>
            <w:r>
              <w:rPr>
                <w:shd w:val="clear" w:color="auto" w:fill="FFFFFF"/>
              </w:rPr>
              <w:t>pagalbos linijų veiklą.</w:t>
            </w:r>
          </w:p>
        </w:tc>
        <w:tc>
          <w:tcPr>
            <w:tcW w:w="2664" w:type="dxa"/>
            <w:tcBorders>
              <w:top w:val="single" w:sz="4" w:space="0" w:color="auto"/>
              <w:left w:val="single" w:sz="4" w:space="0" w:color="auto"/>
              <w:right w:val="single" w:sz="4" w:space="0" w:color="auto"/>
            </w:tcBorders>
          </w:tcPr>
          <w:p w14:paraId="739B93E8" w14:textId="4281CD67" w:rsidR="00B95AC5" w:rsidRDefault="00B95AC5" w:rsidP="00B162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lang w:eastAsia="ar-SA"/>
              </w:rPr>
            </w:pPr>
            <w:r>
              <w:rPr>
                <w:lang w:eastAsia="ar-SA"/>
              </w:rPr>
              <w:t xml:space="preserve">Informacija apie pagalbos linijas, teikiančias emocinę pagalbą vaikams, jaunimui, anoniminę psichologinę pagalbą  suaugusiems, pagalbą ir paramą moterims, senjorams ir kt.   dalijamasi gyvai, dalyvaujant renginiuose, periodiškai viešinant savivaldybės tinklapyje www.birstonas.lt, </w:t>
            </w:r>
            <w:r w:rsidR="00AC2C36">
              <w:rPr>
                <w:lang w:eastAsia="ar-SA"/>
              </w:rPr>
              <w:t>„</w:t>
            </w:r>
            <w:r w:rsidR="00BF441F">
              <w:rPr>
                <w:lang w:eastAsia="ar-SA"/>
              </w:rPr>
              <w:t>F</w:t>
            </w:r>
            <w:r>
              <w:rPr>
                <w:lang w:eastAsia="ar-SA"/>
              </w:rPr>
              <w:t>acebook</w:t>
            </w:r>
            <w:r w:rsidR="00AC2C36">
              <w:rPr>
                <w:lang w:eastAsia="ar-SA"/>
              </w:rPr>
              <w:t>“</w:t>
            </w:r>
            <w:r>
              <w:rPr>
                <w:lang w:eastAsia="ar-SA"/>
              </w:rPr>
              <w:t xml:space="preserve"> paskyroje, regioninėje spaudoje.</w:t>
            </w:r>
          </w:p>
          <w:p w14:paraId="32862E68" w14:textId="77777777" w:rsidR="00B95AC5" w:rsidRPr="003A1FB0" w:rsidRDefault="00B95AC5" w:rsidP="00B162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lang w:eastAsia="ar-SA"/>
              </w:rPr>
            </w:pPr>
            <w:r>
              <w:rPr>
                <w:lang w:eastAsia="ar-SA"/>
              </w:rPr>
              <w:t>Lėšos planuojamos pagal poreikį.</w:t>
            </w:r>
          </w:p>
        </w:tc>
        <w:tc>
          <w:tcPr>
            <w:tcW w:w="3828" w:type="dxa"/>
            <w:tcBorders>
              <w:top w:val="single" w:sz="4" w:space="0" w:color="auto"/>
              <w:left w:val="single" w:sz="4" w:space="0" w:color="auto"/>
              <w:right w:val="single" w:sz="4" w:space="0" w:color="auto"/>
            </w:tcBorders>
          </w:tcPr>
          <w:p w14:paraId="67542D8A" w14:textId="77777777" w:rsidR="00DE456D" w:rsidRPr="00DE456D" w:rsidRDefault="00DE456D" w:rsidP="00B162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b/>
                <w:bCs/>
                <w:lang w:eastAsia="ar-SA"/>
              </w:rPr>
            </w:pPr>
            <w:r w:rsidRPr="00DE456D">
              <w:rPr>
                <w:b/>
                <w:bCs/>
                <w:lang w:eastAsia="ar-SA"/>
              </w:rPr>
              <w:t xml:space="preserve">Priemonė įgyvendinta. </w:t>
            </w:r>
          </w:p>
          <w:p w14:paraId="2AC91D47" w14:textId="750D6AC4" w:rsidR="00B05330" w:rsidRDefault="00B95AC5" w:rsidP="00B162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s="Times New Roman"/>
                <w:bdr w:val="none" w:sz="0" w:space="0" w:color="auto" w:frame="1"/>
              </w:rPr>
            </w:pPr>
            <w:r>
              <w:rPr>
                <w:lang w:eastAsia="ar-SA"/>
              </w:rPr>
              <w:t>Informacija</w:t>
            </w:r>
            <w:r w:rsidR="00DE456D">
              <w:rPr>
                <w:lang w:eastAsia="ar-SA"/>
              </w:rPr>
              <w:t xml:space="preserve"> </w:t>
            </w:r>
            <w:r w:rsidR="00AC2C36">
              <w:rPr>
                <w:lang w:eastAsia="ar-SA"/>
              </w:rPr>
              <w:t>pasidalyta</w:t>
            </w:r>
            <w:r>
              <w:rPr>
                <w:lang w:eastAsia="ar-SA"/>
              </w:rPr>
              <w:t>i gyvai, viešinant savivaldybės tinklapyje</w:t>
            </w:r>
            <w:r w:rsidR="00B05330">
              <w:rPr>
                <w:lang w:eastAsia="ar-SA"/>
              </w:rPr>
              <w:t xml:space="preserve"> www.birstonas.lt</w:t>
            </w:r>
            <w:r w:rsidR="00446EB6">
              <w:rPr>
                <w:lang w:eastAsia="ar-SA"/>
              </w:rPr>
              <w:t xml:space="preserve">, </w:t>
            </w:r>
            <w:r w:rsidR="00446EB6" w:rsidRPr="00446EB6">
              <w:rPr>
                <w:rFonts w:ascii="Times New Roman" w:hAnsi="Times New Roman" w:cs="Times New Roman"/>
                <w:bdr w:val="none" w:sz="0" w:space="0" w:color="auto" w:frame="1"/>
              </w:rPr>
              <w:t>Birštono</w:t>
            </w:r>
            <w:r w:rsidR="00B05330">
              <w:rPr>
                <w:rFonts w:ascii="Times New Roman" w:hAnsi="Times New Roman" w:cs="Times New Roman"/>
                <w:bdr w:val="none" w:sz="0" w:space="0" w:color="auto" w:frame="1"/>
              </w:rPr>
              <w:t xml:space="preserve"> </w:t>
            </w:r>
            <w:r w:rsidR="00446EB6" w:rsidRPr="00446EB6">
              <w:rPr>
                <w:rFonts w:ascii="Times New Roman" w:hAnsi="Times New Roman" w:cs="Times New Roman"/>
                <w:bdr w:val="none" w:sz="0" w:space="0" w:color="auto" w:frame="1"/>
              </w:rPr>
              <w:t>policijos bendruomenės </w:t>
            </w:r>
          </w:p>
          <w:p w14:paraId="60AF20D3" w14:textId="1C4565A2" w:rsidR="00E1592B" w:rsidRDefault="00446EB6" w:rsidP="00B162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lang w:eastAsia="ar-SA"/>
              </w:rPr>
            </w:pPr>
            <w:r w:rsidRPr="00446EB6">
              <w:rPr>
                <w:rFonts w:ascii="Times New Roman" w:hAnsi="Times New Roman" w:cs="Times New Roman"/>
                <w:bdr w:val="none" w:sz="0" w:space="0" w:color="auto" w:frame="1"/>
              </w:rPr>
              <w:t>pareigūnės </w:t>
            </w:r>
            <w:r w:rsidRPr="00640765">
              <w:rPr>
                <w:rFonts w:ascii="Times New Roman" w:hAnsi="Times New Roman" w:cs="Times New Roman"/>
                <w:bdr w:val="none" w:sz="0" w:space="0" w:color="auto" w:frame="1"/>
              </w:rPr>
              <w:t>„Facebook</w:t>
            </w:r>
            <w:r w:rsidR="00DB3978" w:rsidRPr="00640765">
              <w:rPr>
                <w:rFonts w:ascii="Times New Roman" w:hAnsi="Times New Roman" w:cs="Times New Roman"/>
                <w:bdr w:val="none" w:sz="0" w:space="0" w:color="auto" w:frame="1"/>
              </w:rPr>
              <w:t>“</w:t>
            </w:r>
            <w:r w:rsidRPr="00446EB6">
              <w:rPr>
                <w:rFonts w:ascii="Times New Roman" w:hAnsi="Times New Roman" w:cs="Times New Roman"/>
                <w:bdr w:val="none" w:sz="0" w:space="0" w:color="auto" w:frame="1"/>
              </w:rPr>
              <w:t> puslapyje</w:t>
            </w:r>
            <w:r w:rsidR="00B95AC5" w:rsidRPr="00446EB6">
              <w:rPr>
                <w:rFonts w:ascii="Times New Roman" w:hAnsi="Times New Roman" w:cs="Times New Roman"/>
                <w:lang w:eastAsia="ar-SA"/>
              </w:rPr>
              <w:t xml:space="preserve">. </w:t>
            </w:r>
            <w:r>
              <w:rPr>
                <w:lang w:eastAsia="ar-SA"/>
              </w:rPr>
              <w:t>Taip pat informacija siųsta nevyriausybinėms organizacijoms el. paštu. Informaciniai lankstinukai dal</w:t>
            </w:r>
            <w:r w:rsidR="00AC2C36">
              <w:rPr>
                <w:lang w:eastAsia="ar-SA"/>
              </w:rPr>
              <w:t>y</w:t>
            </w:r>
            <w:r w:rsidR="00B05330">
              <w:rPr>
                <w:lang w:eastAsia="ar-SA"/>
              </w:rPr>
              <w:t xml:space="preserve">ti </w:t>
            </w:r>
            <w:r>
              <w:rPr>
                <w:lang w:eastAsia="ar-SA"/>
              </w:rPr>
              <w:t xml:space="preserve">Birštono savivaldybės administracijoje, Birštono viešojoje bibliotekoje, Birštono parapijos </w:t>
            </w:r>
            <w:proofErr w:type="spellStart"/>
            <w:r>
              <w:rPr>
                <w:lang w:eastAsia="ar-SA"/>
              </w:rPr>
              <w:t>Carit</w:t>
            </w:r>
            <w:r w:rsidR="00AC2C36">
              <w:rPr>
                <w:lang w:eastAsia="ar-SA"/>
              </w:rPr>
              <w:t>o</w:t>
            </w:r>
            <w:proofErr w:type="spellEnd"/>
            <w:r>
              <w:rPr>
                <w:lang w:eastAsia="ar-SA"/>
              </w:rPr>
              <w:t xml:space="preserve"> namuose.</w:t>
            </w:r>
          </w:p>
        </w:tc>
      </w:tr>
      <w:tr w:rsidR="00B95AC5" w14:paraId="577F195E" w14:textId="77777777" w:rsidTr="000B6CA5">
        <w:trPr>
          <w:trHeight w:val="575"/>
        </w:trPr>
        <w:tc>
          <w:tcPr>
            <w:tcW w:w="3119" w:type="dxa"/>
            <w:tcBorders>
              <w:top w:val="single" w:sz="4" w:space="0" w:color="auto"/>
              <w:left w:val="single" w:sz="4" w:space="0" w:color="auto"/>
              <w:bottom w:val="single" w:sz="4" w:space="0" w:color="auto"/>
              <w:right w:val="single" w:sz="4" w:space="0" w:color="auto"/>
            </w:tcBorders>
            <w:hideMark/>
          </w:tcPr>
          <w:p w14:paraId="292600B7" w14:textId="77777777" w:rsidR="00B95AC5" w:rsidRPr="00AC2C36" w:rsidRDefault="00B95AC5" w:rsidP="00B162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highlight w:val="yellow"/>
                <w:lang w:eastAsia="ar-SA"/>
              </w:rPr>
            </w:pPr>
            <w:r w:rsidRPr="00AC2C36">
              <w:rPr>
                <w:lang w:eastAsia="ar-SA"/>
              </w:rPr>
              <w:t>4. Viešinti gyventojams aktualią informaciją socialiniais klausimais įvairiomis visuomenės informavimo priemonėmis.</w:t>
            </w:r>
          </w:p>
        </w:tc>
        <w:tc>
          <w:tcPr>
            <w:tcW w:w="2664" w:type="dxa"/>
            <w:tcBorders>
              <w:top w:val="single" w:sz="4" w:space="0" w:color="auto"/>
              <w:left w:val="single" w:sz="4" w:space="0" w:color="auto"/>
              <w:bottom w:val="single" w:sz="4" w:space="0" w:color="auto"/>
              <w:right w:val="single" w:sz="4" w:space="0" w:color="auto"/>
            </w:tcBorders>
            <w:shd w:val="clear" w:color="auto" w:fill="auto"/>
          </w:tcPr>
          <w:p w14:paraId="31F622BB" w14:textId="77777777" w:rsidR="00B95AC5" w:rsidRPr="00AC2C36" w:rsidRDefault="00B95AC5" w:rsidP="00B162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lang w:eastAsia="ar-SA"/>
              </w:rPr>
            </w:pPr>
            <w:r w:rsidRPr="00AC2C36">
              <w:rPr>
                <w:lang w:eastAsia="ar-SA"/>
              </w:rPr>
              <w:t xml:space="preserve">Gyventojams aktuali informacija skelbiama </w:t>
            </w:r>
          </w:p>
          <w:p w14:paraId="4A9F26E4" w14:textId="3FF90CEF" w:rsidR="00B95AC5" w:rsidRPr="00AC2C36" w:rsidRDefault="00B95AC5" w:rsidP="00B162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tLeast"/>
              <w:jc w:val="both"/>
              <w:textAlignment w:val="baseline"/>
              <w:rPr>
                <w:highlight w:val="yellow"/>
                <w:lang w:eastAsia="ar-SA"/>
              </w:rPr>
            </w:pPr>
            <w:r w:rsidRPr="00AC2C36">
              <w:rPr>
                <w:lang w:eastAsia="ar-SA"/>
              </w:rPr>
              <w:t xml:space="preserve">savivaldybės tinklapyje www.birstonas.lt, </w:t>
            </w:r>
            <w:r w:rsidR="00AC2C36" w:rsidRPr="00AC2C36">
              <w:rPr>
                <w:lang w:eastAsia="ar-SA"/>
              </w:rPr>
              <w:t>„</w:t>
            </w:r>
            <w:r w:rsidR="00BF441F" w:rsidRPr="00AC2C36">
              <w:rPr>
                <w:lang w:eastAsia="ar-SA"/>
              </w:rPr>
              <w:t>F</w:t>
            </w:r>
            <w:r w:rsidRPr="00AC2C36">
              <w:rPr>
                <w:lang w:eastAsia="ar-SA"/>
              </w:rPr>
              <w:t>acebook</w:t>
            </w:r>
            <w:r w:rsidR="00AC2C36" w:rsidRPr="00AC2C36">
              <w:rPr>
                <w:lang w:eastAsia="ar-SA"/>
              </w:rPr>
              <w:t>“</w:t>
            </w:r>
            <w:r w:rsidRPr="00AC2C36">
              <w:rPr>
                <w:lang w:eastAsia="ar-SA"/>
              </w:rPr>
              <w:t xml:space="preserve"> paskyroje, spaudoje, skelbimų lentose, Centro tinklapyje </w:t>
            </w:r>
            <w:hyperlink r:id="rId18" w:history="1">
              <w:r w:rsidRPr="00AC2C36">
                <w:rPr>
                  <w:rStyle w:val="Hipersaitas"/>
                  <w:color w:val="auto"/>
                  <w:lang w:eastAsia="ar-SA"/>
                </w:rPr>
                <w:t>www.nemajunudc.lt</w:t>
              </w:r>
            </w:hyperlink>
            <w:r w:rsidRPr="00AC2C36">
              <w:rPr>
                <w:lang w:eastAsia="ar-SA"/>
              </w:rPr>
              <w:t>. Lėšos planuojamos pagal poreikį.</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C0E0088" w14:textId="77777777" w:rsidR="00B05330" w:rsidRDefault="00B95AC5" w:rsidP="00B162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lang w:eastAsia="ar-SA"/>
              </w:rPr>
            </w:pPr>
            <w:r w:rsidRPr="00B05330">
              <w:rPr>
                <w:b/>
                <w:bCs/>
                <w:lang w:eastAsia="ar-SA"/>
              </w:rPr>
              <w:t>Priemonė įgyvendinta.</w:t>
            </w:r>
            <w:r>
              <w:rPr>
                <w:lang w:eastAsia="ar-SA"/>
              </w:rPr>
              <w:t xml:space="preserve"> </w:t>
            </w:r>
          </w:p>
          <w:p w14:paraId="56A3D331" w14:textId="675AA8E3" w:rsidR="00B95AC5" w:rsidRDefault="00B95AC5" w:rsidP="00B162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lang w:eastAsia="ar-SA"/>
              </w:rPr>
            </w:pPr>
            <w:r>
              <w:rPr>
                <w:lang w:eastAsia="ar-SA"/>
              </w:rPr>
              <w:t>Gyventojams aktuali informacija skelbta</w:t>
            </w:r>
          </w:p>
          <w:p w14:paraId="65E9DAE3" w14:textId="128346B1" w:rsidR="00B95AC5" w:rsidRDefault="00B95AC5" w:rsidP="00B162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lang w:eastAsia="ar-SA"/>
              </w:rPr>
            </w:pPr>
            <w:r>
              <w:rPr>
                <w:lang w:eastAsia="ar-SA"/>
              </w:rPr>
              <w:t xml:space="preserve">savivaldybės tinklapyje www.birstonas.lt, </w:t>
            </w:r>
            <w:r w:rsidR="00AC2C36">
              <w:rPr>
                <w:lang w:eastAsia="ar-SA"/>
              </w:rPr>
              <w:t>„</w:t>
            </w:r>
            <w:r w:rsidR="00BF441F">
              <w:rPr>
                <w:lang w:eastAsia="ar-SA"/>
              </w:rPr>
              <w:t>F</w:t>
            </w:r>
            <w:r w:rsidR="00B05330">
              <w:rPr>
                <w:lang w:eastAsia="ar-SA"/>
              </w:rPr>
              <w:t>acebook</w:t>
            </w:r>
            <w:r w:rsidR="00AC2C36">
              <w:rPr>
                <w:lang w:eastAsia="ar-SA"/>
              </w:rPr>
              <w:t>“</w:t>
            </w:r>
            <w:r>
              <w:rPr>
                <w:lang w:eastAsia="ar-SA"/>
              </w:rPr>
              <w:t xml:space="preserve"> paskyroje, spaudoje, skelbimų lentose, Centro tinklapyje </w:t>
            </w:r>
            <w:hyperlink r:id="rId19" w:history="1">
              <w:r w:rsidRPr="00AC2C36">
                <w:rPr>
                  <w:rStyle w:val="Hipersaitas"/>
                  <w:color w:val="auto"/>
                  <w:lang w:eastAsia="ar-SA"/>
                </w:rPr>
                <w:t>www.nemajunudc.lt</w:t>
              </w:r>
            </w:hyperlink>
            <w:r w:rsidRPr="00AC2C36">
              <w:rPr>
                <w:lang w:eastAsia="ar-SA"/>
              </w:rPr>
              <w:t xml:space="preserve">. </w:t>
            </w:r>
            <w:r w:rsidR="006E6510">
              <w:rPr>
                <w:lang w:eastAsia="ar-SA"/>
              </w:rPr>
              <w:t>Lėšų nereikėjo.</w:t>
            </w:r>
          </w:p>
        </w:tc>
      </w:tr>
      <w:tr w:rsidR="00B95AC5" w14:paraId="41CFD28D" w14:textId="77777777" w:rsidTr="000B6CA5">
        <w:trPr>
          <w:trHeight w:val="575"/>
        </w:trPr>
        <w:tc>
          <w:tcPr>
            <w:tcW w:w="3119" w:type="dxa"/>
            <w:tcBorders>
              <w:top w:val="single" w:sz="4" w:space="0" w:color="auto"/>
              <w:left w:val="single" w:sz="4" w:space="0" w:color="auto"/>
              <w:bottom w:val="single" w:sz="4" w:space="0" w:color="auto"/>
              <w:right w:val="single" w:sz="4" w:space="0" w:color="auto"/>
            </w:tcBorders>
            <w:vAlign w:val="center"/>
          </w:tcPr>
          <w:p w14:paraId="41FD225C" w14:textId="77777777" w:rsidR="00B95AC5" w:rsidRDefault="00B95AC5" w:rsidP="006D1041">
            <w:pPr>
              <w:shd w:val="clear" w:color="auto" w:fill="FFFFFF"/>
              <w:tabs>
                <w:tab w:val="left" w:pos="324"/>
                <w:tab w:val="left" w:pos="471"/>
              </w:tabs>
              <w:jc w:val="both"/>
              <w:rPr>
                <w:color w:val="201F1E"/>
                <w:bdr w:val="none" w:sz="0" w:space="0" w:color="auto" w:frame="1"/>
              </w:rPr>
            </w:pPr>
            <w:r>
              <w:rPr>
                <w:lang w:eastAsia="ar-SA"/>
              </w:rPr>
              <w:lastRenderedPageBreak/>
              <w:t xml:space="preserve">5. Užprenumeruoti neįgaliems, senyvo amžiaus savivaldybės gyventojams Birštono krašto spaudos </w:t>
            </w:r>
            <w:r>
              <w:rPr>
                <w:color w:val="201F1E"/>
                <w:bdr w:val="none" w:sz="0" w:space="0" w:color="auto" w:frame="1"/>
              </w:rPr>
              <w:t xml:space="preserve">leidinius, kuriuose periodiškai rašoma </w:t>
            </w:r>
          </w:p>
          <w:p w14:paraId="2AFC8F61" w14:textId="6408A3C8" w:rsidR="00B95AC5" w:rsidRDefault="00B95AC5" w:rsidP="006D1041">
            <w:pPr>
              <w:shd w:val="clear" w:color="auto" w:fill="FFFFFF"/>
              <w:tabs>
                <w:tab w:val="left" w:pos="324"/>
                <w:tab w:val="left" w:pos="471"/>
              </w:tabs>
              <w:jc w:val="both"/>
              <w:rPr>
                <w:color w:val="201F1E"/>
                <w:bdr w:val="none" w:sz="0" w:space="0" w:color="auto" w:frame="1"/>
              </w:rPr>
            </w:pPr>
            <w:r>
              <w:rPr>
                <w:color w:val="201F1E"/>
                <w:bdr w:val="none" w:sz="0" w:space="0" w:color="auto" w:frame="1"/>
              </w:rPr>
              <w:t>apie Savivaldybės tarybos ir Savivaldybės administracijos veiklą, kitas krašto aktualijas.</w:t>
            </w:r>
          </w:p>
          <w:p w14:paraId="271BFCE3" w14:textId="148E1D09" w:rsidR="006E5F34" w:rsidRDefault="006E5F34" w:rsidP="00A6287A">
            <w:pPr>
              <w:shd w:val="clear" w:color="auto" w:fill="FFFFFF"/>
              <w:tabs>
                <w:tab w:val="left" w:pos="324"/>
                <w:tab w:val="left" w:pos="471"/>
              </w:tabs>
              <w:jc w:val="both"/>
              <w:rPr>
                <w:lang w:eastAsia="ar-SA"/>
              </w:rPr>
            </w:pPr>
          </w:p>
        </w:tc>
        <w:tc>
          <w:tcPr>
            <w:tcW w:w="2664" w:type="dxa"/>
            <w:tcBorders>
              <w:top w:val="single" w:sz="4" w:space="0" w:color="auto"/>
              <w:left w:val="single" w:sz="4" w:space="0" w:color="auto"/>
              <w:bottom w:val="single" w:sz="4" w:space="0" w:color="auto"/>
              <w:right w:val="single" w:sz="4" w:space="0" w:color="auto"/>
            </w:tcBorders>
            <w:shd w:val="clear" w:color="auto" w:fill="auto"/>
          </w:tcPr>
          <w:p w14:paraId="77C165A8" w14:textId="574316FD" w:rsidR="00B95AC5" w:rsidRDefault="00B95AC5" w:rsidP="006D10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tLeast"/>
              <w:jc w:val="both"/>
              <w:textAlignment w:val="baseline"/>
              <w:rPr>
                <w:highlight w:val="yellow"/>
                <w:lang w:eastAsia="ar-SA"/>
              </w:rPr>
            </w:pPr>
            <w:r>
              <w:rPr>
                <w:lang w:eastAsia="ar-SA"/>
              </w:rPr>
              <w:t xml:space="preserve">360 neįgaliųjų, pensinio amžiaus birštoniečių </w:t>
            </w:r>
            <w:r w:rsidRPr="00AC2C36">
              <w:rPr>
                <w:lang w:eastAsia="ar-SA"/>
              </w:rPr>
              <w:t>nemokamai gaus spaudos leidinį</w:t>
            </w:r>
            <w:r w:rsidR="006D1041" w:rsidRPr="00AC2C36">
              <w:rPr>
                <w:lang w:eastAsia="ar-SA"/>
              </w:rPr>
              <w:t>,</w:t>
            </w:r>
            <w:r w:rsidRPr="00AC2C36">
              <w:rPr>
                <w:lang w:eastAsia="ar-SA"/>
              </w:rPr>
              <w:t xml:space="preserve"> skirtą Birštono krašto žmonėms. Suplanuotos lėšos: 5247 Eur</w:t>
            </w:r>
            <w:r>
              <w:rPr>
                <w:lang w:eastAsia="ar-SA"/>
              </w:rPr>
              <w:t xml:space="preserve"> – SB lėšos.</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165CC06" w14:textId="17A15DF2" w:rsidR="00B95AC5" w:rsidRDefault="00B95AC5" w:rsidP="006D10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lang w:eastAsia="ar-SA"/>
              </w:rPr>
            </w:pPr>
            <w:r w:rsidRPr="000A3DB2">
              <w:rPr>
                <w:b/>
                <w:bCs/>
                <w:lang w:eastAsia="ar-SA"/>
              </w:rPr>
              <w:t>Priemonė įgyvendinta</w:t>
            </w:r>
            <w:r w:rsidRPr="00963977">
              <w:rPr>
                <w:rFonts w:ascii="Times New Roman" w:hAnsi="Times New Roman"/>
                <w:b/>
                <w:color w:val="000000"/>
              </w:rPr>
              <w:t xml:space="preserve"> viršijant planuotus rezultatus</w:t>
            </w:r>
            <w:r w:rsidRPr="000A3DB2">
              <w:rPr>
                <w:b/>
                <w:bCs/>
                <w:lang w:eastAsia="ar-SA"/>
              </w:rPr>
              <w:t>.</w:t>
            </w:r>
            <w:r>
              <w:rPr>
                <w:b/>
                <w:bCs/>
                <w:lang w:eastAsia="ar-SA"/>
              </w:rPr>
              <w:t xml:space="preserve"> </w:t>
            </w:r>
            <w:r>
              <w:rPr>
                <w:lang w:eastAsia="ar-SA"/>
              </w:rPr>
              <w:t xml:space="preserve">390 neįgaliųjų, pensinio amžiaus birštoniečių nemokamai gavo spaudos leidinius (laikraščio „Gyvenimas“ priedą „Birštono versmės“ arba laikraščio „Naujasis </w:t>
            </w:r>
            <w:r w:rsidR="00BF441F">
              <w:rPr>
                <w:lang w:eastAsia="ar-SA"/>
              </w:rPr>
              <w:t>G</w:t>
            </w:r>
            <w:r>
              <w:rPr>
                <w:lang w:eastAsia="ar-SA"/>
              </w:rPr>
              <w:t xml:space="preserve">ėlupis“ priedą „Prie Vytauto kalno“ </w:t>
            </w:r>
            <w:r w:rsidRPr="00AC2C36">
              <w:rPr>
                <w:lang w:eastAsia="ar-SA"/>
              </w:rPr>
              <w:t>pasirinktinai),</w:t>
            </w:r>
            <w:r>
              <w:rPr>
                <w:lang w:eastAsia="ar-SA"/>
              </w:rPr>
              <w:t xml:space="preserve"> skirtus Birštono krašto žmonėms.</w:t>
            </w:r>
          </w:p>
          <w:p w14:paraId="4950F4E5" w14:textId="77777777" w:rsidR="00B95AC5" w:rsidRPr="004611A8" w:rsidRDefault="00B95AC5" w:rsidP="006D10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lang w:eastAsia="ar-SA"/>
              </w:rPr>
            </w:pPr>
            <w:r>
              <w:rPr>
                <w:lang w:eastAsia="ar-SA"/>
              </w:rPr>
              <w:t xml:space="preserve">Panaudotos lėšos: </w:t>
            </w:r>
            <w:r>
              <w:rPr>
                <w:lang w:val="en-US" w:eastAsia="ar-SA"/>
              </w:rPr>
              <w:t>6259,76</w:t>
            </w:r>
            <w:r>
              <w:rPr>
                <w:lang w:eastAsia="ar-SA"/>
              </w:rPr>
              <w:t xml:space="preserve"> Eur – SB lėšos.</w:t>
            </w:r>
          </w:p>
        </w:tc>
      </w:tr>
      <w:tr w:rsidR="00B95AC5" w14:paraId="53D01692" w14:textId="77777777" w:rsidTr="000B6CA5">
        <w:trPr>
          <w:trHeight w:val="443"/>
        </w:trPr>
        <w:tc>
          <w:tcPr>
            <w:tcW w:w="3119" w:type="dxa"/>
            <w:tcBorders>
              <w:top w:val="single" w:sz="4" w:space="0" w:color="auto"/>
              <w:left w:val="single" w:sz="4" w:space="0" w:color="auto"/>
              <w:bottom w:val="single" w:sz="4" w:space="0" w:color="auto"/>
              <w:right w:val="single" w:sz="4" w:space="0" w:color="auto"/>
            </w:tcBorders>
            <w:vAlign w:val="center"/>
            <w:hideMark/>
          </w:tcPr>
          <w:p w14:paraId="5CCD5180" w14:textId="561047D1" w:rsidR="00B95AC5" w:rsidRDefault="00B95AC5" w:rsidP="006D10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lang w:eastAsia="ar-SA"/>
              </w:rPr>
            </w:pPr>
            <w:r>
              <w:rPr>
                <w:lang w:eastAsia="ar-SA"/>
              </w:rPr>
              <w:t>6. Prisidėti prie renginių, socialinių akcijų organizavimo labiausiai pažeidžiamoms savivaldybės bendruomenės  grupėms</w:t>
            </w:r>
            <w:r w:rsidR="00521766">
              <w:rPr>
                <w:lang w:eastAsia="ar-SA"/>
              </w:rPr>
              <w:t>.</w:t>
            </w:r>
          </w:p>
        </w:tc>
        <w:tc>
          <w:tcPr>
            <w:tcW w:w="2664" w:type="dxa"/>
            <w:tcBorders>
              <w:top w:val="single" w:sz="4" w:space="0" w:color="auto"/>
              <w:left w:val="single" w:sz="4" w:space="0" w:color="auto"/>
              <w:bottom w:val="single" w:sz="4" w:space="0" w:color="auto"/>
              <w:right w:val="single" w:sz="4" w:space="0" w:color="auto"/>
            </w:tcBorders>
            <w:hideMark/>
          </w:tcPr>
          <w:p w14:paraId="4BBC7304" w14:textId="77777777" w:rsidR="00B95AC5" w:rsidRDefault="00B95AC5" w:rsidP="006D10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lang w:eastAsia="ar-SA"/>
              </w:rPr>
            </w:pPr>
            <w:r>
              <w:rPr>
                <w:lang w:eastAsia="ar-SA"/>
              </w:rPr>
              <w:t>Paramą gaus  didesnis tikslinės grupės asmenų skaičius. Lėšos planuojamos pagal poreikį.</w:t>
            </w:r>
          </w:p>
        </w:tc>
        <w:tc>
          <w:tcPr>
            <w:tcW w:w="3828" w:type="dxa"/>
            <w:tcBorders>
              <w:top w:val="single" w:sz="4" w:space="0" w:color="auto"/>
              <w:left w:val="single" w:sz="4" w:space="0" w:color="auto"/>
              <w:bottom w:val="single" w:sz="4" w:space="0" w:color="auto"/>
              <w:right w:val="single" w:sz="4" w:space="0" w:color="auto"/>
            </w:tcBorders>
            <w:hideMark/>
          </w:tcPr>
          <w:p w14:paraId="059E6B19" w14:textId="77777777" w:rsidR="00AA74E7" w:rsidRPr="00AA74E7" w:rsidRDefault="00722022" w:rsidP="006D10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b/>
                <w:bCs/>
                <w:lang w:eastAsia="ar-SA"/>
              </w:rPr>
            </w:pPr>
            <w:r w:rsidRPr="00AA74E7">
              <w:rPr>
                <w:b/>
                <w:bCs/>
                <w:lang w:eastAsia="ar-SA"/>
              </w:rPr>
              <w:t xml:space="preserve">Priemonė neįgyvendinta. </w:t>
            </w:r>
          </w:p>
          <w:p w14:paraId="1795404A" w14:textId="457356E0" w:rsidR="00B95AC5" w:rsidRDefault="00722022" w:rsidP="006D10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color w:val="FF0000"/>
                <w:lang w:eastAsia="ar-SA"/>
              </w:rPr>
            </w:pPr>
            <w:r w:rsidRPr="00AA74E7">
              <w:rPr>
                <w:lang w:eastAsia="ar-SA"/>
              </w:rPr>
              <w:t>Dėl karantino ribojimų, renginių, socialinių akcijų vyko mažiau</w:t>
            </w:r>
            <w:r w:rsidR="00AA74E7" w:rsidRPr="00AA74E7">
              <w:rPr>
                <w:lang w:eastAsia="ar-SA"/>
              </w:rPr>
              <w:t>.</w:t>
            </w:r>
            <w:r w:rsidR="00AA74E7">
              <w:rPr>
                <w:lang w:eastAsia="ar-SA"/>
              </w:rPr>
              <w:t xml:space="preserve"> Paramos nesikreipta.</w:t>
            </w:r>
          </w:p>
        </w:tc>
      </w:tr>
    </w:tbl>
    <w:p w14:paraId="70FEC803" w14:textId="77777777" w:rsidR="00B95AC5" w:rsidRPr="00963977" w:rsidRDefault="00B95AC5" w:rsidP="00B95AC5">
      <w:pPr>
        <w:spacing w:before="160"/>
        <w:rPr>
          <w:rFonts w:ascii="Times New Roman" w:hAnsi="Times New Roman"/>
          <w:b/>
          <w:sz w:val="24"/>
          <w:szCs w:val="24"/>
        </w:rPr>
      </w:pPr>
    </w:p>
    <w:p w14:paraId="794C0748" w14:textId="77777777" w:rsidR="00B95AC5" w:rsidRPr="00963977" w:rsidRDefault="00B95AC5" w:rsidP="00B95AC5">
      <w:pPr>
        <w:spacing w:before="160"/>
        <w:jc w:val="center"/>
        <w:rPr>
          <w:rFonts w:ascii="Times New Roman" w:hAnsi="Times New Roman"/>
          <w:b/>
          <w:sz w:val="24"/>
          <w:szCs w:val="24"/>
        </w:rPr>
      </w:pPr>
      <w:r w:rsidRPr="00963977">
        <w:rPr>
          <w:rFonts w:ascii="Times New Roman" w:hAnsi="Times New Roman"/>
          <w:b/>
          <w:sz w:val="24"/>
          <w:szCs w:val="24"/>
        </w:rPr>
        <w:t>V. UŽDAVINIAI IR PRIEMONIŲ PLANAS 202</w:t>
      </w:r>
      <w:r>
        <w:rPr>
          <w:rFonts w:ascii="Times New Roman" w:hAnsi="Times New Roman"/>
          <w:b/>
          <w:sz w:val="24"/>
          <w:szCs w:val="24"/>
          <w:lang w:val="en-US"/>
        </w:rPr>
        <w:t>2</w:t>
      </w:r>
      <w:r w:rsidRPr="00963977">
        <w:rPr>
          <w:rFonts w:ascii="Times New Roman" w:hAnsi="Times New Roman"/>
          <w:b/>
          <w:sz w:val="24"/>
          <w:szCs w:val="24"/>
        </w:rPr>
        <w:t xml:space="preserve"> METAMS</w:t>
      </w:r>
    </w:p>
    <w:p w14:paraId="74C06072" w14:textId="77777777" w:rsidR="00B95AC5" w:rsidRPr="00963977" w:rsidRDefault="00B95AC5" w:rsidP="00B95AC5">
      <w:pPr>
        <w:spacing w:before="160"/>
        <w:ind w:firstLine="851"/>
        <w:jc w:val="center"/>
        <w:rPr>
          <w:rFonts w:ascii="Times New Roman" w:hAnsi="Times New Roman"/>
          <w:b/>
          <w:sz w:val="24"/>
          <w:szCs w:val="24"/>
        </w:rPr>
      </w:pPr>
    </w:p>
    <w:p w14:paraId="1340E908" w14:textId="77777777" w:rsidR="00B95AC5" w:rsidRPr="00963977" w:rsidRDefault="00B95AC5" w:rsidP="00B95AC5">
      <w:pPr>
        <w:spacing w:line="360" w:lineRule="auto"/>
        <w:ind w:firstLine="851"/>
        <w:rPr>
          <w:rFonts w:ascii="Times New Roman" w:hAnsi="Times New Roman"/>
          <w:b/>
          <w:sz w:val="24"/>
          <w:szCs w:val="24"/>
        </w:rPr>
      </w:pPr>
      <w:r w:rsidRPr="00963977">
        <w:rPr>
          <w:rFonts w:ascii="Times New Roman" w:hAnsi="Times New Roman"/>
          <w:b/>
          <w:sz w:val="24"/>
          <w:szCs w:val="24"/>
        </w:rPr>
        <w:t>9. Prioritetinės socialinių paslaugų plėtros kryptys</w:t>
      </w:r>
    </w:p>
    <w:p w14:paraId="6090E004" w14:textId="05A71325" w:rsidR="00B63A3D" w:rsidRPr="00B63A3D" w:rsidRDefault="00B95AC5" w:rsidP="00B63A3D">
      <w:pPr>
        <w:spacing w:line="360" w:lineRule="auto"/>
        <w:ind w:firstLine="851"/>
        <w:jc w:val="both"/>
        <w:rPr>
          <w:rFonts w:ascii="Times New Roman" w:hAnsi="Times New Roman"/>
          <w:sz w:val="24"/>
          <w:szCs w:val="24"/>
        </w:rPr>
      </w:pPr>
      <w:r w:rsidRPr="005A2E04">
        <w:rPr>
          <w:rFonts w:ascii="Times New Roman" w:hAnsi="Times New Roman"/>
          <w:sz w:val="24"/>
          <w:szCs w:val="24"/>
        </w:rPr>
        <w:t>Atsižvelgiant į Savivaldybės gyventojų sudėtį bei socialines paslaugas įtakojančius veiksnius, prioritetinė</w:t>
      </w:r>
      <w:r w:rsidR="00BF441F">
        <w:rPr>
          <w:rFonts w:ascii="Times New Roman" w:hAnsi="Times New Roman"/>
          <w:sz w:val="24"/>
          <w:szCs w:val="24"/>
        </w:rPr>
        <w:t>mis</w:t>
      </w:r>
      <w:r w:rsidRPr="005A2E04">
        <w:rPr>
          <w:rFonts w:ascii="Times New Roman" w:hAnsi="Times New Roman"/>
          <w:sz w:val="24"/>
          <w:szCs w:val="24"/>
        </w:rPr>
        <w:t xml:space="preserve"> 2022 metų socialinių paslaugų plėtros kryptimis pasirinkta:</w:t>
      </w:r>
    </w:p>
    <w:p w14:paraId="61DA6E2B" w14:textId="0C2514A2" w:rsidR="00B95AC5" w:rsidRPr="00B63A3D" w:rsidRDefault="00B95AC5" w:rsidP="00325AC4">
      <w:pPr>
        <w:widowControl w:val="0"/>
        <w:numPr>
          <w:ilvl w:val="0"/>
          <w:numId w:val="26"/>
        </w:numPr>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contextualSpacing/>
        <w:jc w:val="both"/>
        <w:rPr>
          <w:rFonts w:ascii="Times New Roman" w:eastAsia="Calibri" w:hAnsi="Times New Roman" w:cs="Times New Roman"/>
          <w:sz w:val="24"/>
          <w:szCs w:val="24"/>
        </w:rPr>
      </w:pPr>
      <w:r w:rsidRPr="00B63A3D">
        <w:rPr>
          <w:rFonts w:ascii="Times New Roman" w:eastAsia="Calibri" w:hAnsi="Times New Roman" w:cs="Times New Roman"/>
          <w:sz w:val="24"/>
          <w:szCs w:val="24"/>
        </w:rPr>
        <w:t xml:space="preserve">alternatyvių ilgalaikei socialinei globai paslaugų organizavimas senyvo amžiaus, </w:t>
      </w:r>
      <w:r w:rsidR="00B63A3D" w:rsidRPr="00B63A3D">
        <w:rPr>
          <w:rFonts w:ascii="Times New Roman" w:eastAsia="Calibri" w:hAnsi="Times New Roman" w:cs="Times New Roman"/>
          <w:sz w:val="24"/>
          <w:szCs w:val="24"/>
        </w:rPr>
        <w:t>neįgaliems</w:t>
      </w:r>
    </w:p>
    <w:p w14:paraId="3B128177" w14:textId="66FCD285" w:rsidR="00B63A3D" w:rsidRPr="00B63A3D" w:rsidRDefault="00B95AC5" w:rsidP="00325AC4">
      <w:pPr>
        <w:widowControl w:val="0"/>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rFonts w:ascii="Times New Roman" w:eastAsia="Calibri" w:hAnsi="Times New Roman" w:cs="Times New Roman"/>
          <w:sz w:val="24"/>
          <w:szCs w:val="24"/>
        </w:rPr>
      </w:pPr>
      <w:r w:rsidRPr="00B63A3D">
        <w:rPr>
          <w:rFonts w:ascii="Times New Roman" w:eastAsia="Calibri" w:hAnsi="Times New Roman" w:cs="Times New Roman"/>
          <w:sz w:val="24"/>
          <w:szCs w:val="24"/>
        </w:rPr>
        <w:t xml:space="preserve">asmenims, vaikams likusiems be tėvų globos; </w:t>
      </w:r>
    </w:p>
    <w:p w14:paraId="4F63D9C2" w14:textId="208A2130" w:rsidR="00BC16B8" w:rsidRDefault="00B95AC5" w:rsidP="00325AC4">
      <w:pPr>
        <w:widowControl w:val="0"/>
        <w:numPr>
          <w:ilvl w:val="0"/>
          <w:numId w:val="26"/>
        </w:numPr>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contextualSpacing/>
        <w:jc w:val="both"/>
        <w:rPr>
          <w:rFonts w:ascii="Times New Roman" w:eastAsia="Calibri" w:hAnsi="Times New Roman" w:cs="Times New Roman"/>
          <w:sz w:val="24"/>
          <w:szCs w:val="24"/>
          <w:lang w:eastAsia="en-US" w:bidi="ar-SA"/>
        </w:rPr>
      </w:pPr>
      <w:r w:rsidRPr="005A2E04">
        <w:rPr>
          <w:rFonts w:ascii="Times New Roman" w:eastAsia="Calibri" w:hAnsi="Times New Roman" w:cs="Times New Roman"/>
          <w:sz w:val="24"/>
          <w:szCs w:val="24"/>
        </w:rPr>
        <w:t>socialinių p</w:t>
      </w:r>
      <w:r w:rsidR="00BC16B8">
        <w:rPr>
          <w:rFonts w:ascii="Times New Roman" w:eastAsia="Calibri" w:hAnsi="Times New Roman" w:cs="Times New Roman"/>
          <w:sz w:val="24"/>
          <w:szCs w:val="24"/>
        </w:rPr>
        <w:t>a</w:t>
      </w:r>
      <w:r w:rsidRPr="005A2E04">
        <w:rPr>
          <w:rFonts w:ascii="Times New Roman" w:eastAsia="Calibri" w:hAnsi="Times New Roman" w:cs="Times New Roman"/>
          <w:sz w:val="24"/>
          <w:szCs w:val="24"/>
        </w:rPr>
        <w:t>slaugų tinklo</w:t>
      </w:r>
      <w:r w:rsidR="00BC16B8">
        <w:rPr>
          <w:rFonts w:ascii="Times New Roman" w:eastAsia="Calibri" w:hAnsi="Times New Roman" w:cs="Times New Roman"/>
          <w:sz w:val="24"/>
          <w:szCs w:val="24"/>
        </w:rPr>
        <w:t xml:space="preserve"> (prevencinių, kompleksinių ir </w:t>
      </w:r>
      <w:r w:rsidR="00AA74E7">
        <w:rPr>
          <w:rFonts w:ascii="Times New Roman" w:eastAsia="Calibri" w:hAnsi="Times New Roman" w:cs="Times New Roman"/>
          <w:sz w:val="24"/>
          <w:szCs w:val="24"/>
        </w:rPr>
        <w:t>kt</w:t>
      </w:r>
      <w:r w:rsidR="00BC16B8">
        <w:rPr>
          <w:rFonts w:ascii="Times New Roman" w:eastAsia="Calibri" w:hAnsi="Times New Roman" w:cs="Times New Roman"/>
          <w:sz w:val="24"/>
          <w:szCs w:val="24"/>
        </w:rPr>
        <w:t>.)</w:t>
      </w:r>
      <w:r w:rsidRPr="005A2E04">
        <w:rPr>
          <w:rFonts w:ascii="Times New Roman" w:eastAsia="Calibri" w:hAnsi="Times New Roman" w:cs="Times New Roman"/>
          <w:sz w:val="24"/>
          <w:szCs w:val="24"/>
        </w:rPr>
        <w:t xml:space="preserve"> prieinamumas bei paslaugų </w:t>
      </w:r>
    </w:p>
    <w:p w14:paraId="77C84F5D" w14:textId="6AA2AC30" w:rsidR="00B95AC5" w:rsidRPr="00BC16B8" w:rsidRDefault="00B95AC5" w:rsidP="00325AC4">
      <w:pPr>
        <w:widowControl w:val="0"/>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contextualSpacing/>
        <w:jc w:val="both"/>
        <w:rPr>
          <w:rFonts w:ascii="Times New Roman" w:eastAsia="Calibri" w:hAnsi="Times New Roman" w:cs="Times New Roman"/>
          <w:sz w:val="24"/>
          <w:szCs w:val="24"/>
          <w:lang w:eastAsia="en-US" w:bidi="ar-SA"/>
        </w:rPr>
      </w:pPr>
      <w:r w:rsidRPr="005A2E04">
        <w:rPr>
          <w:rFonts w:ascii="Times New Roman" w:eastAsia="Calibri" w:hAnsi="Times New Roman" w:cs="Times New Roman"/>
          <w:sz w:val="24"/>
          <w:szCs w:val="24"/>
        </w:rPr>
        <w:t>įvairovė šeimoms ir vaikams</w:t>
      </w:r>
      <w:r w:rsidR="00BC16B8">
        <w:rPr>
          <w:rFonts w:ascii="Times New Roman" w:eastAsia="Calibri" w:hAnsi="Times New Roman" w:cs="Times New Roman"/>
          <w:sz w:val="24"/>
          <w:szCs w:val="24"/>
        </w:rPr>
        <w:t>.</w:t>
      </w:r>
      <w:r w:rsidRPr="005A2E04">
        <w:rPr>
          <w:rFonts w:ascii="Times New Roman" w:eastAsia="Calibri" w:hAnsi="Times New Roman" w:cs="Times New Roman"/>
          <w:sz w:val="24"/>
          <w:szCs w:val="24"/>
          <w:lang w:eastAsia="en-US" w:bidi="ar-SA"/>
        </w:rPr>
        <w:t xml:space="preserve">  </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2155"/>
        <w:gridCol w:w="1701"/>
        <w:gridCol w:w="1843"/>
        <w:gridCol w:w="1956"/>
      </w:tblGrid>
      <w:tr w:rsidR="00B95AC5" w:rsidRPr="00AA7D71" w14:paraId="4FDE3A63" w14:textId="77777777" w:rsidTr="000B6CA5">
        <w:tc>
          <w:tcPr>
            <w:tcW w:w="9611"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5A998DB5" w14:textId="77777777" w:rsidR="00B95AC5" w:rsidRPr="00012876" w:rsidRDefault="00B95AC5" w:rsidP="000B6CA5">
            <w:pPr>
              <w:jc w:val="both"/>
              <w:rPr>
                <w:rFonts w:ascii="Times New Roman" w:hAnsi="Times New Roman"/>
                <w:bCs/>
              </w:rPr>
            </w:pPr>
            <w:bookmarkStart w:id="24" w:name="_Hlk93245577"/>
            <w:r w:rsidRPr="009A4E33">
              <w:rPr>
                <w:rFonts w:ascii="Times New Roman" w:hAnsi="Times New Roman"/>
                <w:b/>
              </w:rPr>
              <w:t>1. Tikslas.</w:t>
            </w:r>
            <w:r w:rsidRPr="00012876">
              <w:rPr>
                <w:rFonts w:ascii="Times New Roman" w:hAnsi="Times New Roman"/>
                <w:bCs/>
              </w:rPr>
              <w:t xml:space="preserve"> Sudaryti sąlygas Birštono savivaldybės teritorijoje gyvenantiems asmenims (šeimoms) ugdyti ir stiprinti gebėjimus savarankiškai spręsti savo socialines problemas, palaikyti socialinius ryšius su visuomene.</w:t>
            </w:r>
          </w:p>
        </w:tc>
      </w:tr>
      <w:tr w:rsidR="00B95AC5" w:rsidRPr="00AA7D71" w14:paraId="080E30FF" w14:textId="77777777" w:rsidTr="000B6CA5">
        <w:tc>
          <w:tcPr>
            <w:tcW w:w="1956" w:type="dxa"/>
            <w:tcBorders>
              <w:top w:val="single" w:sz="4" w:space="0" w:color="auto"/>
              <w:left w:val="single" w:sz="4" w:space="0" w:color="auto"/>
              <w:bottom w:val="single" w:sz="4" w:space="0" w:color="auto"/>
              <w:right w:val="single" w:sz="4" w:space="0" w:color="auto"/>
            </w:tcBorders>
            <w:hideMark/>
          </w:tcPr>
          <w:p w14:paraId="1B72B571" w14:textId="77777777" w:rsidR="00B95AC5" w:rsidRPr="00012876"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bCs/>
                <w:lang w:eastAsia="ar-SA"/>
              </w:rPr>
            </w:pPr>
            <w:r w:rsidRPr="00012876">
              <w:rPr>
                <w:rFonts w:ascii="Times New Roman" w:hAnsi="Times New Roman"/>
                <w:bCs/>
                <w:lang w:eastAsia="ar-SA"/>
              </w:rPr>
              <w:t>Uždaviniai</w:t>
            </w:r>
          </w:p>
        </w:tc>
        <w:tc>
          <w:tcPr>
            <w:tcW w:w="2155" w:type="dxa"/>
            <w:tcBorders>
              <w:top w:val="single" w:sz="4" w:space="0" w:color="auto"/>
              <w:left w:val="single" w:sz="4" w:space="0" w:color="auto"/>
              <w:bottom w:val="single" w:sz="4" w:space="0" w:color="auto"/>
              <w:right w:val="single" w:sz="4" w:space="0" w:color="auto"/>
            </w:tcBorders>
            <w:hideMark/>
          </w:tcPr>
          <w:p w14:paraId="1AA782D9" w14:textId="77777777" w:rsidR="00B95AC5" w:rsidRPr="00012876"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bCs/>
                <w:lang w:eastAsia="ar-SA"/>
              </w:rPr>
            </w:pPr>
            <w:r w:rsidRPr="00012876">
              <w:rPr>
                <w:rFonts w:ascii="Times New Roman" w:hAnsi="Times New Roman"/>
                <w:bCs/>
                <w:lang w:eastAsia="ar-SA"/>
              </w:rPr>
              <w:t>Priemonės</w:t>
            </w:r>
          </w:p>
        </w:tc>
        <w:tc>
          <w:tcPr>
            <w:tcW w:w="1701" w:type="dxa"/>
            <w:tcBorders>
              <w:top w:val="single" w:sz="4" w:space="0" w:color="auto"/>
              <w:left w:val="single" w:sz="4" w:space="0" w:color="auto"/>
              <w:bottom w:val="single" w:sz="4" w:space="0" w:color="auto"/>
              <w:right w:val="single" w:sz="4" w:space="0" w:color="auto"/>
            </w:tcBorders>
            <w:hideMark/>
          </w:tcPr>
          <w:p w14:paraId="27538DA9" w14:textId="77777777" w:rsidR="00B95AC5" w:rsidRPr="00012876"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bCs/>
                <w:lang w:eastAsia="ar-SA"/>
              </w:rPr>
            </w:pPr>
            <w:r w:rsidRPr="00012876">
              <w:rPr>
                <w:rFonts w:ascii="Times New Roman" w:hAnsi="Times New Roman"/>
                <w:bCs/>
                <w:lang w:eastAsia="ar-SA"/>
              </w:rPr>
              <w:t>Lėšos, Eur,</w:t>
            </w:r>
          </w:p>
          <w:p w14:paraId="4B6E432B" w14:textId="77777777" w:rsidR="00B95AC5" w:rsidRPr="00012876"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bCs/>
                <w:lang w:eastAsia="ar-SA"/>
              </w:rPr>
            </w:pPr>
            <w:r w:rsidRPr="00012876">
              <w:rPr>
                <w:rFonts w:ascii="Times New Roman" w:hAnsi="Times New Roman"/>
                <w:bCs/>
                <w:lang w:eastAsia="ar-SA"/>
              </w:rPr>
              <w:t>finansavimo šaltiniai</w:t>
            </w:r>
          </w:p>
        </w:tc>
        <w:tc>
          <w:tcPr>
            <w:tcW w:w="1843" w:type="dxa"/>
            <w:tcBorders>
              <w:top w:val="single" w:sz="4" w:space="0" w:color="auto"/>
              <w:left w:val="single" w:sz="4" w:space="0" w:color="auto"/>
              <w:bottom w:val="single" w:sz="4" w:space="0" w:color="auto"/>
              <w:right w:val="single" w:sz="4" w:space="0" w:color="auto"/>
            </w:tcBorders>
            <w:hideMark/>
          </w:tcPr>
          <w:p w14:paraId="601399FE" w14:textId="77777777" w:rsidR="00B95AC5" w:rsidRPr="00012876"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bCs/>
                <w:lang w:eastAsia="ar-SA"/>
              </w:rPr>
            </w:pPr>
            <w:r w:rsidRPr="00012876">
              <w:rPr>
                <w:rFonts w:ascii="Times New Roman" w:hAnsi="Times New Roman"/>
                <w:bCs/>
                <w:lang w:eastAsia="ar-SA"/>
              </w:rPr>
              <w:t>Atsakingi vykdytojai</w:t>
            </w:r>
          </w:p>
        </w:tc>
        <w:tc>
          <w:tcPr>
            <w:tcW w:w="1956" w:type="dxa"/>
            <w:tcBorders>
              <w:top w:val="single" w:sz="4" w:space="0" w:color="auto"/>
              <w:left w:val="single" w:sz="4" w:space="0" w:color="auto"/>
              <w:bottom w:val="single" w:sz="4" w:space="0" w:color="auto"/>
              <w:right w:val="single" w:sz="4" w:space="0" w:color="auto"/>
            </w:tcBorders>
          </w:tcPr>
          <w:p w14:paraId="6B078927" w14:textId="77777777" w:rsidR="00B95AC5" w:rsidRPr="00012876"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bCs/>
                <w:lang w:eastAsia="ar-SA"/>
              </w:rPr>
            </w:pPr>
            <w:r w:rsidRPr="00012876">
              <w:rPr>
                <w:rFonts w:ascii="Times New Roman" w:hAnsi="Times New Roman"/>
                <w:bCs/>
                <w:lang w:eastAsia="ar-SA"/>
              </w:rPr>
              <w:t xml:space="preserve">Laukiamas rezultatas </w:t>
            </w:r>
          </w:p>
          <w:p w14:paraId="1B257BE1" w14:textId="77777777" w:rsidR="00B95AC5" w:rsidRPr="00012876"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bCs/>
                <w:lang w:eastAsia="ar-SA"/>
              </w:rPr>
            </w:pPr>
          </w:p>
        </w:tc>
      </w:tr>
      <w:tr w:rsidR="00B95AC5" w:rsidRPr="00AA7D71" w14:paraId="05B77693" w14:textId="77777777" w:rsidTr="000B6CA5">
        <w:trPr>
          <w:trHeight w:val="188"/>
        </w:trPr>
        <w:tc>
          <w:tcPr>
            <w:tcW w:w="1956" w:type="dxa"/>
            <w:tcBorders>
              <w:top w:val="single" w:sz="4" w:space="0" w:color="auto"/>
              <w:left w:val="single" w:sz="4" w:space="0" w:color="auto"/>
              <w:bottom w:val="single" w:sz="4" w:space="0" w:color="auto"/>
              <w:right w:val="single" w:sz="4" w:space="0" w:color="auto"/>
            </w:tcBorders>
            <w:hideMark/>
          </w:tcPr>
          <w:p w14:paraId="237A5A57" w14:textId="77777777" w:rsidR="00B95AC5" w:rsidRPr="00012876"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bCs/>
                <w:iCs/>
                <w:lang w:eastAsia="ar-SA"/>
              </w:rPr>
            </w:pPr>
            <w:r w:rsidRPr="00012876">
              <w:rPr>
                <w:rFonts w:ascii="Times New Roman" w:hAnsi="Times New Roman"/>
                <w:bCs/>
                <w:iCs/>
                <w:lang w:eastAsia="ar-SA"/>
              </w:rPr>
              <w:t>1</w:t>
            </w:r>
          </w:p>
        </w:tc>
        <w:tc>
          <w:tcPr>
            <w:tcW w:w="2155" w:type="dxa"/>
            <w:tcBorders>
              <w:top w:val="single" w:sz="4" w:space="0" w:color="auto"/>
              <w:left w:val="single" w:sz="4" w:space="0" w:color="auto"/>
              <w:bottom w:val="single" w:sz="4" w:space="0" w:color="auto"/>
              <w:right w:val="single" w:sz="4" w:space="0" w:color="auto"/>
            </w:tcBorders>
            <w:hideMark/>
          </w:tcPr>
          <w:p w14:paraId="27E87BD2" w14:textId="77777777" w:rsidR="00B95AC5" w:rsidRPr="00012876"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bCs/>
                <w:iCs/>
                <w:lang w:eastAsia="ar-SA"/>
              </w:rPr>
            </w:pPr>
            <w:r w:rsidRPr="00012876">
              <w:rPr>
                <w:rFonts w:ascii="Times New Roman" w:hAnsi="Times New Roman"/>
                <w:bCs/>
                <w:iCs/>
                <w:lang w:eastAsia="ar-SA"/>
              </w:rPr>
              <w:t>2</w:t>
            </w:r>
          </w:p>
        </w:tc>
        <w:tc>
          <w:tcPr>
            <w:tcW w:w="1701" w:type="dxa"/>
            <w:tcBorders>
              <w:top w:val="single" w:sz="4" w:space="0" w:color="auto"/>
              <w:left w:val="single" w:sz="4" w:space="0" w:color="auto"/>
              <w:bottom w:val="single" w:sz="4" w:space="0" w:color="auto"/>
              <w:right w:val="single" w:sz="4" w:space="0" w:color="auto"/>
            </w:tcBorders>
            <w:hideMark/>
          </w:tcPr>
          <w:p w14:paraId="1CE2F451" w14:textId="77777777" w:rsidR="00B95AC5" w:rsidRPr="00012876"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bCs/>
                <w:iCs/>
                <w:lang w:eastAsia="ar-SA"/>
              </w:rPr>
            </w:pPr>
            <w:r w:rsidRPr="00012876">
              <w:rPr>
                <w:rFonts w:ascii="Times New Roman" w:hAnsi="Times New Roman"/>
                <w:bCs/>
                <w:iCs/>
                <w:lang w:eastAsia="ar-SA"/>
              </w:rPr>
              <w:t>3</w:t>
            </w:r>
          </w:p>
        </w:tc>
        <w:tc>
          <w:tcPr>
            <w:tcW w:w="1843" w:type="dxa"/>
            <w:tcBorders>
              <w:top w:val="single" w:sz="4" w:space="0" w:color="auto"/>
              <w:left w:val="single" w:sz="4" w:space="0" w:color="auto"/>
              <w:bottom w:val="single" w:sz="4" w:space="0" w:color="auto"/>
              <w:right w:val="single" w:sz="4" w:space="0" w:color="auto"/>
            </w:tcBorders>
            <w:hideMark/>
          </w:tcPr>
          <w:p w14:paraId="49C396C6" w14:textId="77777777" w:rsidR="00B95AC5" w:rsidRPr="00012876"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bCs/>
                <w:iCs/>
                <w:lang w:eastAsia="ar-SA"/>
              </w:rPr>
            </w:pPr>
            <w:r w:rsidRPr="00012876">
              <w:rPr>
                <w:rFonts w:ascii="Times New Roman" w:hAnsi="Times New Roman"/>
                <w:bCs/>
                <w:iCs/>
                <w:lang w:eastAsia="ar-SA"/>
              </w:rPr>
              <w:t>4</w:t>
            </w:r>
          </w:p>
        </w:tc>
        <w:tc>
          <w:tcPr>
            <w:tcW w:w="1956" w:type="dxa"/>
            <w:tcBorders>
              <w:top w:val="single" w:sz="4" w:space="0" w:color="auto"/>
              <w:left w:val="single" w:sz="4" w:space="0" w:color="auto"/>
              <w:bottom w:val="single" w:sz="4" w:space="0" w:color="auto"/>
              <w:right w:val="single" w:sz="4" w:space="0" w:color="auto"/>
            </w:tcBorders>
            <w:hideMark/>
          </w:tcPr>
          <w:p w14:paraId="6F7C117A" w14:textId="77777777" w:rsidR="00B95AC5" w:rsidRPr="00012876"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bCs/>
                <w:iCs/>
                <w:lang w:eastAsia="ar-SA"/>
              </w:rPr>
            </w:pPr>
            <w:r w:rsidRPr="00012876">
              <w:rPr>
                <w:rFonts w:ascii="Times New Roman" w:hAnsi="Times New Roman"/>
                <w:bCs/>
                <w:iCs/>
                <w:lang w:eastAsia="ar-SA"/>
              </w:rPr>
              <w:t>5</w:t>
            </w:r>
          </w:p>
        </w:tc>
      </w:tr>
      <w:tr w:rsidR="00B95AC5" w:rsidRPr="00AA7D71" w14:paraId="7F6AABC2" w14:textId="77777777" w:rsidTr="000B6CA5">
        <w:trPr>
          <w:trHeight w:val="1408"/>
        </w:trPr>
        <w:tc>
          <w:tcPr>
            <w:tcW w:w="1956" w:type="dxa"/>
            <w:vMerge w:val="restart"/>
            <w:tcBorders>
              <w:top w:val="single" w:sz="4" w:space="0" w:color="auto"/>
              <w:left w:val="single" w:sz="4" w:space="0" w:color="auto"/>
              <w:bottom w:val="single" w:sz="4" w:space="0" w:color="auto"/>
              <w:right w:val="single" w:sz="4" w:space="0" w:color="auto"/>
            </w:tcBorders>
            <w:vAlign w:val="center"/>
          </w:tcPr>
          <w:p w14:paraId="6A4CA59D" w14:textId="349574AC" w:rsidR="00B95AC5" w:rsidRPr="00AA7D71" w:rsidRDefault="00B95AC5" w:rsidP="005217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bCs/>
                <w:color w:val="FF0000"/>
                <w:lang w:eastAsia="ar-SA"/>
              </w:rPr>
            </w:pPr>
            <w:r w:rsidRPr="005C11C4">
              <w:rPr>
                <w:rFonts w:ascii="Times New Roman" w:hAnsi="Times New Roman"/>
                <w:bCs/>
                <w:lang w:eastAsia="ar-SA"/>
              </w:rPr>
              <w:t>1. Siekti kokybiško socialinių paslaugų teikimo</w:t>
            </w:r>
            <w:r w:rsidRPr="005C11C4">
              <w:rPr>
                <w:rFonts w:ascii="Times New Roman" w:hAnsi="Times New Roman"/>
                <w:lang w:eastAsia="ar-SA"/>
              </w:rPr>
              <w:t xml:space="preserve"> </w:t>
            </w:r>
            <w:r w:rsidR="00012876">
              <w:rPr>
                <w:rFonts w:ascii="Times New Roman" w:hAnsi="Times New Roman"/>
                <w:lang w:eastAsia="ar-SA"/>
              </w:rPr>
              <w:t>senyvo amžiaus asmenims ir asmenims su negalia</w:t>
            </w:r>
            <w:r w:rsidR="008708D6">
              <w:rPr>
                <w:rFonts w:ascii="Times New Roman" w:hAnsi="Times New Roman"/>
                <w:lang w:eastAsia="ar-SA"/>
              </w:rPr>
              <w:t>.</w:t>
            </w:r>
            <w:r w:rsidR="00012876">
              <w:rPr>
                <w:rFonts w:ascii="Times New Roman" w:hAnsi="Times New Roman"/>
                <w:lang w:eastAsia="ar-SA"/>
              </w:rPr>
              <w:t xml:space="preserve"> </w:t>
            </w:r>
          </w:p>
        </w:tc>
        <w:tc>
          <w:tcPr>
            <w:tcW w:w="2155" w:type="dxa"/>
            <w:tcBorders>
              <w:top w:val="single" w:sz="4" w:space="0" w:color="auto"/>
              <w:left w:val="single" w:sz="4" w:space="0" w:color="auto"/>
              <w:bottom w:val="single" w:sz="4" w:space="0" w:color="auto"/>
              <w:right w:val="single" w:sz="4" w:space="0" w:color="auto"/>
            </w:tcBorders>
            <w:hideMark/>
          </w:tcPr>
          <w:p w14:paraId="197A6B6D" w14:textId="77777777" w:rsidR="00B95AC5" w:rsidRPr="00AA7D71" w:rsidRDefault="00B95AC5" w:rsidP="005217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olor w:val="FF0000"/>
                <w:lang w:eastAsia="ar-SA"/>
              </w:rPr>
            </w:pPr>
            <w:r w:rsidRPr="00012876">
              <w:rPr>
                <w:rFonts w:ascii="Times New Roman" w:hAnsi="Times New Roman"/>
                <w:lang w:eastAsia="ar-SA"/>
              </w:rPr>
              <w:t xml:space="preserve">1. </w:t>
            </w:r>
            <w:r w:rsidRPr="005C11C4">
              <w:rPr>
                <w:rFonts w:ascii="Times New Roman" w:hAnsi="Times New Roman"/>
                <w:lang w:eastAsia="ar-SA"/>
              </w:rPr>
              <w:t>Tęsti bendrųjų ir specialiųjų paslaugų (socialinės priežiūros ir dienos socialinės globos, integralių paslaugų ir kt.) teikimą asmens namuose bei Centro bazėje. Organizuoti laikino atokvėpio paslaugų teikimą asmens namuose ar  Centro bazėje.</w:t>
            </w:r>
          </w:p>
        </w:tc>
        <w:tc>
          <w:tcPr>
            <w:tcW w:w="1701" w:type="dxa"/>
            <w:tcBorders>
              <w:top w:val="single" w:sz="4" w:space="0" w:color="auto"/>
              <w:left w:val="single" w:sz="4" w:space="0" w:color="auto"/>
              <w:bottom w:val="single" w:sz="4" w:space="0" w:color="auto"/>
              <w:right w:val="single" w:sz="4" w:space="0" w:color="auto"/>
            </w:tcBorders>
            <w:hideMark/>
          </w:tcPr>
          <w:p w14:paraId="1A0D73C2" w14:textId="5269EEA3" w:rsidR="003C1510" w:rsidRDefault="003C1510" w:rsidP="005217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color w:val="000000"/>
              </w:rPr>
            </w:pPr>
            <w:r w:rsidRPr="003C1510">
              <w:rPr>
                <w:color w:val="000000"/>
              </w:rPr>
              <w:t>331</w:t>
            </w:r>
            <w:r w:rsidR="00E94E7C">
              <w:rPr>
                <w:color w:val="000000"/>
              </w:rPr>
              <w:t>002,00</w:t>
            </w:r>
            <w:r w:rsidRPr="003C1510">
              <w:rPr>
                <w:color w:val="000000"/>
              </w:rPr>
              <w:t xml:space="preserve"> Eur –Savivaldybės biudžeto (toliau – SB) lėšos, </w:t>
            </w:r>
          </w:p>
          <w:p w14:paraId="5BEFBFDD" w14:textId="4B475608" w:rsidR="003C1510" w:rsidRDefault="003C1510" w:rsidP="005217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color w:val="000000"/>
              </w:rPr>
            </w:pPr>
            <w:r w:rsidRPr="003C1510">
              <w:rPr>
                <w:color w:val="000000"/>
              </w:rPr>
              <w:t>40000</w:t>
            </w:r>
            <w:r w:rsidR="00E94E7C">
              <w:rPr>
                <w:color w:val="000000"/>
              </w:rPr>
              <w:t>,00</w:t>
            </w:r>
            <w:r w:rsidRPr="003C1510">
              <w:rPr>
                <w:color w:val="000000"/>
              </w:rPr>
              <w:t xml:space="preserve"> Eur – valstybės biudžeto (toliau – VB) lėšos, </w:t>
            </w:r>
          </w:p>
          <w:p w14:paraId="7F6CD9EE" w14:textId="77777777" w:rsidR="003C1510" w:rsidRDefault="003C1510" w:rsidP="005217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color w:val="000000"/>
              </w:rPr>
            </w:pPr>
            <w:r w:rsidRPr="003C1510">
              <w:rPr>
                <w:color w:val="000000"/>
              </w:rPr>
              <w:t xml:space="preserve">22663,38 Eur – Europos Sąjungos (toliau – ES) lėšos, </w:t>
            </w:r>
          </w:p>
          <w:p w14:paraId="2461277A" w14:textId="5A16F067" w:rsidR="00B95AC5" w:rsidRPr="003C1510" w:rsidRDefault="003C1510" w:rsidP="005217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olor w:val="FF0000"/>
                <w:lang w:eastAsia="ar-SA"/>
              </w:rPr>
            </w:pPr>
            <w:r w:rsidRPr="003C1510">
              <w:rPr>
                <w:color w:val="000000"/>
              </w:rPr>
              <w:t>2</w:t>
            </w:r>
            <w:r w:rsidR="00CB2D72">
              <w:rPr>
                <w:color w:val="000000"/>
              </w:rPr>
              <w:t>5</w:t>
            </w:r>
            <w:r w:rsidRPr="003C1510">
              <w:rPr>
                <w:color w:val="000000"/>
              </w:rPr>
              <w:t xml:space="preserve"> 000 Eur – paslaugų gavėjų lėšos.</w:t>
            </w:r>
          </w:p>
        </w:tc>
        <w:tc>
          <w:tcPr>
            <w:tcW w:w="1843" w:type="dxa"/>
            <w:tcBorders>
              <w:top w:val="single" w:sz="4" w:space="0" w:color="auto"/>
              <w:left w:val="single" w:sz="4" w:space="0" w:color="auto"/>
              <w:bottom w:val="single" w:sz="4" w:space="0" w:color="auto"/>
              <w:right w:val="single" w:sz="4" w:space="0" w:color="auto"/>
            </w:tcBorders>
            <w:hideMark/>
          </w:tcPr>
          <w:p w14:paraId="3E344059" w14:textId="77777777" w:rsidR="00B95AC5" w:rsidRPr="005C11C4" w:rsidRDefault="00B95AC5" w:rsidP="005217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olor w:val="FF0000"/>
                <w:lang w:eastAsia="ar-SA"/>
              </w:rPr>
            </w:pPr>
            <w:r w:rsidRPr="005C11C4">
              <w:rPr>
                <w:rFonts w:ascii="Times New Roman" w:hAnsi="Times New Roman"/>
              </w:rPr>
              <w:t xml:space="preserve">Skyrius, </w:t>
            </w:r>
            <w:r w:rsidRPr="005C11C4">
              <w:rPr>
                <w:rFonts w:ascii="Times New Roman" w:hAnsi="Times New Roman"/>
                <w:lang w:eastAsia="ar-SA"/>
              </w:rPr>
              <w:t>Centras.</w:t>
            </w:r>
          </w:p>
        </w:tc>
        <w:tc>
          <w:tcPr>
            <w:tcW w:w="1956" w:type="dxa"/>
            <w:tcBorders>
              <w:top w:val="single" w:sz="4" w:space="0" w:color="auto"/>
              <w:left w:val="single" w:sz="4" w:space="0" w:color="auto"/>
              <w:bottom w:val="single" w:sz="4" w:space="0" w:color="auto"/>
              <w:right w:val="single" w:sz="4" w:space="0" w:color="auto"/>
            </w:tcBorders>
            <w:hideMark/>
          </w:tcPr>
          <w:p w14:paraId="5D7CED39" w14:textId="77777777" w:rsidR="00B95AC5" w:rsidRDefault="00B95AC5" w:rsidP="005217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eastAsia="ar-SA"/>
              </w:rPr>
            </w:pPr>
            <w:r w:rsidRPr="005C11C4">
              <w:rPr>
                <w:rFonts w:ascii="Times New Roman" w:hAnsi="Times New Roman"/>
                <w:lang w:eastAsia="ar-SA"/>
              </w:rPr>
              <w:t>Visiems besikreipiantiems suteiktos bendrosios, 45 asmenims suteiktos socialinės priežiūros, 2</w:t>
            </w:r>
            <w:r w:rsidR="005C11C4" w:rsidRPr="005C11C4">
              <w:rPr>
                <w:rFonts w:ascii="Times New Roman" w:hAnsi="Times New Roman"/>
                <w:lang w:eastAsia="ar-SA"/>
              </w:rPr>
              <w:t>2</w:t>
            </w:r>
            <w:r w:rsidRPr="005C11C4">
              <w:rPr>
                <w:rFonts w:ascii="Times New Roman" w:hAnsi="Times New Roman"/>
                <w:lang w:eastAsia="ar-SA"/>
              </w:rPr>
              <w:t xml:space="preserve"> asmenims dienos socialinės globos, 12 integralios pagalbos kokybiškos paslaugos gyventojų namuose ir dienos centre. Laikino atokvėpio paslaug</w:t>
            </w:r>
            <w:r w:rsidR="005C11C4">
              <w:rPr>
                <w:rFonts w:ascii="Times New Roman" w:hAnsi="Times New Roman"/>
                <w:lang w:eastAsia="ar-SA"/>
              </w:rPr>
              <w:t>os suteiktos</w:t>
            </w:r>
            <w:r w:rsidRPr="005C11C4">
              <w:rPr>
                <w:rFonts w:ascii="Times New Roman" w:hAnsi="Times New Roman"/>
                <w:lang w:eastAsia="ar-SA"/>
              </w:rPr>
              <w:t xml:space="preserve"> 3 asmen</w:t>
            </w:r>
            <w:r w:rsidR="005C11C4">
              <w:rPr>
                <w:rFonts w:ascii="Times New Roman" w:hAnsi="Times New Roman"/>
                <w:lang w:eastAsia="ar-SA"/>
              </w:rPr>
              <w:t>im</w:t>
            </w:r>
            <w:r w:rsidRPr="005C11C4">
              <w:rPr>
                <w:rFonts w:ascii="Times New Roman" w:hAnsi="Times New Roman"/>
                <w:lang w:eastAsia="ar-SA"/>
              </w:rPr>
              <w:t>s ir jų artimi</w:t>
            </w:r>
            <w:r w:rsidR="005C11C4">
              <w:rPr>
                <w:rFonts w:ascii="Times New Roman" w:hAnsi="Times New Roman"/>
                <w:lang w:eastAsia="ar-SA"/>
              </w:rPr>
              <w:t>esiems.</w:t>
            </w:r>
          </w:p>
          <w:p w14:paraId="759565AE" w14:textId="249DD3E0" w:rsidR="00F927B7" w:rsidRPr="00AA7D71" w:rsidRDefault="00F927B7" w:rsidP="005217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olor w:val="FF0000"/>
                <w:lang w:eastAsia="ar-SA"/>
              </w:rPr>
            </w:pPr>
            <w:r w:rsidRPr="00F927B7">
              <w:rPr>
                <w:rFonts w:ascii="Times New Roman" w:hAnsi="Times New Roman"/>
                <w:color w:val="FF0000"/>
                <w:lang w:eastAsia="ar-SA"/>
              </w:rPr>
              <w:t>.</w:t>
            </w:r>
          </w:p>
        </w:tc>
      </w:tr>
      <w:tr w:rsidR="00D22FD6" w:rsidRPr="00AA7D71" w14:paraId="7624348E" w14:textId="77777777" w:rsidTr="000B6CA5">
        <w:trPr>
          <w:trHeight w:val="1408"/>
        </w:trPr>
        <w:tc>
          <w:tcPr>
            <w:tcW w:w="1956" w:type="dxa"/>
            <w:vMerge/>
            <w:tcBorders>
              <w:top w:val="single" w:sz="4" w:space="0" w:color="auto"/>
              <w:left w:val="single" w:sz="4" w:space="0" w:color="auto"/>
              <w:bottom w:val="single" w:sz="4" w:space="0" w:color="auto"/>
              <w:right w:val="single" w:sz="4" w:space="0" w:color="auto"/>
            </w:tcBorders>
            <w:vAlign w:val="center"/>
          </w:tcPr>
          <w:p w14:paraId="12E46E50" w14:textId="77777777" w:rsidR="00D22FD6" w:rsidRPr="00AA7D71" w:rsidRDefault="00D22FD6"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bCs/>
                <w:color w:val="FF0000"/>
                <w:lang w:eastAsia="ar-SA"/>
              </w:rPr>
            </w:pPr>
          </w:p>
        </w:tc>
        <w:tc>
          <w:tcPr>
            <w:tcW w:w="2155" w:type="dxa"/>
            <w:tcBorders>
              <w:top w:val="single" w:sz="4" w:space="0" w:color="auto"/>
              <w:left w:val="single" w:sz="4" w:space="0" w:color="auto"/>
              <w:bottom w:val="single" w:sz="4" w:space="0" w:color="auto"/>
              <w:right w:val="single" w:sz="4" w:space="0" w:color="auto"/>
            </w:tcBorders>
          </w:tcPr>
          <w:p w14:paraId="3052DBC1" w14:textId="5F27DC47" w:rsidR="00396C2D" w:rsidRDefault="00D22FD6"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eastAsia="ar-SA"/>
              </w:rPr>
            </w:pPr>
            <w:r w:rsidRPr="00012876">
              <w:rPr>
                <w:rFonts w:ascii="Times New Roman" w:hAnsi="Times New Roman"/>
                <w:lang w:eastAsia="ar-SA"/>
              </w:rPr>
              <w:t xml:space="preserve">2. </w:t>
            </w:r>
            <w:r w:rsidR="00396C2D">
              <w:rPr>
                <w:rFonts w:ascii="Times New Roman" w:hAnsi="Times New Roman"/>
                <w:lang w:eastAsia="ar-SA"/>
              </w:rPr>
              <w:t xml:space="preserve">Plėsti paslaugų tinklą asmenims su psichosocialine negalia, </w:t>
            </w:r>
          </w:p>
          <w:p w14:paraId="60689DD8" w14:textId="59E171D6" w:rsidR="00D22FD6" w:rsidRPr="00AA7D71" w:rsidRDefault="00396C2D"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olor w:val="FF0000"/>
                <w:lang w:eastAsia="ar-SA"/>
              </w:rPr>
            </w:pPr>
            <w:r>
              <w:rPr>
                <w:rFonts w:ascii="Times New Roman" w:hAnsi="Times New Roman"/>
                <w:lang w:eastAsia="ar-SA"/>
              </w:rPr>
              <w:t>u</w:t>
            </w:r>
            <w:r w:rsidR="007C0462" w:rsidRPr="00012876">
              <w:rPr>
                <w:rFonts w:ascii="Times New Roman" w:hAnsi="Times New Roman"/>
                <w:lang w:eastAsia="ar-SA"/>
              </w:rPr>
              <w:t>žtikrin</w:t>
            </w:r>
            <w:r>
              <w:rPr>
                <w:rFonts w:ascii="Times New Roman" w:hAnsi="Times New Roman"/>
                <w:lang w:eastAsia="ar-SA"/>
              </w:rPr>
              <w:t>ant</w:t>
            </w:r>
            <w:r w:rsidR="007C0462" w:rsidRPr="00012876">
              <w:rPr>
                <w:rFonts w:ascii="Times New Roman" w:hAnsi="Times New Roman"/>
                <w:lang w:eastAsia="ar-SA"/>
              </w:rPr>
              <w:t xml:space="preserve"> pagalbos priimant sprendimus </w:t>
            </w:r>
            <w:r w:rsidR="00D22FD6" w:rsidRPr="00012876">
              <w:rPr>
                <w:rFonts w:ascii="Times New Roman" w:hAnsi="Times New Roman"/>
                <w:lang w:eastAsia="ar-SA"/>
              </w:rPr>
              <w:t>paslaug</w:t>
            </w:r>
            <w:r>
              <w:rPr>
                <w:rFonts w:ascii="Times New Roman" w:hAnsi="Times New Roman"/>
                <w:lang w:eastAsia="ar-SA"/>
              </w:rPr>
              <w:t>ų teikim</w:t>
            </w:r>
            <w:r w:rsidRPr="00325AC4">
              <w:rPr>
                <w:rFonts w:ascii="Times New Roman" w:hAnsi="Times New Roman"/>
                <w:lang w:eastAsia="ar-SA"/>
              </w:rPr>
              <w:t>ą</w:t>
            </w:r>
            <w:r w:rsidR="00FD6BE0" w:rsidRPr="00325AC4">
              <w:rPr>
                <w:rFonts w:ascii="Times New Roman" w:hAnsi="Times New Roman"/>
                <w:lang w:eastAsia="ar-SA"/>
              </w:rPr>
              <w:t>.</w:t>
            </w:r>
            <w:r w:rsidR="00D22FD6" w:rsidRPr="00012876">
              <w:rPr>
                <w:rFonts w:ascii="Times New Roman" w:hAnsi="Times New Roman"/>
                <w:lang w:eastAsia="ar-SA"/>
              </w:rPr>
              <w:t xml:space="preserve"> </w:t>
            </w:r>
          </w:p>
        </w:tc>
        <w:tc>
          <w:tcPr>
            <w:tcW w:w="1701" w:type="dxa"/>
            <w:tcBorders>
              <w:top w:val="single" w:sz="4" w:space="0" w:color="auto"/>
              <w:left w:val="single" w:sz="4" w:space="0" w:color="auto"/>
              <w:bottom w:val="single" w:sz="4" w:space="0" w:color="auto"/>
              <w:right w:val="single" w:sz="4" w:space="0" w:color="auto"/>
            </w:tcBorders>
          </w:tcPr>
          <w:p w14:paraId="287C5CCF" w14:textId="05391159" w:rsidR="00D22FD6" w:rsidRPr="00D22FD6" w:rsidRDefault="00012876"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s="Times New Roman"/>
                <w:color w:val="FF0000"/>
                <w:bdr w:val="none" w:sz="0" w:space="0" w:color="auto" w:frame="1"/>
                <w:shd w:val="clear" w:color="auto" w:fill="FFFFFF"/>
              </w:rPr>
            </w:pPr>
            <w:r w:rsidRPr="00396C2D">
              <w:rPr>
                <w:rFonts w:ascii="Times New Roman" w:hAnsi="Times New Roman" w:cs="Times New Roman"/>
                <w:bdr w:val="none" w:sz="0" w:space="0" w:color="auto" w:frame="1"/>
                <w:shd w:val="clear" w:color="auto" w:fill="FFFFFF"/>
              </w:rPr>
              <w:t xml:space="preserve">Lėšų nereikės. </w:t>
            </w:r>
            <w:r w:rsidR="00396C2D">
              <w:rPr>
                <w:rFonts w:ascii="Times New Roman" w:hAnsi="Times New Roman" w:cs="Times New Roman"/>
                <w:bdr w:val="none" w:sz="0" w:space="0" w:color="auto" w:frame="1"/>
                <w:shd w:val="clear" w:color="auto" w:fill="FFFFFF"/>
              </w:rPr>
              <w:t>A</w:t>
            </w:r>
            <w:r w:rsidRPr="00396C2D">
              <w:rPr>
                <w:rFonts w:ascii="Times New Roman" w:hAnsi="Times New Roman" w:cs="Times New Roman"/>
                <w:bdr w:val="none" w:sz="0" w:space="0" w:color="auto" w:frame="1"/>
                <w:shd w:val="clear" w:color="auto" w:fill="FFFFFF"/>
              </w:rPr>
              <w:t>sme</w:t>
            </w:r>
            <w:r w:rsidR="00396C2D">
              <w:rPr>
                <w:rFonts w:ascii="Times New Roman" w:hAnsi="Times New Roman" w:cs="Times New Roman"/>
                <w:bdr w:val="none" w:sz="0" w:space="0" w:color="auto" w:frame="1"/>
                <w:shd w:val="clear" w:color="auto" w:fill="FFFFFF"/>
              </w:rPr>
              <w:t>ny</w:t>
            </w:r>
            <w:r w:rsidRPr="00396C2D">
              <w:rPr>
                <w:rFonts w:ascii="Times New Roman" w:hAnsi="Times New Roman" w:cs="Times New Roman"/>
                <w:bdr w:val="none" w:sz="0" w:space="0" w:color="auto" w:frame="1"/>
                <w:shd w:val="clear" w:color="auto" w:fill="FFFFFF"/>
              </w:rPr>
              <w:t>s nukreip</w:t>
            </w:r>
            <w:r w:rsidR="00396C2D">
              <w:rPr>
                <w:rFonts w:ascii="Times New Roman" w:hAnsi="Times New Roman" w:cs="Times New Roman"/>
                <w:bdr w:val="none" w:sz="0" w:space="0" w:color="auto" w:frame="1"/>
                <w:shd w:val="clear" w:color="auto" w:fill="FFFFFF"/>
              </w:rPr>
              <w:t xml:space="preserve">iami </w:t>
            </w:r>
            <w:r w:rsidRPr="00396C2D">
              <w:rPr>
                <w:rFonts w:ascii="Times New Roman" w:hAnsi="Times New Roman" w:cs="Times New Roman"/>
                <w:bdr w:val="none" w:sz="0" w:space="0" w:color="auto" w:frame="1"/>
                <w:shd w:val="clear" w:color="auto" w:fill="FFFFFF"/>
              </w:rPr>
              <w:t xml:space="preserve">į </w:t>
            </w:r>
            <w:r w:rsidRPr="00F16648">
              <w:rPr>
                <w:rFonts w:ascii="Times New Roman" w:hAnsi="Times New Roman" w:cs="Times New Roman"/>
                <w:shd w:val="clear" w:color="auto" w:fill="FFFFFF"/>
              </w:rPr>
              <w:t xml:space="preserve">projektą "Nuo globos link galimybių: bendruomeninių paslaugų plėtra" </w:t>
            </w:r>
          </w:p>
        </w:tc>
        <w:tc>
          <w:tcPr>
            <w:tcW w:w="1843" w:type="dxa"/>
            <w:tcBorders>
              <w:top w:val="single" w:sz="4" w:space="0" w:color="auto"/>
              <w:left w:val="single" w:sz="4" w:space="0" w:color="auto"/>
              <w:bottom w:val="single" w:sz="4" w:space="0" w:color="auto"/>
              <w:right w:val="single" w:sz="4" w:space="0" w:color="auto"/>
            </w:tcBorders>
          </w:tcPr>
          <w:p w14:paraId="460135E9" w14:textId="616D833D" w:rsidR="00D22FD6" w:rsidRPr="00AA7D71" w:rsidRDefault="00396C2D"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olor w:val="FF0000"/>
              </w:rPr>
            </w:pPr>
            <w:r>
              <w:rPr>
                <w:rFonts w:ascii="Times New Roman" w:hAnsi="Times New Roman"/>
              </w:rPr>
              <w:t xml:space="preserve">Skyrius, </w:t>
            </w:r>
            <w:r w:rsidRPr="00F16648">
              <w:rPr>
                <w:rFonts w:ascii="Times New Roman" w:hAnsi="Times New Roman"/>
              </w:rPr>
              <w:t xml:space="preserve">VšĮ </w:t>
            </w:r>
            <w:proofErr w:type="spellStart"/>
            <w:r w:rsidRPr="00F16648">
              <w:rPr>
                <w:rFonts w:ascii="Times New Roman" w:hAnsi="Times New Roman"/>
              </w:rPr>
              <w:t>Valakupių</w:t>
            </w:r>
            <w:proofErr w:type="spellEnd"/>
            <w:r w:rsidRPr="00F16648">
              <w:rPr>
                <w:rFonts w:ascii="Times New Roman" w:hAnsi="Times New Roman"/>
              </w:rPr>
              <w:t xml:space="preserve"> reabilitacijos centr</w:t>
            </w:r>
            <w:r>
              <w:rPr>
                <w:rFonts w:ascii="Times New Roman" w:hAnsi="Times New Roman"/>
              </w:rPr>
              <w:t>as,</w:t>
            </w:r>
            <w:r w:rsidRPr="00F16648">
              <w:rPr>
                <w:rFonts w:ascii="Times New Roman" w:hAnsi="Times New Roman"/>
              </w:rPr>
              <w:t xml:space="preserve"> teikiantis paslaugas Kauno regiono gyventojams su psichosocialine negalia.</w:t>
            </w:r>
          </w:p>
        </w:tc>
        <w:tc>
          <w:tcPr>
            <w:tcW w:w="1956" w:type="dxa"/>
            <w:tcBorders>
              <w:top w:val="single" w:sz="4" w:space="0" w:color="auto"/>
              <w:left w:val="single" w:sz="4" w:space="0" w:color="auto"/>
              <w:bottom w:val="single" w:sz="4" w:space="0" w:color="auto"/>
              <w:right w:val="single" w:sz="4" w:space="0" w:color="auto"/>
            </w:tcBorders>
          </w:tcPr>
          <w:p w14:paraId="1E9420D5" w14:textId="5A072BF9" w:rsidR="005C11C4" w:rsidRDefault="005C11C4"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eastAsia="ar-SA"/>
              </w:rPr>
            </w:pPr>
            <w:r>
              <w:rPr>
                <w:rFonts w:ascii="Times New Roman" w:hAnsi="Times New Roman"/>
                <w:lang w:eastAsia="ar-SA"/>
              </w:rPr>
              <w:t>Asmenys su psichosocialine</w:t>
            </w:r>
            <w:r w:rsidR="008708D6">
              <w:rPr>
                <w:rFonts w:ascii="Times New Roman" w:hAnsi="Times New Roman"/>
                <w:lang w:eastAsia="ar-SA"/>
              </w:rPr>
              <w:t xml:space="preserve"> </w:t>
            </w:r>
            <w:r w:rsidR="008708D6" w:rsidRPr="00325AC4">
              <w:rPr>
                <w:rFonts w:ascii="Times New Roman" w:hAnsi="Times New Roman"/>
                <w:lang w:eastAsia="ar-SA"/>
              </w:rPr>
              <w:t>negalia</w:t>
            </w:r>
            <w:r w:rsidRPr="00325AC4">
              <w:rPr>
                <w:rFonts w:ascii="Times New Roman" w:hAnsi="Times New Roman"/>
                <w:lang w:eastAsia="ar-SA"/>
              </w:rPr>
              <w:t xml:space="preserve"> </w:t>
            </w:r>
            <w:r>
              <w:rPr>
                <w:rFonts w:ascii="Times New Roman" w:hAnsi="Times New Roman"/>
                <w:lang w:eastAsia="ar-SA"/>
              </w:rPr>
              <w:t xml:space="preserve">bei jų šeimos nariai supažindinti su galimybe gauti paslaugą. </w:t>
            </w:r>
          </w:p>
          <w:p w14:paraId="377DF4C7" w14:textId="26010CB8" w:rsidR="00D22FD6" w:rsidRPr="00D22FD6" w:rsidRDefault="005C11C4"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olor w:val="FF0000"/>
                <w:lang w:eastAsia="ar-SA"/>
              </w:rPr>
            </w:pPr>
            <w:r>
              <w:rPr>
                <w:rFonts w:ascii="Times New Roman" w:hAnsi="Times New Roman"/>
                <w:lang w:eastAsia="ar-SA"/>
              </w:rPr>
              <w:t>2 a</w:t>
            </w:r>
            <w:r w:rsidR="00D22FD6" w:rsidRPr="00D22FD6">
              <w:rPr>
                <w:rFonts w:ascii="Times New Roman" w:hAnsi="Times New Roman"/>
                <w:lang w:eastAsia="ar-SA"/>
              </w:rPr>
              <w:t>smenims nemokamai teikiamos pagalbos</w:t>
            </w:r>
            <w:r w:rsidR="00325AC4">
              <w:rPr>
                <w:rFonts w:ascii="Times New Roman" w:hAnsi="Times New Roman"/>
                <w:lang w:eastAsia="ar-SA"/>
              </w:rPr>
              <w:t>,</w:t>
            </w:r>
            <w:r w:rsidR="00D22FD6" w:rsidRPr="00D22FD6">
              <w:rPr>
                <w:rFonts w:ascii="Times New Roman" w:hAnsi="Times New Roman"/>
                <w:lang w:eastAsia="ar-SA"/>
              </w:rPr>
              <w:t xml:space="preserve"> </w:t>
            </w:r>
            <w:r w:rsidR="00D22FD6" w:rsidRPr="00D22FD6">
              <w:rPr>
                <w:rFonts w:ascii="Times New Roman" w:hAnsi="Times New Roman"/>
                <w:lang w:eastAsia="ar-SA"/>
              </w:rPr>
              <w:lastRenderedPageBreak/>
              <w:t>priimant sprendimus</w:t>
            </w:r>
            <w:r w:rsidR="00325AC4">
              <w:rPr>
                <w:rFonts w:ascii="Times New Roman" w:hAnsi="Times New Roman"/>
                <w:lang w:eastAsia="ar-SA"/>
              </w:rPr>
              <w:t>,</w:t>
            </w:r>
            <w:r w:rsidR="00D22FD6" w:rsidRPr="00D22FD6">
              <w:rPr>
                <w:rFonts w:ascii="Times New Roman" w:hAnsi="Times New Roman"/>
                <w:lang w:eastAsia="ar-SA"/>
              </w:rPr>
              <w:t xml:space="preserve"> paslaug</w:t>
            </w:r>
            <w:r w:rsidR="00396C2D">
              <w:rPr>
                <w:rFonts w:ascii="Times New Roman" w:hAnsi="Times New Roman"/>
                <w:lang w:eastAsia="ar-SA"/>
              </w:rPr>
              <w:t>os</w:t>
            </w:r>
            <w:r>
              <w:rPr>
                <w:rFonts w:ascii="Times New Roman" w:hAnsi="Times New Roman"/>
                <w:lang w:eastAsia="ar-SA"/>
              </w:rPr>
              <w:t>.</w:t>
            </w:r>
          </w:p>
        </w:tc>
      </w:tr>
      <w:tr w:rsidR="00B95AC5" w:rsidRPr="00AA7D71" w14:paraId="0694819B" w14:textId="77777777" w:rsidTr="006025AD">
        <w:trPr>
          <w:trHeight w:val="1185"/>
        </w:trPr>
        <w:tc>
          <w:tcPr>
            <w:tcW w:w="1956" w:type="dxa"/>
            <w:vMerge/>
            <w:tcBorders>
              <w:top w:val="single" w:sz="4" w:space="0" w:color="auto"/>
              <w:left w:val="single" w:sz="4" w:space="0" w:color="auto"/>
              <w:bottom w:val="single" w:sz="4" w:space="0" w:color="auto"/>
              <w:right w:val="single" w:sz="4" w:space="0" w:color="auto"/>
            </w:tcBorders>
            <w:vAlign w:val="center"/>
          </w:tcPr>
          <w:p w14:paraId="3A4C32E1" w14:textId="77777777" w:rsidR="00B95AC5" w:rsidRPr="00AA7D71"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bCs/>
                <w:color w:val="FF0000"/>
                <w:lang w:eastAsia="ar-SA"/>
              </w:rPr>
            </w:pPr>
          </w:p>
        </w:tc>
        <w:tc>
          <w:tcPr>
            <w:tcW w:w="2155" w:type="dxa"/>
            <w:tcBorders>
              <w:top w:val="single" w:sz="4" w:space="0" w:color="auto"/>
              <w:left w:val="single" w:sz="4" w:space="0" w:color="auto"/>
              <w:bottom w:val="single" w:sz="4" w:space="0" w:color="auto"/>
              <w:right w:val="single" w:sz="4" w:space="0" w:color="auto"/>
            </w:tcBorders>
          </w:tcPr>
          <w:p w14:paraId="1848AFE4" w14:textId="147FC92D" w:rsidR="00B95AC5" w:rsidRPr="00CD3953" w:rsidRDefault="00CD3953"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s="Times New Roman"/>
                <w:bCs/>
                <w:lang w:eastAsia="ar-SA"/>
              </w:rPr>
            </w:pPr>
            <w:r w:rsidRPr="00CD3953">
              <w:rPr>
                <w:rFonts w:ascii="Times New Roman" w:hAnsi="Times New Roman" w:cs="Times New Roman"/>
                <w:bCs/>
                <w:lang w:eastAsia="ar-SA"/>
              </w:rPr>
              <w:t xml:space="preserve">3. </w:t>
            </w:r>
            <w:r w:rsidR="006025AD" w:rsidRPr="00CD3953">
              <w:rPr>
                <w:rFonts w:ascii="Times New Roman" w:hAnsi="Times New Roman" w:cs="Times New Roman"/>
                <w:bCs/>
                <w:lang w:eastAsia="ar-SA"/>
              </w:rPr>
              <w:t xml:space="preserve">Organizuoti asmeninę pagalbą senyvo amžiaus asmenims ar asmenims su negalia. </w:t>
            </w:r>
          </w:p>
        </w:tc>
        <w:tc>
          <w:tcPr>
            <w:tcW w:w="1701" w:type="dxa"/>
            <w:tcBorders>
              <w:top w:val="single" w:sz="4" w:space="0" w:color="auto"/>
              <w:left w:val="single" w:sz="4" w:space="0" w:color="auto"/>
              <w:bottom w:val="single" w:sz="4" w:space="0" w:color="auto"/>
              <w:right w:val="single" w:sz="4" w:space="0" w:color="auto"/>
            </w:tcBorders>
          </w:tcPr>
          <w:p w14:paraId="3790829D" w14:textId="12F92821" w:rsidR="00B95AC5" w:rsidRPr="00CD3953" w:rsidRDefault="006025AD"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s="Times New Roman"/>
                <w:lang w:eastAsia="ar-SA"/>
              </w:rPr>
            </w:pPr>
            <w:r w:rsidRPr="00CD3953">
              <w:rPr>
                <w:rFonts w:ascii="Times New Roman" w:hAnsi="Times New Roman" w:cs="Times New Roman"/>
                <w:szCs w:val="24"/>
              </w:rPr>
              <w:t>41532 Eur VB lėšos.</w:t>
            </w:r>
          </w:p>
        </w:tc>
        <w:tc>
          <w:tcPr>
            <w:tcW w:w="1843" w:type="dxa"/>
            <w:tcBorders>
              <w:top w:val="single" w:sz="4" w:space="0" w:color="auto"/>
              <w:left w:val="single" w:sz="4" w:space="0" w:color="auto"/>
              <w:bottom w:val="single" w:sz="4" w:space="0" w:color="auto"/>
              <w:right w:val="single" w:sz="4" w:space="0" w:color="auto"/>
            </w:tcBorders>
          </w:tcPr>
          <w:p w14:paraId="3DEF9122" w14:textId="2B3B5A54" w:rsidR="00B95AC5" w:rsidRPr="00CD3953" w:rsidRDefault="006025AD"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s="Times New Roman"/>
              </w:rPr>
            </w:pPr>
            <w:r w:rsidRPr="00CD3953">
              <w:rPr>
                <w:rFonts w:ascii="Times New Roman" w:hAnsi="Times New Roman" w:cs="Times New Roman"/>
              </w:rPr>
              <w:t>Skyrius, Centras.</w:t>
            </w:r>
          </w:p>
        </w:tc>
        <w:tc>
          <w:tcPr>
            <w:tcW w:w="1956" w:type="dxa"/>
            <w:tcBorders>
              <w:top w:val="single" w:sz="4" w:space="0" w:color="auto"/>
              <w:left w:val="single" w:sz="4" w:space="0" w:color="auto"/>
              <w:bottom w:val="single" w:sz="4" w:space="0" w:color="auto"/>
              <w:right w:val="single" w:sz="4" w:space="0" w:color="auto"/>
            </w:tcBorders>
          </w:tcPr>
          <w:p w14:paraId="36B9879E" w14:textId="57B00110" w:rsidR="00B95AC5" w:rsidRPr="00CD3953" w:rsidRDefault="006025AD" w:rsidP="008708D6">
            <w:pPr>
              <w:jc w:val="both"/>
              <w:rPr>
                <w:rFonts w:ascii="Times New Roman" w:hAnsi="Times New Roman" w:cs="Times New Roman"/>
              </w:rPr>
            </w:pPr>
            <w:r w:rsidRPr="00CD3953">
              <w:rPr>
                <w:rFonts w:ascii="Times New Roman" w:hAnsi="Times New Roman" w:cs="Times New Roman"/>
              </w:rPr>
              <w:t>Asmeninės pagalbos paslaugos teikiamos 15 senyvo amžiaus asmen</w:t>
            </w:r>
            <w:r w:rsidRPr="00325AC4">
              <w:rPr>
                <w:rFonts w:ascii="Times New Roman" w:hAnsi="Times New Roman" w:cs="Times New Roman"/>
              </w:rPr>
              <w:t>ų</w:t>
            </w:r>
            <w:r w:rsidR="00325AC4">
              <w:rPr>
                <w:rFonts w:ascii="Times New Roman" w:hAnsi="Times New Roman" w:cs="Times New Roman"/>
              </w:rPr>
              <w:t xml:space="preserve"> </w:t>
            </w:r>
            <w:r w:rsidRPr="00CD3953">
              <w:rPr>
                <w:rFonts w:ascii="Times New Roman" w:hAnsi="Times New Roman" w:cs="Times New Roman"/>
              </w:rPr>
              <w:t>ir (ar) asme</w:t>
            </w:r>
            <w:r w:rsidRPr="00325AC4">
              <w:rPr>
                <w:rFonts w:ascii="Times New Roman" w:hAnsi="Times New Roman" w:cs="Times New Roman"/>
              </w:rPr>
              <w:t>nų</w:t>
            </w:r>
            <w:r w:rsidRPr="009F44AF">
              <w:rPr>
                <w:rFonts w:ascii="Times New Roman" w:hAnsi="Times New Roman" w:cs="Times New Roman"/>
                <w:color w:val="FF0000"/>
              </w:rPr>
              <w:t xml:space="preserve"> </w:t>
            </w:r>
            <w:r w:rsidRPr="00CD3953">
              <w:rPr>
                <w:rFonts w:ascii="Times New Roman" w:hAnsi="Times New Roman" w:cs="Times New Roman"/>
              </w:rPr>
              <w:t xml:space="preserve">su negalia.  </w:t>
            </w:r>
          </w:p>
        </w:tc>
      </w:tr>
      <w:tr w:rsidR="00B95AC5" w:rsidRPr="00AA7D71" w14:paraId="0E41A2EC" w14:textId="77777777" w:rsidTr="000B6CA5">
        <w:trPr>
          <w:trHeight w:val="132"/>
        </w:trPr>
        <w:tc>
          <w:tcPr>
            <w:tcW w:w="1956" w:type="dxa"/>
            <w:vMerge/>
            <w:tcBorders>
              <w:top w:val="single" w:sz="4" w:space="0" w:color="auto"/>
              <w:left w:val="single" w:sz="4" w:space="0" w:color="auto"/>
              <w:bottom w:val="single" w:sz="4" w:space="0" w:color="auto"/>
              <w:right w:val="single" w:sz="4" w:space="0" w:color="auto"/>
            </w:tcBorders>
            <w:vAlign w:val="center"/>
            <w:hideMark/>
          </w:tcPr>
          <w:p w14:paraId="0A3CDC8C" w14:textId="77777777" w:rsidR="00B95AC5" w:rsidRPr="00AA7D71" w:rsidRDefault="00B95AC5" w:rsidP="008708D6">
            <w:pPr>
              <w:jc w:val="both"/>
              <w:rPr>
                <w:rFonts w:ascii="Times New Roman" w:hAnsi="Times New Roman"/>
                <w:bCs/>
                <w:color w:val="FF0000"/>
                <w:lang w:eastAsia="ar-SA"/>
              </w:rPr>
            </w:pPr>
          </w:p>
        </w:tc>
        <w:tc>
          <w:tcPr>
            <w:tcW w:w="2155" w:type="dxa"/>
            <w:tcBorders>
              <w:top w:val="single" w:sz="4" w:space="0" w:color="auto"/>
              <w:left w:val="single" w:sz="4" w:space="0" w:color="auto"/>
              <w:bottom w:val="single" w:sz="4" w:space="0" w:color="auto"/>
              <w:right w:val="single" w:sz="4" w:space="0" w:color="auto"/>
            </w:tcBorders>
            <w:hideMark/>
          </w:tcPr>
          <w:p w14:paraId="5BE5940A" w14:textId="7FC0EC3E" w:rsidR="00B95AC5" w:rsidRPr="00AA7D71" w:rsidRDefault="00CD3953" w:rsidP="009F44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olor w:val="FF0000"/>
                <w:lang w:eastAsia="ar-SA"/>
              </w:rPr>
            </w:pPr>
            <w:r>
              <w:rPr>
                <w:rFonts w:ascii="Times New Roman" w:hAnsi="Times New Roman"/>
                <w:lang w:eastAsia="ar-SA"/>
              </w:rPr>
              <w:t>4</w:t>
            </w:r>
            <w:r w:rsidR="00B95AC5" w:rsidRPr="005C11C4">
              <w:rPr>
                <w:rFonts w:ascii="Times New Roman" w:hAnsi="Times New Roman"/>
                <w:lang w:eastAsia="ar-SA"/>
              </w:rPr>
              <w:t>. Gerinti Birštono savivaldybės neįgaliųjų gyvenimo kokybę bei socialinę integraciją į visuomenę, finansuojant Socialinės reabilitacijos paslaugų neįgaliesiems bendruomenėje projektus</w:t>
            </w:r>
          </w:p>
        </w:tc>
        <w:tc>
          <w:tcPr>
            <w:tcW w:w="1701" w:type="dxa"/>
            <w:tcBorders>
              <w:top w:val="single" w:sz="4" w:space="0" w:color="auto"/>
              <w:left w:val="single" w:sz="4" w:space="0" w:color="auto"/>
              <w:bottom w:val="single" w:sz="4" w:space="0" w:color="auto"/>
              <w:right w:val="single" w:sz="4" w:space="0" w:color="auto"/>
            </w:tcBorders>
          </w:tcPr>
          <w:p w14:paraId="116D31C8" w14:textId="7CFF178F" w:rsidR="00B95AC5" w:rsidRPr="006A1AC4" w:rsidRDefault="006A1AC4" w:rsidP="009F44AF">
            <w:pPr>
              <w:shd w:val="clear" w:color="auto" w:fill="FFFFFF"/>
              <w:jc w:val="both"/>
              <w:rPr>
                <w:rFonts w:ascii="Times New Roman" w:hAnsi="Times New Roman" w:cs="Times New Roman"/>
                <w:lang w:val="en-US"/>
              </w:rPr>
            </w:pPr>
            <w:r w:rsidRPr="006A1AC4">
              <w:rPr>
                <w:rFonts w:ascii="Times New Roman" w:hAnsi="Times New Roman" w:cs="Times New Roman"/>
                <w:shd w:val="clear" w:color="auto" w:fill="FFFFFF"/>
              </w:rPr>
              <w:t>8924</w:t>
            </w:r>
            <w:r w:rsidR="00B95AC5" w:rsidRPr="006A1AC4">
              <w:rPr>
                <w:rFonts w:ascii="Times New Roman" w:hAnsi="Times New Roman" w:cs="Times New Roman"/>
                <w:lang w:val="en-US"/>
              </w:rPr>
              <w:t xml:space="preserve"> Eur – VB </w:t>
            </w:r>
            <w:proofErr w:type="spellStart"/>
            <w:r w:rsidR="00B95AC5" w:rsidRPr="006A1AC4">
              <w:rPr>
                <w:rFonts w:ascii="Times New Roman" w:hAnsi="Times New Roman" w:cs="Times New Roman"/>
                <w:lang w:val="en-US"/>
              </w:rPr>
              <w:t>lėšos</w:t>
            </w:r>
            <w:proofErr w:type="spellEnd"/>
            <w:r w:rsidR="00B95AC5" w:rsidRPr="006A1AC4">
              <w:rPr>
                <w:rFonts w:ascii="Times New Roman" w:hAnsi="Times New Roman" w:cs="Times New Roman"/>
                <w:lang w:val="en-US"/>
              </w:rPr>
              <w:t xml:space="preserve">, </w:t>
            </w:r>
          </w:p>
          <w:p w14:paraId="251B7995" w14:textId="4CA775E6" w:rsidR="00B95AC5" w:rsidRPr="006A1AC4" w:rsidRDefault="006A1AC4" w:rsidP="009F44AF">
            <w:pPr>
              <w:shd w:val="clear" w:color="auto" w:fill="FFFFFF"/>
              <w:jc w:val="both"/>
              <w:rPr>
                <w:rFonts w:ascii="Times New Roman" w:hAnsi="Times New Roman" w:cs="Times New Roman"/>
                <w:lang w:val="en-US"/>
              </w:rPr>
            </w:pPr>
            <w:r w:rsidRPr="006A1AC4">
              <w:rPr>
                <w:rFonts w:ascii="Times New Roman" w:hAnsi="Times New Roman" w:cs="Times New Roman"/>
                <w:shd w:val="clear" w:color="auto" w:fill="FFFFFF"/>
              </w:rPr>
              <w:t>1785</w:t>
            </w:r>
            <w:r w:rsidR="00B95AC5" w:rsidRPr="006A1AC4">
              <w:rPr>
                <w:rFonts w:ascii="Times New Roman" w:hAnsi="Times New Roman" w:cs="Times New Roman"/>
                <w:lang w:val="en-US"/>
              </w:rPr>
              <w:t xml:space="preserve"> Eur – SB</w:t>
            </w:r>
          </w:p>
          <w:p w14:paraId="2A141E40" w14:textId="77777777" w:rsidR="00B95AC5" w:rsidRPr="006A1AC4" w:rsidRDefault="00B95AC5" w:rsidP="009F44AF">
            <w:pPr>
              <w:shd w:val="clear" w:color="auto" w:fill="FFFFFF"/>
              <w:jc w:val="both"/>
              <w:rPr>
                <w:rFonts w:ascii="Times New Roman" w:hAnsi="Times New Roman" w:cs="Times New Roman"/>
                <w:lang w:val="en-US"/>
              </w:rPr>
            </w:pPr>
            <w:proofErr w:type="spellStart"/>
            <w:r w:rsidRPr="006A1AC4">
              <w:rPr>
                <w:rFonts w:ascii="Times New Roman" w:hAnsi="Times New Roman" w:cs="Times New Roman"/>
                <w:lang w:val="en-US"/>
              </w:rPr>
              <w:t>lėšos</w:t>
            </w:r>
            <w:proofErr w:type="spellEnd"/>
            <w:r w:rsidRPr="006A1AC4">
              <w:rPr>
                <w:rFonts w:ascii="Times New Roman" w:hAnsi="Times New Roman" w:cs="Times New Roman"/>
                <w:lang w:val="en-US"/>
              </w:rPr>
              <w:t>.</w:t>
            </w:r>
          </w:p>
          <w:p w14:paraId="60D93DE9" w14:textId="1D6A9BA6" w:rsidR="00B95AC5" w:rsidRPr="00AA7D71" w:rsidRDefault="00B95AC5" w:rsidP="009F44AF">
            <w:pPr>
              <w:shd w:val="clear" w:color="auto" w:fill="FFFFFF"/>
              <w:jc w:val="both"/>
              <w:rPr>
                <w:rFonts w:ascii="Times New Roman" w:hAnsi="Times New Roman"/>
                <w:color w:val="FF0000"/>
                <w:highlight w:val="green"/>
                <w:lang w:eastAsia="ar-SA"/>
              </w:rPr>
            </w:pPr>
          </w:p>
        </w:tc>
        <w:tc>
          <w:tcPr>
            <w:tcW w:w="1843" w:type="dxa"/>
            <w:tcBorders>
              <w:top w:val="single" w:sz="4" w:space="0" w:color="auto"/>
              <w:left w:val="single" w:sz="4" w:space="0" w:color="auto"/>
              <w:bottom w:val="single" w:sz="4" w:space="0" w:color="auto"/>
              <w:right w:val="single" w:sz="4" w:space="0" w:color="auto"/>
            </w:tcBorders>
            <w:hideMark/>
          </w:tcPr>
          <w:p w14:paraId="09290A7C" w14:textId="77777777" w:rsidR="00B95AC5" w:rsidRPr="005C11C4" w:rsidRDefault="00B95AC5" w:rsidP="009F44AF">
            <w:pPr>
              <w:jc w:val="both"/>
              <w:rPr>
                <w:rFonts w:ascii="Times New Roman" w:hAnsi="Times New Roman"/>
              </w:rPr>
            </w:pPr>
            <w:r w:rsidRPr="005C11C4">
              <w:rPr>
                <w:rFonts w:ascii="Times New Roman" w:hAnsi="Times New Roman"/>
              </w:rPr>
              <w:t>Skyrius, nevyriausybinės organizacijos.</w:t>
            </w:r>
          </w:p>
        </w:tc>
        <w:tc>
          <w:tcPr>
            <w:tcW w:w="1956" w:type="dxa"/>
            <w:tcBorders>
              <w:top w:val="single" w:sz="4" w:space="0" w:color="auto"/>
              <w:left w:val="single" w:sz="4" w:space="0" w:color="auto"/>
              <w:bottom w:val="single" w:sz="4" w:space="0" w:color="auto"/>
              <w:right w:val="single" w:sz="4" w:space="0" w:color="auto"/>
            </w:tcBorders>
            <w:hideMark/>
          </w:tcPr>
          <w:p w14:paraId="0683EDAC" w14:textId="73D9DDC8" w:rsidR="00B95AC5" w:rsidRPr="005C11C4" w:rsidRDefault="00B95AC5" w:rsidP="009F44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eastAsia="ar-SA"/>
              </w:rPr>
            </w:pPr>
            <w:r w:rsidRPr="005C11C4">
              <w:rPr>
                <w:rFonts w:ascii="Times New Roman" w:hAnsi="Times New Roman"/>
                <w:lang w:eastAsia="ar-SA"/>
              </w:rPr>
              <w:t xml:space="preserve">Finansuoti 2 socialinės reabilitacijos paslaugų neįgaliesiems bendruomenėje projektai. Paslaugos suteiktos  </w:t>
            </w:r>
            <w:r w:rsidR="00615DAE">
              <w:rPr>
                <w:rFonts w:ascii="Times New Roman" w:hAnsi="Times New Roman"/>
                <w:lang w:eastAsia="ar-SA"/>
              </w:rPr>
              <w:t>80</w:t>
            </w:r>
            <w:r w:rsidRPr="005C11C4">
              <w:rPr>
                <w:rFonts w:ascii="Times New Roman" w:hAnsi="Times New Roman"/>
                <w:lang w:eastAsia="ar-SA"/>
              </w:rPr>
              <w:t xml:space="preserve"> neįgali</w:t>
            </w:r>
            <w:r w:rsidR="00615DAE">
              <w:rPr>
                <w:rFonts w:ascii="Times New Roman" w:hAnsi="Times New Roman"/>
                <w:lang w:eastAsia="ar-SA"/>
              </w:rPr>
              <w:t>ųjų</w:t>
            </w:r>
            <w:r w:rsidRPr="005C11C4">
              <w:rPr>
                <w:rFonts w:ascii="Times New Roman" w:hAnsi="Times New Roman"/>
                <w:lang w:eastAsia="ar-SA"/>
              </w:rPr>
              <w:t>.</w:t>
            </w:r>
          </w:p>
        </w:tc>
      </w:tr>
      <w:tr w:rsidR="00B95AC5" w:rsidRPr="00AA7D71" w14:paraId="6018F412" w14:textId="77777777" w:rsidTr="000B6CA5">
        <w:trPr>
          <w:trHeight w:val="751"/>
        </w:trPr>
        <w:tc>
          <w:tcPr>
            <w:tcW w:w="1956" w:type="dxa"/>
            <w:vMerge/>
            <w:tcBorders>
              <w:top w:val="single" w:sz="4" w:space="0" w:color="auto"/>
              <w:left w:val="single" w:sz="4" w:space="0" w:color="auto"/>
              <w:bottom w:val="single" w:sz="4" w:space="0" w:color="auto"/>
              <w:right w:val="single" w:sz="4" w:space="0" w:color="auto"/>
            </w:tcBorders>
            <w:vAlign w:val="center"/>
            <w:hideMark/>
          </w:tcPr>
          <w:p w14:paraId="0713FD7F" w14:textId="77777777" w:rsidR="00B95AC5" w:rsidRPr="00AA7D71" w:rsidRDefault="00B95AC5" w:rsidP="008708D6">
            <w:pPr>
              <w:jc w:val="both"/>
              <w:rPr>
                <w:rFonts w:ascii="Times New Roman" w:hAnsi="Times New Roman"/>
                <w:bCs/>
                <w:color w:val="FF0000"/>
                <w:lang w:eastAsia="ar-SA"/>
              </w:rPr>
            </w:pPr>
          </w:p>
        </w:tc>
        <w:tc>
          <w:tcPr>
            <w:tcW w:w="2155" w:type="dxa"/>
            <w:tcBorders>
              <w:top w:val="single" w:sz="4" w:space="0" w:color="auto"/>
              <w:left w:val="single" w:sz="4" w:space="0" w:color="auto"/>
              <w:bottom w:val="single" w:sz="4" w:space="0" w:color="auto"/>
              <w:right w:val="single" w:sz="4" w:space="0" w:color="auto"/>
            </w:tcBorders>
            <w:hideMark/>
          </w:tcPr>
          <w:p w14:paraId="24F0A8BC" w14:textId="128E1856" w:rsidR="00B95AC5" w:rsidRPr="00AA7D71" w:rsidRDefault="00CD3953" w:rsidP="009F44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olor w:val="FF0000"/>
                <w:lang w:eastAsia="ar-SA"/>
              </w:rPr>
            </w:pPr>
            <w:r>
              <w:rPr>
                <w:rFonts w:ascii="Times New Roman" w:hAnsi="Times New Roman"/>
                <w:lang w:eastAsia="ar-SA"/>
              </w:rPr>
              <w:t>5</w:t>
            </w:r>
            <w:r w:rsidR="00B95AC5" w:rsidRPr="00F83AED">
              <w:rPr>
                <w:rFonts w:ascii="Times New Roman" w:hAnsi="Times New Roman"/>
                <w:lang w:eastAsia="ar-SA"/>
              </w:rPr>
              <w:t>. Užtikrinti trumpalaikės, ilgalaikės socialinės globos paslaugų teikimą savivaldybės gyventojams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F860598" w14:textId="40215315" w:rsidR="00B95AC5" w:rsidRPr="00DA2985" w:rsidRDefault="006270CC" w:rsidP="009F44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eastAsia="ar-SA"/>
              </w:rPr>
            </w:pPr>
            <w:r>
              <w:rPr>
                <w:rFonts w:ascii="Times New Roman" w:hAnsi="Times New Roman"/>
                <w:lang w:eastAsia="ar-SA"/>
              </w:rPr>
              <w:t>69029,00</w:t>
            </w:r>
            <w:r w:rsidR="00B95AC5" w:rsidRPr="00414842">
              <w:rPr>
                <w:rFonts w:ascii="Times New Roman" w:hAnsi="Times New Roman"/>
                <w:lang w:eastAsia="ar-SA"/>
              </w:rPr>
              <w:t xml:space="preserve"> Eur –VB lėšos,</w:t>
            </w:r>
            <w:r w:rsidR="00B95AC5" w:rsidRPr="00DA2985">
              <w:rPr>
                <w:rFonts w:ascii="Times New Roman" w:hAnsi="Times New Roman"/>
                <w:lang w:eastAsia="ar-SA"/>
              </w:rPr>
              <w:t xml:space="preserve"> </w:t>
            </w:r>
          </w:p>
          <w:p w14:paraId="13917522" w14:textId="16FDAAE5" w:rsidR="00B95AC5" w:rsidRPr="00AA7D71" w:rsidRDefault="00DA2985" w:rsidP="009F44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olor w:val="FF0000"/>
                <w:highlight w:val="green"/>
                <w:lang w:eastAsia="ar-SA"/>
              </w:rPr>
            </w:pPr>
            <w:r w:rsidRPr="00DA2985">
              <w:rPr>
                <w:rFonts w:ascii="Times New Roman" w:hAnsi="Times New Roman"/>
                <w:lang w:eastAsia="ar-SA"/>
              </w:rPr>
              <w:t>40</w:t>
            </w:r>
            <w:r w:rsidR="00B95AC5" w:rsidRPr="00DA2985">
              <w:rPr>
                <w:rFonts w:ascii="Times New Roman" w:hAnsi="Times New Roman"/>
                <w:lang w:eastAsia="ar-SA"/>
              </w:rPr>
              <w:t>000</w:t>
            </w:r>
            <w:r w:rsidR="006270CC">
              <w:rPr>
                <w:rFonts w:ascii="Times New Roman" w:hAnsi="Times New Roman"/>
                <w:lang w:eastAsia="ar-SA"/>
              </w:rPr>
              <w:t>,00</w:t>
            </w:r>
            <w:r w:rsidR="00B95AC5" w:rsidRPr="00DA2985">
              <w:rPr>
                <w:rFonts w:ascii="Times New Roman" w:hAnsi="Times New Roman"/>
                <w:lang w:eastAsia="ar-SA"/>
              </w:rPr>
              <w:t>Eur – SB lėšos.</w:t>
            </w:r>
          </w:p>
        </w:tc>
        <w:tc>
          <w:tcPr>
            <w:tcW w:w="1843" w:type="dxa"/>
            <w:tcBorders>
              <w:top w:val="single" w:sz="4" w:space="0" w:color="auto"/>
              <w:left w:val="single" w:sz="4" w:space="0" w:color="auto"/>
              <w:bottom w:val="single" w:sz="4" w:space="0" w:color="auto"/>
              <w:right w:val="single" w:sz="4" w:space="0" w:color="auto"/>
            </w:tcBorders>
            <w:hideMark/>
          </w:tcPr>
          <w:p w14:paraId="4E4755D1" w14:textId="77777777" w:rsidR="00B95AC5" w:rsidRPr="00F83AED" w:rsidRDefault="00B95AC5" w:rsidP="009F44AF">
            <w:pPr>
              <w:jc w:val="both"/>
              <w:rPr>
                <w:rFonts w:ascii="Times New Roman" w:hAnsi="Times New Roman"/>
              </w:rPr>
            </w:pPr>
            <w:r w:rsidRPr="00F83AED">
              <w:rPr>
                <w:rFonts w:ascii="Times New Roman" w:hAnsi="Times New Roman"/>
              </w:rPr>
              <w:t xml:space="preserve">Skyrius,  </w:t>
            </w:r>
          </w:p>
          <w:p w14:paraId="21B4232C" w14:textId="77777777" w:rsidR="00B95AC5" w:rsidRPr="00AA7D71" w:rsidRDefault="00B95AC5" w:rsidP="009F44AF">
            <w:pPr>
              <w:jc w:val="both"/>
              <w:rPr>
                <w:rFonts w:ascii="Times New Roman" w:hAnsi="Times New Roman"/>
                <w:color w:val="FF0000"/>
              </w:rPr>
            </w:pPr>
            <w:r w:rsidRPr="00F83AED">
              <w:rPr>
                <w:rFonts w:ascii="Times New Roman" w:hAnsi="Times New Roman"/>
              </w:rPr>
              <w:t>Prienų globos namai ir kt. valstybės ar savivaldybių stacionarios globos įstaigos.</w:t>
            </w:r>
          </w:p>
        </w:tc>
        <w:tc>
          <w:tcPr>
            <w:tcW w:w="1956" w:type="dxa"/>
            <w:tcBorders>
              <w:top w:val="single" w:sz="4" w:space="0" w:color="auto"/>
              <w:left w:val="single" w:sz="4" w:space="0" w:color="auto"/>
              <w:bottom w:val="single" w:sz="4" w:space="0" w:color="auto"/>
              <w:right w:val="single" w:sz="4" w:space="0" w:color="auto"/>
            </w:tcBorders>
            <w:hideMark/>
          </w:tcPr>
          <w:p w14:paraId="16B60636" w14:textId="3B346469" w:rsidR="00B95AC5" w:rsidRPr="00F83AED" w:rsidRDefault="00B95AC5" w:rsidP="009F44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olor w:val="FF0000"/>
                <w:lang w:eastAsia="ar-SA"/>
              </w:rPr>
            </w:pPr>
            <w:r w:rsidRPr="00F83AED">
              <w:rPr>
                <w:rFonts w:ascii="Times New Roman" w:hAnsi="Times New Roman"/>
                <w:lang w:eastAsia="ar-SA"/>
              </w:rPr>
              <w:t>Trumpalaikės, ilgalaikės socialinės globos paslaug</w:t>
            </w:r>
            <w:r w:rsidR="00053E3B">
              <w:rPr>
                <w:rFonts w:ascii="Times New Roman" w:hAnsi="Times New Roman"/>
                <w:lang w:eastAsia="ar-SA"/>
              </w:rPr>
              <w:t>o</w:t>
            </w:r>
            <w:r w:rsidRPr="00F83AED">
              <w:rPr>
                <w:rFonts w:ascii="Times New Roman" w:hAnsi="Times New Roman"/>
                <w:lang w:eastAsia="ar-SA"/>
              </w:rPr>
              <w:t>s</w:t>
            </w:r>
            <w:r w:rsidRPr="00053E3B">
              <w:rPr>
                <w:rFonts w:ascii="Times New Roman" w:hAnsi="Times New Roman"/>
                <w:lang w:eastAsia="ar-SA"/>
              </w:rPr>
              <w:t xml:space="preserve"> </w:t>
            </w:r>
            <w:r w:rsidR="00053E3B">
              <w:rPr>
                <w:rFonts w:ascii="Times New Roman" w:hAnsi="Times New Roman"/>
                <w:lang w:eastAsia="ar-SA"/>
              </w:rPr>
              <w:t xml:space="preserve">iš viso </w:t>
            </w:r>
            <w:r w:rsidR="00053E3B" w:rsidRPr="00053E3B">
              <w:rPr>
                <w:rFonts w:ascii="Times New Roman" w:hAnsi="Times New Roman"/>
                <w:lang w:eastAsia="ar-SA"/>
              </w:rPr>
              <w:t xml:space="preserve">bus teikiamos </w:t>
            </w:r>
            <w:r w:rsidRPr="00053E3B">
              <w:rPr>
                <w:rFonts w:ascii="Times New Roman" w:hAnsi="Times New Roman"/>
                <w:lang w:eastAsia="ar-SA"/>
              </w:rPr>
              <w:t>22 asmen</w:t>
            </w:r>
            <w:r w:rsidR="00053E3B" w:rsidRPr="00053E3B">
              <w:rPr>
                <w:rFonts w:ascii="Times New Roman" w:hAnsi="Times New Roman"/>
                <w:lang w:eastAsia="ar-SA"/>
              </w:rPr>
              <w:t>im</w:t>
            </w:r>
            <w:r w:rsidRPr="00053E3B">
              <w:rPr>
                <w:rFonts w:ascii="Times New Roman" w:hAnsi="Times New Roman"/>
                <w:lang w:eastAsia="ar-SA"/>
              </w:rPr>
              <w:t xml:space="preserve">s, </w:t>
            </w:r>
            <w:r w:rsidRPr="00F83AED">
              <w:rPr>
                <w:rFonts w:ascii="Times New Roman" w:hAnsi="Times New Roman"/>
                <w:lang w:eastAsia="ar-SA"/>
              </w:rPr>
              <w:t>kuriems nustatytas šių paslaugų poreikis.</w:t>
            </w:r>
          </w:p>
        </w:tc>
      </w:tr>
      <w:tr w:rsidR="00B95AC5" w:rsidRPr="00AA7D71" w14:paraId="2BB0913E" w14:textId="77777777" w:rsidTr="009A72DD">
        <w:trPr>
          <w:trHeight w:val="980"/>
        </w:trPr>
        <w:tc>
          <w:tcPr>
            <w:tcW w:w="1956" w:type="dxa"/>
            <w:vMerge/>
            <w:tcBorders>
              <w:top w:val="single" w:sz="4" w:space="0" w:color="auto"/>
              <w:left w:val="single" w:sz="4" w:space="0" w:color="auto"/>
              <w:bottom w:val="single" w:sz="4" w:space="0" w:color="auto"/>
              <w:right w:val="single" w:sz="4" w:space="0" w:color="auto"/>
            </w:tcBorders>
            <w:vAlign w:val="center"/>
          </w:tcPr>
          <w:p w14:paraId="3858480E" w14:textId="77777777" w:rsidR="00B95AC5" w:rsidRPr="00AA7D71" w:rsidRDefault="00B95AC5" w:rsidP="008708D6">
            <w:pPr>
              <w:jc w:val="both"/>
              <w:rPr>
                <w:rFonts w:ascii="Times New Roman" w:hAnsi="Times New Roman"/>
                <w:bCs/>
                <w:color w:val="FF0000"/>
                <w:lang w:eastAsia="ar-SA"/>
              </w:rPr>
            </w:pPr>
          </w:p>
        </w:tc>
        <w:tc>
          <w:tcPr>
            <w:tcW w:w="2155" w:type="dxa"/>
            <w:tcBorders>
              <w:top w:val="single" w:sz="4" w:space="0" w:color="auto"/>
              <w:left w:val="single" w:sz="4" w:space="0" w:color="auto"/>
              <w:bottom w:val="single" w:sz="4" w:space="0" w:color="auto"/>
              <w:right w:val="single" w:sz="4" w:space="0" w:color="auto"/>
            </w:tcBorders>
          </w:tcPr>
          <w:p w14:paraId="2DD1220B" w14:textId="075F03D8" w:rsidR="00B25570" w:rsidRPr="00AA7D71" w:rsidRDefault="00CD3953"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olor w:val="FF0000"/>
                <w:lang w:eastAsia="ar-SA"/>
              </w:rPr>
            </w:pPr>
            <w:r>
              <w:rPr>
                <w:rFonts w:ascii="Times New Roman" w:hAnsi="Times New Roman"/>
                <w:lang w:eastAsia="ar-SA"/>
              </w:rPr>
              <w:t>6</w:t>
            </w:r>
            <w:r w:rsidR="00B67630" w:rsidRPr="00447967">
              <w:rPr>
                <w:rFonts w:ascii="Times New Roman" w:hAnsi="Times New Roman"/>
                <w:lang w:eastAsia="ar-SA"/>
              </w:rPr>
              <w:t xml:space="preserve">. </w:t>
            </w:r>
            <w:r w:rsidR="00B25570">
              <w:rPr>
                <w:rFonts w:ascii="Times New Roman" w:hAnsi="Times New Roman"/>
                <w:lang w:eastAsia="ar-SA"/>
              </w:rPr>
              <w:t xml:space="preserve">Atlikti Savivaldybės pensinio amžiaus ir neįgalių asmenų </w:t>
            </w:r>
            <w:r w:rsidR="00271CEB">
              <w:rPr>
                <w:rFonts w:ascii="Times New Roman" w:hAnsi="Times New Roman"/>
                <w:lang w:eastAsia="ar-SA"/>
              </w:rPr>
              <w:t xml:space="preserve">socialinių paslaugų  poreikio analizę </w:t>
            </w:r>
          </w:p>
        </w:tc>
        <w:tc>
          <w:tcPr>
            <w:tcW w:w="1701" w:type="dxa"/>
            <w:tcBorders>
              <w:top w:val="single" w:sz="4" w:space="0" w:color="auto"/>
              <w:left w:val="single" w:sz="4" w:space="0" w:color="auto"/>
              <w:bottom w:val="single" w:sz="4" w:space="0" w:color="auto"/>
              <w:right w:val="single" w:sz="4" w:space="0" w:color="auto"/>
            </w:tcBorders>
          </w:tcPr>
          <w:p w14:paraId="4B13DB7C" w14:textId="342F54A2" w:rsidR="00B95AC5" w:rsidRPr="00AA7D71" w:rsidRDefault="00DD1F08"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olor w:val="FF0000"/>
                <w:highlight w:val="green"/>
                <w:lang w:eastAsia="ar-SA"/>
              </w:rPr>
            </w:pPr>
            <w:r w:rsidRPr="00DD1F08">
              <w:rPr>
                <w:rFonts w:ascii="Times New Roman" w:hAnsi="Times New Roman"/>
                <w:lang w:eastAsia="ar-SA"/>
              </w:rPr>
              <w:t>Pagal poreikį.</w:t>
            </w:r>
          </w:p>
        </w:tc>
        <w:tc>
          <w:tcPr>
            <w:tcW w:w="1843" w:type="dxa"/>
            <w:tcBorders>
              <w:top w:val="single" w:sz="4" w:space="0" w:color="auto"/>
              <w:left w:val="single" w:sz="4" w:space="0" w:color="auto"/>
              <w:bottom w:val="single" w:sz="4" w:space="0" w:color="auto"/>
              <w:right w:val="single" w:sz="4" w:space="0" w:color="auto"/>
            </w:tcBorders>
          </w:tcPr>
          <w:p w14:paraId="53D7F591" w14:textId="3643A77B" w:rsidR="00B95AC5" w:rsidRPr="00AA7D71" w:rsidRDefault="00B95AC5" w:rsidP="008708D6">
            <w:pPr>
              <w:jc w:val="both"/>
              <w:rPr>
                <w:rFonts w:ascii="Times New Roman" w:hAnsi="Times New Roman"/>
                <w:color w:val="FF0000"/>
              </w:rPr>
            </w:pPr>
            <w:r w:rsidRPr="00CC683E">
              <w:rPr>
                <w:rFonts w:ascii="Times New Roman" w:hAnsi="Times New Roman"/>
              </w:rPr>
              <w:t>Skyrius, Centras</w:t>
            </w:r>
            <w:r w:rsidR="00271CEB" w:rsidRPr="00CC683E">
              <w:rPr>
                <w:rFonts w:ascii="Times New Roman" w:hAnsi="Times New Roman"/>
              </w:rPr>
              <w:t>, nevyriausybinės organizacijos</w:t>
            </w:r>
            <w:r w:rsidR="00053E3B" w:rsidRPr="00CC683E">
              <w:rPr>
                <w:rFonts w:ascii="Times New Roman" w:hAnsi="Times New Roman"/>
              </w:rPr>
              <w:t>.</w:t>
            </w:r>
          </w:p>
        </w:tc>
        <w:tc>
          <w:tcPr>
            <w:tcW w:w="1956" w:type="dxa"/>
            <w:tcBorders>
              <w:top w:val="single" w:sz="4" w:space="0" w:color="auto"/>
              <w:left w:val="single" w:sz="4" w:space="0" w:color="auto"/>
              <w:bottom w:val="single" w:sz="4" w:space="0" w:color="auto"/>
              <w:right w:val="single" w:sz="4" w:space="0" w:color="auto"/>
            </w:tcBorders>
          </w:tcPr>
          <w:p w14:paraId="1EF4AD7F" w14:textId="3916AEFB" w:rsidR="00271CEB" w:rsidRPr="00AA7D71" w:rsidRDefault="00271CEB"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olor w:val="FF0000"/>
              </w:rPr>
            </w:pPr>
            <w:r w:rsidRPr="00053E3B">
              <w:rPr>
                <w:rFonts w:ascii="Times New Roman" w:hAnsi="Times New Roman"/>
              </w:rPr>
              <w:t xml:space="preserve">Atlikta anketinė apklausa, išsiaiškintas </w:t>
            </w:r>
            <w:r w:rsidRPr="00053E3B">
              <w:rPr>
                <w:rFonts w:ascii="Times New Roman" w:hAnsi="Times New Roman"/>
                <w:lang w:eastAsia="ar-SA"/>
              </w:rPr>
              <w:t xml:space="preserve">pensinio amžiaus ir neįgalių asmenų </w:t>
            </w:r>
            <w:r w:rsidR="00053E3B" w:rsidRPr="00053E3B">
              <w:rPr>
                <w:rFonts w:ascii="Times New Roman" w:hAnsi="Times New Roman"/>
                <w:lang w:eastAsia="ar-SA"/>
              </w:rPr>
              <w:t xml:space="preserve">poreikis </w:t>
            </w:r>
            <w:r w:rsidRPr="00053E3B">
              <w:rPr>
                <w:rFonts w:ascii="Times New Roman" w:hAnsi="Times New Roman"/>
                <w:lang w:eastAsia="ar-SA"/>
              </w:rPr>
              <w:t>socialin</w:t>
            </w:r>
            <w:r w:rsidR="00053E3B" w:rsidRPr="00053E3B">
              <w:rPr>
                <w:rFonts w:ascii="Times New Roman" w:hAnsi="Times New Roman"/>
                <w:lang w:eastAsia="ar-SA"/>
              </w:rPr>
              <w:t>ėms</w:t>
            </w:r>
            <w:r w:rsidRPr="00053E3B">
              <w:rPr>
                <w:rFonts w:ascii="Times New Roman" w:hAnsi="Times New Roman"/>
                <w:lang w:eastAsia="ar-SA"/>
              </w:rPr>
              <w:t xml:space="preserve"> paslaug</w:t>
            </w:r>
            <w:r w:rsidR="00053E3B" w:rsidRPr="00053E3B">
              <w:rPr>
                <w:rFonts w:ascii="Times New Roman" w:hAnsi="Times New Roman"/>
                <w:lang w:eastAsia="ar-SA"/>
              </w:rPr>
              <w:t>oms.</w:t>
            </w:r>
            <w:r w:rsidRPr="00053E3B">
              <w:rPr>
                <w:rFonts w:ascii="Times New Roman" w:hAnsi="Times New Roman"/>
                <w:lang w:eastAsia="ar-SA"/>
              </w:rPr>
              <w:t xml:space="preserve">  </w:t>
            </w:r>
          </w:p>
        </w:tc>
      </w:tr>
      <w:tr w:rsidR="00B95AC5" w:rsidRPr="00AA7D71" w14:paraId="2F076BBF" w14:textId="77777777" w:rsidTr="00053E3B">
        <w:trPr>
          <w:trHeight w:val="274"/>
        </w:trPr>
        <w:tc>
          <w:tcPr>
            <w:tcW w:w="1956" w:type="dxa"/>
            <w:vMerge/>
            <w:tcBorders>
              <w:top w:val="single" w:sz="4" w:space="0" w:color="auto"/>
              <w:left w:val="single" w:sz="4" w:space="0" w:color="auto"/>
              <w:bottom w:val="single" w:sz="4" w:space="0" w:color="auto"/>
              <w:right w:val="single" w:sz="4" w:space="0" w:color="auto"/>
            </w:tcBorders>
            <w:vAlign w:val="center"/>
            <w:hideMark/>
          </w:tcPr>
          <w:p w14:paraId="2FC0C287" w14:textId="77777777" w:rsidR="00B95AC5" w:rsidRPr="00AA7D71" w:rsidRDefault="00B95AC5" w:rsidP="008708D6">
            <w:pPr>
              <w:jc w:val="both"/>
              <w:rPr>
                <w:rFonts w:ascii="Times New Roman" w:hAnsi="Times New Roman"/>
                <w:bCs/>
                <w:color w:val="FF0000"/>
                <w:lang w:eastAsia="ar-SA"/>
              </w:rPr>
            </w:pPr>
          </w:p>
        </w:tc>
        <w:tc>
          <w:tcPr>
            <w:tcW w:w="2155" w:type="dxa"/>
            <w:tcBorders>
              <w:top w:val="single" w:sz="4" w:space="0" w:color="auto"/>
              <w:left w:val="single" w:sz="4" w:space="0" w:color="auto"/>
              <w:bottom w:val="single" w:sz="4" w:space="0" w:color="auto"/>
              <w:right w:val="single" w:sz="4" w:space="0" w:color="auto"/>
            </w:tcBorders>
            <w:hideMark/>
          </w:tcPr>
          <w:p w14:paraId="10F38811" w14:textId="76189B62" w:rsidR="00B95AC5" w:rsidRPr="00F83AED" w:rsidRDefault="00CD3953"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val="en-US" w:eastAsia="ar-SA"/>
              </w:rPr>
            </w:pPr>
            <w:r>
              <w:rPr>
                <w:rFonts w:ascii="Times New Roman" w:hAnsi="Times New Roman"/>
                <w:lang w:eastAsia="ar-SA"/>
              </w:rPr>
              <w:t>7</w:t>
            </w:r>
            <w:r w:rsidR="00B95AC5" w:rsidRPr="00F83AED">
              <w:rPr>
                <w:rFonts w:ascii="Times New Roman" w:hAnsi="Times New Roman"/>
                <w:lang w:eastAsia="ar-SA"/>
              </w:rPr>
              <w:t xml:space="preserve">. </w:t>
            </w:r>
            <w:r w:rsidR="00F83AED" w:rsidRPr="00F83AED">
              <w:rPr>
                <w:rFonts w:ascii="Times New Roman" w:hAnsi="Times New Roman"/>
                <w:lang w:eastAsia="ar-SA"/>
              </w:rPr>
              <w:t>Vykdyti akredituotų socialinės priežiūros paslaugų kokybės priežiūrą</w:t>
            </w:r>
            <w:r w:rsidR="00B95AC5" w:rsidRPr="00F83AED">
              <w:rPr>
                <w:rFonts w:ascii="Times New Roman" w:hAnsi="Times New Roman"/>
                <w:lang w:eastAsia="ar-SA"/>
              </w:rPr>
              <w:t>.</w:t>
            </w:r>
          </w:p>
        </w:tc>
        <w:tc>
          <w:tcPr>
            <w:tcW w:w="1701" w:type="dxa"/>
            <w:tcBorders>
              <w:top w:val="single" w:sz="4" w:space="0" w:color="auto"/>
              <w:left w:val="single" w:sz="4" w:space="0" w:color="auto"/>
              <w:bottom w:val="single" w:sz="4" w:space="0" w:color="auto"/>
              <w:right w:val="single" w:sz="4" w:space="0" w:color="auto"/>
            </w:tcBorders>
            <w:hideMark/>
          </w:tcPr>
          <w:p w14:paraId="69B7B18A" w14:textId="77777777" w:rsidR="00B95AC5" w:rsidRPr="00F83AED"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eastAsia="ar-SA"/>
              </w:rPr>
            </w:pPr>
            <w:r w:rsidRPr="00F83AED">
              <w:rPr>
                <w:rFonts w:ascii="Times New Roman" w:hAnsi="Times New Roman"/>
                <w:lang w:eastAsia="ar-SA"/>
              </w:rPr>
              <w:t>Nereikės</w:t>
            </w:r>
          </w:p>
        </w:tc>
        <w:tc>
          <w:tcPr>
            <w:tcW w:w="1843" w:type="dxa"/>
            <w:tcBorders>
              <w:top w:val="single" w:sz="4" w:space="0" w:color="auto"/>
              <w:left w:val="single" w:sz="4" w:space="0" w:color="auto"/>
              <w:bottom w:val="single" w:sz="4" w:space="0" w:color="auto"/>
              <w:right w:val="single" w:sz="4" w:space="0" w:color="auto"/>
            </w:tcBorders>
            <w:hideMark/>
          </w:tcPr>
          <w:p w14:paraId="4722F245" w14:textId="77777777" w:rsidR="00B95AC5" w:rsidRPr="00F83AED" w:rsidRDefault="00B95AC5" w:rsidP="008708D6">
            <w:pPr>
              <w:jc w:val="both"/>
              <w:rPr>
                <w:rFonts w:ascii="Times New Roman" w:hAnsi="Times New Roman"/>
              </w:rPr>
            </w:pPr>
            <w:r w:rsidRPr="00F83AED">
              <w:rPr>
                <w:rFonts w:ascii="Times New Roman" w:hAnsi="Times New Roman"/>
                <w:lang w:eastAsia="ar-SA"/>
              </w:rPr>
              <w:t>Skyrius</w:t>
            </w:r>
          </w:p>
        </w:tc>
        <w:tc>
          <w:tcPr>
            <w:tcW w:w="1956" w:type="dxa"/>
            <w:tcBorders>
              <w:top w:val="single" w:sz="4" w:space="0" w:color="auto"/>
              <w:left w:val="single" w:sz="4" w:space="0" w:color="auto"/>
              <w:bottom w:val="single" w:sz="4" w:space="0" w:color="auto"/>
              <w:right w:val="single" w:sz="4" w:space="0" w:color="auto"/>
            </w:tcBorders>
            <w:hideMark/>
          </w:tcPr>
          <w:p w14:paraId="17BC54A1" w14:textId="17CC7D84" w:rsidR="00B95AC5" w:rsidRPr="00AA7D71" w:rsidRDefault="00F83AED"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olor w:val="FF0000"/>
                <w:lang w:eastAsia="ar-SA"/>
              </w:rPr>
            </w:pPr>
            <w:r w:rsidRPr="00447967">
              <w:rPr>
                <w:rFonts w:ascii="Times New Roman" w:hAnsi="Times New Roman"/>
                <w:lang w:eastAsia="ar-SA"/>
              </w:rPr>
              <w:t>Organizuot</w:t>
            </w:r>
            <w:r w:rsidR="00447967" w:rsidRPr="00447967">
              <w:rPr>
                <w:rFonts w:ascii="Times New Roman" w:hAnsi="Times New Roman"/>
                <w:lang w:eastAsia="ar-SA"/>
              </w:rPr>
              <w:t>as</w:t>
            </w:r>
            <w:r w:rsidRPr="00447967">
              <w:rPr>
                <w:rFonts w:ascii="Times New Roman" w:hAnsi="Times New Roman"/>
                <w:lang w:eastAsia="ar-SA"/>
              </w:rPr>
              <w:t xml:space="preserve"> </w:t>
            </w:r>
            <w:r w:rsidR="00447967">
              <w:rPr>
                <w:rFonts w:ascii="Times New Roman" w:hAnsi="Times New Roman"/>
                <w:lang w:eastAsia="ar-SA"/>
              </w:rPr>
              <w:t>C</w:t>
            </w:r>
            <w:r w:rsidR="00447967" w:rsidRPr="00447967">
              <w:rPr>
                <w:rFonts w:ascii="Times New Roman" w:hAnsi="Times New Roman"/>
                <w:lang w:eastAsia="ar-SA"/>
              </w:rPr>
              <w:t xml:space="preserve">entro  veiklos dokumentų  </w:t>
            </w:r>
            <w:r w:rsidR="00B67630" w:rsidRPr="00447967">
              <w:rPr>
                <w:rFonts w:ascii="Times New Roman" w:hAnsi="Times New Roman"/>
                <w:lang w:eastAsia="ar-SA"/>
              </w:rPr>
              <w:t>patikrinima</w:t>
            </w:r>
            <w:r w:rsidR="00447967" w:rsidRPr="00447967">
              <w:rPr>
                <w:rFonts w:ascii="Times New Roman" w:hAnsi="Times New Roman"/>
                <w:lang w:eastAsia="ar-SA"/>
              </w:rPr>
              <w:t>s</w:t>
            </w:r>
            <w:r w:rsidR="00053E3B">
              <w:rPr>
                <w:rFonts w:ascii="Times New Roman" w:hAnsi="Times New Roman"/>
                <w:lang w:eastAsia="ar-SA"/>
              </w:rPr>
              <w:t>.</w:t>
            </w:r>
          </w:p>
        </w:tc>
      </w:tr>
      <w:tr w:rsidR="00B95AC5" w:rsidRPr="00AA7D71" w14:paraId="5AA33B34" w14:textId="77777777" w:rsidTr="000B6CA5">
        <w:trPr>
          <w:trHeight w:val="1323"/>
        </w:trPr>
        <w:tc>
          <w:tcPr>
            <w:tcW w:w="1956" w:type="dxa"/>
            <w:tcBorders>
              <w:top w:val="single" w:sz="4" w:space="0" w:color="auto"/>
              <w:left w:val="single" w:sz="4" w:space="0" w:color="auto"/>
              <w:bottom w:val="single" w:sz="4" w:space="0" w:color="auto"/>
              <w:right w:val="single" w:sz="4" w:space="0" w:color="auto"/>
            </w:tcBorders>
            <w:hideMark/>
          </w:tcPr>
          <w:p w14:paraId="4ABD4E43" w14:textId="77777777" w:rsidR="00B95AC5" w:rsidRPr="00F83AED"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bCs/>
                <w:lang w:eastAsia="ar-SA"/>
              </w:rPr>
            </w:pPr>
            <w:r w:rsidRPr="00F83AED">
              <w:rPr>
                <w:rFonts w:ascii="Times New Roman" w:hAnsi="Times New Roman"/>
                <w:bCs/>
                <w:lang w:eastAsia="ar-SA"/>
              </w:rPr>
              <w:t>2. Užtikrinti būsto ir (ar) aplinkos pritaikymo neįgaliesiems programos vykdymą savivaldybėje</w:t>
            </w:r>
          </w:p>
        </w:tc>
        <w:tc>
          <w:tcPr>
            <w:tcW w:w="2155" w:type="dxa"/>
            <w:tcBorders>
              <w:top w:val="single" w:sz="4" w:space="0" w:color="auto"/>
              <w:left w:val="single" w:sz="4" w:space="0" w:color="auto"/>
              <w:bottom w:val="single" w:sz="4" w:space="0" w:color="auto"/>
              <w:right w:val="single" w:sz="4" w:space="0" w:color="auto"/>
            </w:tcBorders>
            <w:hideMark/>
          </w:tcPr>
          <w:p w14:paraId="5B702BF1" w14:textId="77777777" w:rsidR="00B95AC5" w:rsidRPr="00F83AED"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eastAsia="ar-SA"/>
              </w:rPr>
            </w:pPr>
            <w:r w:rsidRPr="00F83AED">
              <w:rPr>
                <w:rFonts w:ascii="Times New Roman" w:hAnsi="Times New Roman"/>
                <w:lang w:eastAsia="ar-SA"/>
              </w:rPr>
              <w:t xml:space="preserve">1. Organizuoti būsto ir (ar) aplinkos pritaikymo neįgaliems asmenims darbų atlikimą ir apmokėti už atliktus darbus </w:t>
            </w:r>
          </w:p>
        </w:tc>
        <w:tc>
          <w:tcPr>
            <w:tcW w:w="1701" w:type="dxa"/>
            <w:tcBorders>
              <w:top w:val="single" w:sz="4" w:space="0" w:color="auto"/>
              <w:left w:val="single" w:sz="4" w:space="0" w:color="auto"/>
              <w:bottom w:val="single" w:sz="4" w:space="0" w:color="auto"/>
              <w:right w:val="single" w:sz="4" w:space="0" w:color="auto"/>
            </w:tcBorders>
            <w:hideMark/>
          </w:tcPr>
          <w:p w14:paraId="6F96582A" w14:textId="03228194" w:rsidR="00B67630" w:rsidRPr="00B67630" w:rsidRDefault="006A1AC4"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s="Times New Roman"/>
                <w:bdr w:val="none" w:sz="0" w:space="0" w:color="auto" w:frame="1"/>
              </w:rPr>
            </w:pPr>
            <w:r w:rsidRPr="00B67630">
              <w:rPr>
                <w:rFonts w:ascii="Times New Roman" w:hAnsi="Times New Roman" w:cs="Times New Roman"/>
                <w:bdr w:val="none" w:sz="0" w:space="0" w:color="auto" w:frame="1"/>
              </w:rPr>
              <w:t>Suplanuota pagal poreikį</w:t>
            </w:r>
            <w:r w:rsidR="00B67630" w:rsidRPr="00B67630">
              <w:rPr>
                <w:rFonts w:ascii="Times New Roman" w:hAnsi="Times New Roman" w:cs="Times New Roman"/>
                <w:shd w:val="clear" w:color="auto" w:fill="FFFFFF"/>
              </w:rPr>
              <w:t xml:space="preserve"> </w:t>
            </w:r>
            <w:r w:rsidR="00E94E7C" w:rsidRPr="00B67630">
              <w:rPr>
                <w:rFonts w:ascii="Times New Roman" w:hAnsi="Times New Roman" w:cs="Times New Roman"/>
                <w:shd w:val="clear" w:color="auto" w:fill="FFFFFF"/>
              </w:rPr>
              <w:t>ir</w:t>
            </w:r>
            <w:r w:rsidR="00B67630" w:rsidRPr="00B67630">
              <w:rPr>
                <w:rFonts w:ascii="Times New Roman" w:hAnsi="Times New Roman" w:cs="Times New Roman"/>
                <w:shd w:val="clear" w:color="auto" w:fill="FFFFFF"/>
              </w:rPr>
              <w:t xml:space="preserve"> pateikta paraiška Neįgaliųjų reikalų departamentui:</w:t>
            </w:r>
          </w:p>
          <w:p w14:paraId="3A408C29" w14:textId="42845F73" w:rsidR="006A1AC4" w:rsidRPr="00B67630" w:rsidRDefault="00B67630"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s="Times New Roman"/>
                <w:bdr w:val="none" w:sz="0" w:space="0" w:color="auto" w:frame="1"/>
              </w:rPr>
            </w:pPr>
            <w:r w:rsidRPr="00B67630">
              <w:rPr>
                <w:rFonts w:ascii="Times New Roman" w:hAnsi="Times New Roman" w:cs="Times New Roman"/>
                <w:bdr w:val="none" w:sz="0" w:space="0" w:color="auto" w:frame="1"/>
              </w:rPr>
              <w:t>B</w:t>
            </w:r>
            <w:r w:rsidR="006A1AC4" w:rsidRPr="00B67630">
              <w:rPr>
                <w:rFonts w:ascii="Times New Roman" w:hAnsi="Times New Roman" w:cs="Times New Roman"/>
                <w:bdr w:val="none" w:sz="0" w:space="0" w:color="auto" w:frame="1"/>
              </w:rPr>
              <w:t xml:space="preserve">ūstų pritaikymo </w:t>
            </w:r>
          </w:p>
          <w:p w14:paraId="5C6DB6A2" w14:textId="75C131A0" w:rsidR="006A1AC4" w:rsidRPr="00B67630" w:rsidRDefault="006A1AC4"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s="Times New Roman"/>
                <w:bdr w:val="none" w:sz="0" w:space="0" w:color="auto" w:frame="1"/>
              </w:rPr>
            </w:pPr>
            <w:r w:rsidRPr="00B67630">
              <w:rPr>
                <w:rFonts w:ascii="Times New Roman" w:hAnsi="Times New Roman" w:cs="Times New Roman"/>
                <w:bdr w:val="none" w:sz="0" w:space="0" w:color="auto" w:frame="1"/>
              </w:rPr>
              <w:t>darbams:</w:t>
            </w:r>
          </w:p>
          <w:p w14:paraId="7952A0F4" w14:textId="6410327C" w:rsidR="00B95AC5" w:rsidRPr="00B67630" w:rsidRDefault="006A1AC4"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s="Times New Roman"/>
                <w:shd w:val="clear" w:color="auto" w:fill="FFFFFF"/>
              </w:rPr>
            </w:pPr>
            <w:r w:rsidRPr="00B67630">
              <w:rPr>
                <w:rFonts w:ascii="Times New Roman" w:hAnsi="Times New Roman" w:cs="Times New Roman"/>
                <w:bdr w:val="none" w:sz="0" w:space="0" w:color="auto" w:frame="1"/>
              </w:rPr>
              <w:t>32600</w:t>
            </w:r>
            <w:r w:rsidR="00B95AC5" w:rsidRPr="00B67630">
              <w:rPr>
                <w:rFonts w:ascii="Times New Roman" w:hAnsi="Times New Roman" w:cs="Times New Roman"/>
                <w:shd w:val="clear" w:color="auto" w:fill="FFFFFF"/>
              </w:rPr>
              <w:t xml:space="preserve"> Eur – VB lėšos, </w:t>
            </w:r>
          </w:p>
          <w:p w14:paraId="563F25E7" w14:textId="466968F8" w:rsidR="00B95AC5" w:rsidRPr="00B67630" w:rsidRDefault="006A1AC4"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s="Times New Roman"/>
                <w:shd w:val="clear" w:color="auto" w:fill="FFFFFF"/>
              </w:rPr>
            </w:pPr>
            <w:r w:rsidRPr="00B67630">
              <w:rPr>
                <w:rFonts w:ascii="Times New Roman" w:hAnsi="Times New Roman" w:cs="Times New Roman"/>
                <w:bdr w:val="none" w:sz="0" w:space="0" w:color="auto" w:frame="1"/>
              </w:rPr>
              <w:t xml:space="preserve">19333,33 </w:t>
            </w:r>
            <w:r w:rsidR="00B95AC5" w:rsidRPr="00B67630">
              <w:rPr>
                <w:rFonts w:ascii="Times New Roman" w:hAnsi="Times New Roman" w:cs="Times New Roman"/>
                <w:shd w:val="clear" w:color="auto" w:fill="FFFFFF"/>
              </w:rPr>
              <w:t xml:space="preserve"> Eur – SB lėšos.</w:t>
            </w:r>
          </w:p>
          <w:p w14:paraId="46DCECD4" w14:textId="77777777" w:rsidR="00B67630" w:rsidRPr="00B67630" w:rsidRDefault="00B67630" w:rsidP="008708D6">
            <w:pPr>
              <w:pStyle w:val="xmsolistparagraph"/>
              <w:shd w:val="clear" w:color="auto" w:fill="FFFFFF"/>
              <w:spacing w:before="0" w:beforeAutospacing="0" w:after="0" w:afterAutospacing="0"/>
              <w:jc w:val="both"/>
              <w:rPr>
                <w:sz w:val="20"/>
                <w:szCs w:val="20"/>
                <w:bdr w:val="none" w:sz="0" w:space="0" w:color="auto" w:frame="1"/>
              </w:rPr>
            </w:pPr>
            <w:r w:rsidRPr="00B67630">
              <w:rPr>
                <w:sz w:val="20"/>
                <w:szCs w:val="20"/>
                <w:bdr w:val="none" w:sz="0" w:space="0" w:color="auto" w:frame="1"/>
              </w:rPr>
              <w:t>K</w:t>
            </w:r>
            <w:r w:rsidR="006A1AC4" w:rsidRPr="00B67630">
              <w:rPr>
                <w:sz w:val="20"/>
                <w:szCs w:val="20"/>
                <w:bdr w:val="none" w:sz="0" w:space="0" w:color="auto" w:frame="1"/>
              </w:rPr>
              <w:t>eltuv</w:t>
            </w:r>
            <w:r w:rsidRPr="00B67630">
              <w:rPr>
                <w:sz w:val="20"/>
                <w:szCs w:val="20"/>
                <w:bdr w:val="none" w:sz="0" w:space="0" w:color="auto" w:frame="1"/>
              </w:rPr>
              <w:t>o</w:t>
            </w:r>
            <w:r w:rsidR="006A1AC4" w:rsidRPr="00B67630">
              <w:rPr>
                <w:sz w:val="20"/>
                <w:szCs w:val="20"/>
                <w:bdr w:val="none" w:sz="0" w:space="0" w:color="auto" w:frame="1"/>
              </w:rPr>
              <w:t xml:space="preserve"> įsig</w:t>
            </w:r>
            <w:r w:rsidRPr="00B67630">
              <w:rPr>
                <w:sz w:val="20"/>
                <w:szCs w:val="20"/>
                <w:bdr w:val="none" w:sz="0" w:space="0" w:color="auto" w:frame="1"/>
              </w:rPr>
              <w:t>ijimui ir montavimui:</w:t>
            </w:r>
          </w:p>
          <w:p w14:paraId="1E439A07" w14:textId="566EF0C9" w:rsidR="00B67630" w:rsidRPr="00B67630" w:rsidRDefault="006A1AC4"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s="Times New Roman"/>
                <w:shd w:val="clear" w:color="auto" w:fill="FFFFFF"/>
              </w:rPr>
            </w:pPr>
            <w:r w:rsidRPr="00B67630">
              <w:rPr>
                <w:rFonts w:ascii="Times New Roman" w:hAnsi="Times New Roman" w:cs="Times New Roman"/>
                <w:bdr w:val="none" w:sz="0" w:space="0" w:color="auto" w:frame="1"/>
              </w:rPr>
              <w:t>4200</w:t>
            </w:r>
            <w:r w:rsidR="006270CC">
              <w:rPr>
                <w:rFonts w:ascii="Times New Roman" w:hAnsi="Times New Roman" w:cs="Times New Roman"/>
                <w:bdr w:val="none" w:sz="0" w:space="0" w:color="auto" w:frame="1"/>
              </w:rPr>
              <w:t>,00</w:t>
            </w:r>
            <w:r w:rsidRPr="00B67630">
              <w:rPr>
                <w:rFonts w:ascii="Times New Roman" w:hAnsi="Times New Roman" w:cs="Times New Roman"/>
                <w:bdr w:val="none" w:sz="0" w:space="0" w:color="auto" w:frame="1"/>
              </w:rPr>
              <w:t xml:space="preserve"> Eur</w:t>
            </w:r>
            <w:r w:rsidR="00B67630" w:rsidRPr="00B67630">
              <w:rPr>
                <w:rFonts w:ascii="Times New Roman" w:hAnsi="Times New Roman" w:cs="Times New Roman"/>
                <w:bdr w:val="none" w:sz="0" w:space="0" w:color="auto" w:frame="1"/>
              </w:rPr>
              <w:t>–</w:t>
            </w:r>
            <w:r w:rsidR="00B67630" w:rsidRPr="00B67630">
              <w:rPr>
                <w:rFonts w:ascii="Times New Roman" w:hAnsi="Times New Roman" w:cs="Times New Roman"/>
                <w:shd w:val="clear" w:color="auto" w:fill="FFFFFF"/>
              </w:rPr>
              <w:t xml:space="preserve"> VB lėšos, </w:t>
            </w:r>
          </w:p>
          <w:p w14:paraId="775073A5" w14:textId="705F5F7D" w:rsidR="006A1AC4" w:rsidRPr="00CC683E" w:rsidRDefault="006A1AC4" w:rsidP="008708D6">
            <w:pPr>
              <w:pStyle w:val="xmsolistparagraph"/>
              <w:shd w:val="clear" w:color="auto" w:fill="FFFFFF"/>
              <w:spacing w:before="0" w:beforeAutospacing="0" w:after="0" w:afterAutospacing="0"/>
              <w:jc w:val="both"/>
              <w:rPr>
                <w:sz w:val="20"/>
                <w:szCs w:val="20"/>
              </w:rPr>
            </w:pPr>
            <w:r w:rsidRPr="00B67630">
              <w:rPr>
                <w:sz w:val="20"/>
                <w:szCs w:val="20"/>
                <w:bdr w:val="none" w:sz="0" w:space="0" w:color="auto" w:frame="1"/>
              </w:rPr>
              <w:t>2800</w:t>
            </w:r>
            <w:r w:rsidR="006270CC">
              <w:rPr>
                <w:sz w:val="20"/>
                <w:szCs w:val="20"/>
                <w:bdr w:val="none" w:sz="0" w:space="0" w:color="auto" w:frame="1"/>
              </w:rPr>
              <w:t>,00</w:t>
            </w:r>
            <w:r w:rsidR="00B67630" w:rsidRPr="00B67630">
              <w:rPr>
                <w:sz w:val="20"/>
                <w:szCs w:val="20"/>
                <w:bdr w:val="none" w:sz="0" w:space="0" w:color="auto" w:frame="1"/>
              </w:rPr>
              <w:t xml:space="preserve"> –</w:t>
            </w:r>
            <w:r w:rsidR="00B67630" w:rsidRPr="00B67630">
              <w:rPr>
                <w:sz w:val="20"/>
                <w:szCs w:val="20"/>
                <w:shd w:val="clear" w:color="auto" w:fill="FFFFFF"/>
              </w:rPr>
              <w:t xml:space="preserve"> SB lėšos.</w:t>
            </w:r>
          </w:p>
          <w:p w14:paraId="71F599C3" w14:textId="4F9DE469" w:rsidR="006A1AC4" w:rsidRPr="00B67630" w:rsidRDefault="006A1AC4"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shd w:val="clear" w:color="auto" w:fill="FFFFFF"/>
              </w:rPr>
            </w:pPr>
          </w:p>
        </w:tc>
        <w:tc>
          <w:tcPr>
            <w:tcW w:w="1843" w:type="dxa"/>
            <w:tcBorders>
              <w:top w:val="single" w:sz="4" w:space="0" w:color="auto"/>
              <w:left w:val="single" w:sz="4" w:space="0" w:color="auto"/>
              <w:bottom w:val="single" w:sz="4" w:space="0" w:color="auto"/>
              <w:right w:val="single" w:sz="4" w:space="0" w:color="auto"/>
            </w:tcBorders>
            <w:hideMark/>
          </w:tcPr>
          <w:p w14:paraId="7618C80B" w14:textId="77777777" w:rsidR="00B95AC5" w:rsidRPr="00B67630"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rPr>
            </w:pPr>
            <w:r w:rsidRPr="00B67630">
              <w:rPr>
                <w:rFonts w:ascii="Times New Roman" w:hAnsi="Times New Roman"/>
                <w:lang w:eastAsia="ar-SA"/>
              </w:rPr>
              <w:t>Skyrius</w:t>
            </w:r>
          </w:p>
        </w:tc>
        <w:tc>
          <w:tcPr>
            <w:tcW w:w="1956" w:type="dxa"/>
            <w:tcBorders>
              <w:top w:val="single" w:sz="4" w:space="0" w:color="auto"/>
              <w:left w:val="single" w:sz="4" w:space="0" w:color="auto"/>
              <w:bottom w:val="single" w:sz="4" w:space="0" w:color="auto"/>
              <w:right w:val="single" w:sz="4" w:space="0" w:color="auto"/>
            </w:tcBorders>
            <w:hideMark/>
          </w:tcPr>
          <w:p w14:paraId="2FBF5817" w14:textId="348A100C" w:rsidR="00B95AC5" w:rsidRPr="00B67630"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eastAsia="ar-SA"/>
              </w:rPr>
            </w:pPr>
            <w:r w:rsidRPr="00B67630">
              <w:rPr>
                <w:rFonts w:ascii="Times New Roman" w:hAnsi="Times New Roman"/>
                <w:lang w:eastAsia="ar-SA"/>
              </w:rPr>
              <w:t xml:space="preserve">Gavus suplanuotą sumą, būtų pritaikyti </w:t>
            </w:r>
            <w:r w:rsidR="00053E3B" w:rsidRPr="00053E3B">
              <w:rPr>
                <w:rFonts w:ascii="Times New Roman" w:hAnsi="Times New Roman"/>
                <w:lang w:eastAsia="ar-SA"/>
              </w:rPr>
              <w:t>4</w:t>
            </w:r>
            <w:r w:rsidRPr="00053E3B">
              <w:rPr>
                <w:rFonts w:ascii="Times New Roman" w:hAnsi="Times New Roman"/>
                <w:lang w:eastAsia="ar-SA"/>
              </w:rPr>
              <w:t xml:space="preserve"> būstai. </w:t>
            </w:r>
            <w:r w:rsidR="00B67630" w:rsidRPr="00B67630">
              <w:rPr>
                <w:rFonts w:ascii="Times New Roman" w:hAnsi="Times New Roman"/>
                <w:lang w:eastAsia="ar-SA"/>
              </w:rPr>
              <w:t>Iš</w:t>
            </w:r>
            <w:r w:rsidR="00B67630" w:rsidRPr="00B67630">
              <w:rPr>
                <w:rFonts w:ascii="Times New Roman" w:hAnsi="Times New Roman" w:cs="Times New Roman"/>
                <w:shd w:val="clear" w:color="auto" w:fill="FFFFFF"/>
              </w:rPr>
              <w:t xml:space="preserve"> Neįgaliųjų reikalų departamento</w:t>
            </w:r>
            <w:r w:rsidR="00B67630" w:rsidRPr="00B67630">
              <w:rPr>
                <w:rFonts w:ascii="Times New Roman" w:hAnsi="Times New Roman"/>
                <w:lang w:eastAsia="ar-SA"/>
              </w:rPr>
              <w:t xml:space="preserve"> g</w:t>
            </w:r>
            <w:r w:rsidRPr="00B67630">
              <w:rPr>
                <w:rFonts w:ascii="Times New Roman" w:hAnsi="Times New Roman"/>
                <w:lang w:eastAsia="ar-SA"/>
              </w:rPr>
              <w:t xml:space="preserve">avus mažesnes lėšas, bus pritaikyta būstų pagal gautas lėšas. </w:t>
            </w:r>
          </w:p>
        </w:tc>
      </w:tr>
      <w:bookmarkEnd w:id="24"/>
    </w:tbl>
    <w:p w14:paraId="4323135B" w14:textId="77777777" w:rsidR="00B95AC5" w:rsidRPr="00963977" w:rsidRDefault="00B95AC5" w:rsidP="008708D6">
      <w:pPr>
        <w:widowControl w:val="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ind w:firstLine="851"/>
        <w:jc w:val="both"/>
        <w:rPr>
          <w:rFonts w:ascii="Times New Roman" w:hAnsi="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1701"/>
        <w:gridCol w:w="1843"/>
        <w:gridCol w:w="1984"/>
      </w:tblGrid>
      <w:tr w:rsidR="00B95AC5" w:rsidRPr="00AA7D71" w14:paraId="2A15083F" w14:textId="77777777" w:rsidTr="000B6CA5">
        <w:tc>
          <w:tcPr>
            <w:tcW w:w="9634"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33AA5F41" w14:textId="77777777" w:rsidR="00B95AC5" w:rsidRPr="009A4E33" w:rsidRDefault="00B95AC5" w:rsidP="008708D6">
            <w:pPr>
              <w:jc w:val="both"/>
              <w:rPr>
                <w:rFonts w:ascii="Times New Roman" w:hAnsi="Times New Roman"/>
              </w:rPr>
            </w:pPr>
            <w:bookmarkStart w:id="25" w:name="_Hlk93245880"/>
            <w:r w:rsidRPr="009A4E33">
              <w:rPr>
                <w:rFonts w:ascii="Times New Roman" w:hAnsi="Times New Roman"/>
                <w:b/>
              </w:rPr>
              <w:t xml:space="preserve">2. Tikslas. </w:t>
            </w:r>
            <w:r w:rsidRPr="009A4E33">
              <w:rPr>
                <w:rFonts w:ascii="Times New Roman" w:hAnsi="Times New Roman"/>
              </w:rPr>
              <w:t>Sudaryti sąlygas šeimoms gauti kompleksiškas paslaugas, užtikrinant paslaugų prieinamumą kuo arčiau šeimos gyvenamosios vietos, siekiant įgalinti šeimą įveikti iškilusias krizes, derinti šeimos ir darbo įsipareigojimus</w:t>
            </w:r>
          </w:p>
        </w:tc>
      </w:tr>
      <w:tr w:rsidR="00B95AC5" w:rsidRPr="00AA7D71" w14:paraId="5EF4009B" w14:textId="77777777" w:rsidTr="000B6CA5">
        <w:tc>
          <w:tcPr>
            <w:tcW w:w="1980" w:type="dxa"/>
            <w:tcBorders>
              <w:top w:val="single" w:sz="4" w:space="0" w:color="auto"/>
              <w:left w:val="single" w:sz="4" w:space="0" w:color="auto"/>
              <w:bottom w:val="single" w:sz="4" w:space="0" w:color="auto"/>
              <w:right w:val="single" w:sz="4" w:space="0" w:color="auto"/>
            </w:tcBorders>
            <w:hideMark/>
          </w:tcPr>
          <w:p w14:paraId="03EA253E" w14:textId="77777777" w:rsidR="00B95AC5" w:rsidRPr="009A7A48"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eastAsia="ar-SA"/>
              </w:rPr>
            </w:pPr>
            <w:r w:rsidRPr="009A7A48">
              <w:rPr>
                <w:rFonts w:ascii="Times New Roman" w:hAnsi="Times New Roman"/>
                <w:lang w:eastAsia="ar-SA"/>
              </w:rPr>
              <w:t>Uždaviniai</w:t>
            </w:r>
          </w:p>
        </w:tc>
        <w:tc>
          <w:tcPr>
            <w:tcW w:w="2126" w:type="dxa"/>
            <w:tcBorders>
              <w:top w:val="single" w:sz="4" w:space="0" w:color="auto"/>
              <w:left w:val="single" w:sz="4" w:space="0" w:color="auto"/>
              <w:bottom w:val="single" w:sz="4" w:space="0" w:color="auto"/>
              <w:right w:val="single" w:sz="4" w:space="0" w:color="auto"/>
            </w:tcBorders>
            <w:hideMark/>
          </w:tcPr>
          <w:p w14:paraId="48A37285" w14:textId="77777777" w:rsidR="00B95AC5" w:rsidRPr="009A7A48"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eastAsia="ar-SA"/>
              </w:rPr>
            </w:pPr>
            <w:r w:rsidRPr="009A7A48">
              <w:rPr>
                <w:rFonts w:ascii="Times New Roman" w:hAnsi="Times New Roman"/>
                <w:lang w:eastAsia="ar-SA"/>
              </w:rPr>
              <w:t>Priemonės</w:t>
            </w:r>
          </w:p>
        </w:tc>
        <w:tc>
          <w:tcPr>
            <w:tcW w:w="1701" w:type="dxa"/>
            <w:tcBorders>
              <w:top w:val="single" w:sz="4" w:space="0" w:color="auto"/>
              <w:left w:val="single" w:sz="4" w:space="0" w:color="auto"/>
              <w:bottom w:val="single" w:sz="4" w:space="0" w:color="auto"/>
              <w:right w:val="single" w:sz="4" w:space="0" w:color="auto"/>
            </w:tcBorders>
            <w:hideMark/>
          </w:tcPr>
          <w:p w14:paraId="416D3E98" w14:textId="77777777" w:rsidR="00B95AC5" w:rsidRPr="009A7A48"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eastAsia="ar-SA"/>
              </w:rPr>
            </w:pPr>
            <w:r w:rsidRPr="009A7A48">
              <w:rPr>
                <w:rFonts w:ascii="Times New Roman" w:hAnsi="Times New Roman"/>
                <w:lang w:eastAsia="ar-SA"/>
              </w:rPr>
              <w:t>Lėšos, Eur,</w:t>
            </w:r>
          </w:p>
          <w:p w14:paraId="170724BD" w14:textId="77777777" w:rsidR="00B95AC5" w:rsidRPr="009A7A48"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eastAsia="ar-SA"/>
              </w:rPr>
            </w:pPr>
            <w:r w:rsidRPr="009A7A48">
              <w:rPr>
                <w:rFonts w:ascii="Times New Roman" w:hAnsi="Times New Roman"/>
                <w:lang w:eastAsia="ar-SA"/>
              </w:rPr>
              <w:t xml:space="preserve">finansavimo </w:t>
            </w:r>
            <w:r w:rsidRPr="009A7A48">
              <w:rPr>
                <w:rFonts w:ascii="Times New Roman" w:hAnsi="Times New Roman"/>
                <w:lang w:eastAsia="ar-SA"/>
              </w:rPr>
              <w:lastRenderedPageBreak/>
              <w:t>šaltiniai</w:t>
            </w:r>
          </w:p>
        </w:tc>
        <w:tc>
          <w:tcPr>
            <w:tcW w:w="1843" w:type="dxa"/>
            <w:tcBorders>
              <w:top w:val="single" w:sz="4" w:space="0" w:color="auto"/>
              <w:left w:val="single" w:sz="4" w:space="0" w:color="auto"/>
              <w:bottom w:val="single" w:sz="4" w:space="0" w:color="auto"/>
              <w:right w:val="single" w:sz="4" w:space="0" w:color="auto"/>
            </w:tcBorders>
            <w:hideMark/>
          </w:tcPr>
          <w:p w14:paraId="08192022" w14:textId="77777777" w:rsidR="00B95AC5" w:rsidRPr="009A7A48"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eastAsia="ar-SA"/>
              </w:rPr>
            </w:pPr>
            <w:r w:rsidRPr="009A7A48">
              <w:rPr>
                <w:rFonts w:ascii="Times New Roman" w:hAnsi="Times New Roman"/>
                <w:lang w:eastAsia="ar-SA"/>
              </w:rPr>
              <w:lastRenderedPageBreak/>
              <w:t>Atsakingi vykdytojai</w:t>
            </w:r>
          </w:p>
        </w:tc>
        <w:tc>
          <w:tcPr>
            <w:tcW w:w="1984" w:type="dxa"/>
            <w:tcBorders>
              <w:top w:val="single" w:sz="4" w:space="0" w:color="auto"/>
              <w:left w:val="single" w:sz="4" w:space="0" w:color="auto"/>
              <w:bottom w:val="single" w:sz="4" w:space="0" w:color="auto"/>
              <w:right w:val="single" w:sz="4" w:space="0" w:color="auto"/>
            </w:tcBorders>
            <w:hideMark/>
          </w:tcPr>
          <w:p w14:paraId="46F2780A" w14:textId="77777777" w:rsidR="00B95AC5" w:rsidRPr="009A7A48"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eastAsia="ar-SA"/>
              </w:rPr>
            </w:pPr>
            <w:r w:rsidRPr="009A7A48">
              <w:rPr>
                <w:rFonts w:ascii="Times New Roman" w:hAnsi="Times New Roman"/>
                <w:lang w:eastAsia="ar-SA"/>
              </w:rPr>
              <w:t xml:space="preserve">Laukiamas rezultatas </w:t>
            </w:r>
          </w:p>
        </w:tc>
      </w:tr>
      <w:tr w:rsidR="00B95AC5" w:rsidRPr="00AA7D71" w14:paraId="24148C44" w14:textId="77777777" w:rsidTr="000B6CA5">
        <w:tc>
          <w:tcPr>
            <w:tcW w:w="1980" w:type="dxa"/>
            <w:tcBorders>
              <w:top w:val="single" w:sz="4" w:space="0" w:color="auto"/>
              <w:left w:val="single" w:sz="4" w:space="0" w:color="auto"/>
              <w:bottom w:val="single" w:sz="4" w:space="0" w:color="auto"/>
              <w:right w:val="single" w:sz="4" w:space="0" w:color="auto"/>
            </w:tcBorders>
            <w:hideMark/>
          </w:tcPr>
          <w:p w14:paraId="51C82681" w14:textId="77777777" w:rsidR="00B95AC5" w:rsidRPr="009A7A48"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iCs/>
                <w:lang w:eastAsia="ar-SA"/>
              </w:rPr>
            </w:pPr>
            <w:r w:rsidRPr="009A7A48">
              <w:rPr>
                <w:rFonts w:ascii="Times New Roman" w:hAnsi="Times New Roman"/>
                <w:iCs/>
                <w:lang w:eastAsia="ar-SA"/>
              </w:rPr>
              <w:t>1</w:t>
            </w:r>
          </w:p>
        </w:tc>
        <w:tc>
          <w:tcPr>
            <w:tcW w:w="2126" w:type="dxa"/>
            <w:tcBorders>
              <w:top w:val="single" w:sz="4" w:space="0" w:color="auto"/>
              <w:left w:val="single" w:sz="4" w:space="0" w:color="auto"/>
              <w:bottom w:val="single" w:sz="4" w:space="0" w:color="auto"/>
              <w:right w:val="single" w:sz="4" w:space="0" w:color="auto"/>
            </w:tcBorders>
            <w:hideMark/>
          </w:tcPr>
          <w:p w14:paraId="067A07CC" w14:textId="77777777" w:rsidR="00B95AC5" w:rsidRPr="009A7A48"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iCs/>
                <w:lang w:eastAsia="ar-SA"/>
              </w:rPr>
            </w:pPr>
            <w:r w:rsidRPr="009A7A48">
              <w:rPr>
                <w:rFonts w:ascii="Times New Roman" w:hAnsi="Times New Roman"/>
                <w:iCs/>
                <w:lang w:eastAsia="ar-SA"/>
              </w:rPr>
              <w:t>2</w:t>
            </w:r>
          </w:p>
        </w:tc>
        <w:tc>
          <w:tcPr>
            <w:tcW w:w="1701" w:type="dxa"/>
            <w:tcBorders>
              <w:top w:val="single" w:sz="4" w:space="0" w:color="auto"/>
              <w:left w:val="single" w:sz="4" w:space="0" w:color="auto"/>
              <w:bottom w:val="single" w:sz="4" w:space="0" w:color="auto"/>
              <w:right w:val="single" w:sz="4" w:space="0" w:color="auto"/>
            </w:tcBorders>
            <w:hideMark/>
          </w:tcPr>
          <w:p w14:paraId="1289C3ED" w14:textId="77777777" w:rsidR="00B95AC5" w:rsidRPr="009A7A48"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iCs/>
                <w:lang w:eastAsia="ar-SA"/>
              </w:rPr>
            </w:pPr>
            <w:r w:rsidRPr="009A7A48">
              <w:rPr>
                <w:rFonts w:ascii="Times New Roman" w:hAnsi="Times New Roman"/>
                <w:iCs/>
                <w:lang w:eastAsia="ar-SA"/>
              </w:rPr>
              <w:t>3</w:t>
            </w:r>
          </w:p>
        </w:tc>
        <w:tc>
          <w:tcPr>
            <w:tcW w:w="1843" w:type="dxa"/>
            <w:tcBorders>
              <w:top w:val="single" w:sz="4" w:space="0" w:color="auto"/>
              <w:left w:val="single" w:sz="4" w:space="0" w:color="auto"/>
              <w:bottom w:val="single" w:sz="4" w:space="0" w:color="auto"/>
              <w:right w:val="single" w:sz="4" w:space="0" w:color="auto"/>
            </w:tcBorders>
            <w:hideMark/>
          </w:tcPr>
          <w:p w14:paraId="4A2E1205" w14:textId="77777777" w:rsidR="00B95AC5" w:rsidRPr="009A7A48"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iCs/>
                <w:lang w:eastAsia="ar-SA"/>
              </w:rPr>
            </w:pPr>
            <w:r w:rsidRPr="009A7A48">
              <w:rPr>
                <w:rFonts w:ascii="Times New Roman" w:hAnsi="Times New Roman"/>
                <w:iCs/>
                <w:lang w:eastAsia="ar-SA"/>
              </w:rPr>
              <w:t>4</w:t>
            </w:r>
          </w:p>
        </w:tc>
        <w:tc>
          <w:tcPr>
            <w:tcW w:w="1984" w:type="dxa"/>
            <w:tcBorders>
              <w:top w:val="single" w:sz="4" w:space="0" w:color="auto"/>
              <w:left w:val="single" w:sz="4" w:space="0" w:color="auto"/>
              <w:bottom w:val="single" w:sz="4" w:space="0" w:color="auto"/>
              <w:right w:val="single" w:sz="4" w:space="0" w:color="auto"/>
            </w:tcBorders>
            <w:hideMark/>
          </w:tcPr>
          <w:p w14:paraId="64762920" w14:textId="77777777" w:rsidR="00B95AC5" w:rsidRPr="009A7A48"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iCs/>
                <w:lang w:eastAsia="ar-SA"/>
              </w:rPr>
            </w:pPr>
            <w:r w:rsidRPr="009A7A48">
              <w:rPr>
                <w:rFonts w:ascii="Times New Roman" w:hAnsi="Times New Roman"/>
                <w:iCs/>
                <w:lang w:eastAsia="ar-SA"/>
              </w:rPr>
              <w:t>5</w:t>
            </w:r>
          </w:p>
        </w:tc>
      </w:tr>
      <w:tr w:rsidR="00B95AC5" w:rsidRPr="00AA7D71" w14:paraId="149B2E16" w14:textId="77777777" w:rsidTr="009A72DD">
        <w:tc>
          <w:tcPr>
            <w:tcW w:w="1980" w:type="dxa"/>
            <w:vMerge w:val="restart"/>
            <w:tcBorders>
              <w:top w:val="single" w:sz="4" w:space="0" w:color="auto"/>
              <w:left w:val="single" w:sz="4" w:space="0" w:color="auto"/>
              <w:bottom w:val="single" w:sz="4" w:space="0" w:color="auto"/>
              <w:right w:val="single" w:sz="4" w:space="0" w:color="auto"/>
            </w:tcBorders>
            <w:vAlign w:val="center"/>
          </w:tcPr>
          <w:p w14:paraId="4355C5CC" w14:textId="77777777" w:rsidR="00B95AC5" w:rsidRPr="00EC1FCF" w:rsidRDefault="00B95AC5" w:rsidP="008708D6">
            <w:pPr>
              <w:jc w:val="both"/>
              <w:rPr>
                <w:rFonts w:ascii="Times New Roman" w:hAnsi="Times New Roman"/>
              </w:rPr>
            </w:pPr>
            <w:r w:rsidRPr="00EC1FCF">
              <w:rPr>
                <w:rFonts w:ascii="Times New Roman" w:hAnsi="Times New Roman"/>
              </w:rPr>
              <w:t>Plėsti bendruomeninių ir kt. socialinių paslaugų šeimai, vaikams prieinamumą, didinti jų įvairovę</w:t>
            </w:r>
          </w:p>
          <w:p w14:paraId="4C920CAF" w14:textId="77777777" w:rsidR="00B95AC5" w:rsidRPr="00AA7D71" w:rsidRDefault="00B95AC5" w:rsidP="008708D6">
            <w:pPr>
              <w:jc w:val="both"/>
              <w:rPr>
                <w:rFonts w:ascii="Times New Roman" w:hAnsi="Times New Roman"/>
                <w:color w:val="FF0000"/>
              </w:rPr>
            </w:pPr>
          </w:p>
        </w:tc>
        <w:tc>
          <w:tcPr>
            <w:tcW w:w="2126" w:type="dxa"/>
            <w:tcBorders>
              <w:top w:val="single" w:sz="4" w:space="0" w:color="auto"/>
              <w:left w:val="single" w:sz="4" w:space="0" w:color="auto"/>
              <w:bottom w:val="single" w:sz="4" w:space="0" w:color="auto"/>
              <w:right w:val="single" w:sz="4" w:space="0" w:color="auto"/>
            </w:tcBorders>
          </w:tcPr>
          <w:p w14:paraId="63C7A4D0" w14:textId="29324C12" w:rsidR="00EC1FCF" w:rsidRDefault="00B95AC5" w:rsidP="008708D6">
            <w:pPr>
              <w:jc w:val="both"/>
            </w:pPr>
            <w:r w:rsidRPr="009A72DD">
              <w:rPr>
                <w:rFonts w:ascii="Times New Roman" w:hAnsi="Times New Roman"/>
              </w:rPr>
              <w:t>1.</w:t>
            </w:r>
            <w:r w:rsidR="00EC1FCF">
              <w:t xml:space="preserve"> Tęsti projekto </w:t>
            </w:r>
          </w:p>
          <w:p w14:paraId="7D0AB1E6" w14:textId="77777777" w:rsidR="00EC1FCF" w:rsidRDefault="00EC1FCF" w:rsidP="008708D6">
            <w:pPr>
              <w:jc w:val="both"/>
            </w:pPr>
            <w:r>
              <w:t>„Paslaugų šeimai plėtojimas Birštono savivaldybėje“ pagal priemonę</w:t>
            </w:r>
          </w:p>
          <w:p w14:paraId="7787CEED" w14:textId="79F036DB" w:rsidR="00B95AC5" w:rsidRPr="009A72DD" w:rsidRDefault="00EC1FCF" w:rsidP="008708D6">
            <w:pPr>
              <w:jc w:val="both"/>
              <w:rPr>
                <w:rFonts w:ascii="Times New Roman" w:hAnsi="Times New Roman"/>
                <w:color w:val="FF0000"/>
              </w:rPr>
            </w:pPr>
            <w:r>
              <w:t xml:space="preserve">„Kompleksinės paslaugos šeimai“ įgyvendinimą. </w:t>
            </w:r>
            <w:r w:rsidRPr="002F37BC">
              <w:rPr>
                <w:rFonts w:ascii="Times New Roman" w:hAnsi="Times New Roman"/>
                <w:shd w:val="clear" w:color="auto" w:fill="FFFFFF"/>
              </w:rPr>
              <w:t>Nr. 08.4.1-ESFA-V-416</w:t>
            </w:r>
            <w:r w:rsidR="00CC683E">
              <w:rPr>
                <w:rFonts w:ascii="Times New Roman" w:hAnsi="Times New Roman"/>
                <w:shd w:val="clear" w:color="auto" w:fill="FFFFFF"/>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01A4193" w14:textId="157F5C49" w:rsidR="00B95AC5" w:rsidRPr="009A72DD" w:rsidRDefault="00DB2B2C" w:rsidP="008708D6">
            <w:pPr>
              <w:pStyle w:val="prastasiniatinklio"/>
              <w:shd w:val="clear" w:color="auto" w:fill="FFFFFF"/>
              <w:spacing w:before="0" w:beforeAutospacing="0" w:after="0" w:afterAutospacing="0"/>
              <w:jc w:val="both"/>
              <w:rPr>
                <w:color w:val="FF0000"/>
                <w:sz w:val="20"/>
                <w:szCs w:val="20"/>
              </w:rPr>
            </w:pPr>
            <w:r>
              <w:rPr>
                <w:sz w:val="20"/>
                <w:szCs w:val="20"/>
              </w:rPr>
              <w:t>69029</w:t>
            </w:r>
            <w:r w:rsidR="006270CC">
              <w:rPr>
                <w:sz w:val="20"/>
                <w:szCs w:val="20"/>
              </w:rPr>
              <w:t>,00</w:t>
            </w:r>
            <w:r w:rsidR="009A72DD" w:rsidRPr="00EC1FCF">
              <w:rPr>
                <w:sz w:val="20"/>
                <w:szCs w:val="20"/>
              </w:rPr>
              <w:t xml:space="preserve"> Eur –</w:t>
            </w:r>
            <w:r w:rsidR="00EC1FCF" w:rsidRPr="00EC1FCF">
              <w:rPr>
                <w:sz w:val="20"/>
                <w:szCs w:val="20"/>
              </w:rPr>
              <w:t xml:space="preserve"> </w:t>
            </w:r>
            <w:r w:rsidR="009A72DD" w:rsidRPr="00EC1FCF">
              <w:rPr>
                <w:sz w:val="20"/>
                <w:szCs w:val="20"/>
              </w:rPr>
              <w:t>E</w:t>
            </w:r>
            <w:r w:rsidR="00E94E7C">
              <w:rPr>
                <w:sz w:val="20"/>
                <w:szCs w:val="20"/>
              </w:rPr>
              <w:t>S</w:t>
            </w:r>
            <w:r w:rsidR="009A72DD" w:rsidRPr="00EC1FCF">
              <w:rPr>
                <w:sz w:val="20"/>
                <w:szCs w:val="20"/>
              </w:rPr>
              <w:t xml:space="preserve"> lėšos.</w:t>
            </w:r>
          </w:p>
        </w:tc>
        <w:tc>
          <w:tcPr>
            <w:tcW w:w="1843" w:type="dxa"/>
            <w:tcBorders>
              <w:top w:val="single" w:sz="4" w:space="0" w:color="auto"/>
              <w:left w:val="single" w:sz="4" w:space="0" w:color="auto"/>
              <w:bottom w:val="single" w:sz="4" w:space="0" w:color="auto"/>
              <w:right w:val="single" w:sz="4" w:space="0" w:color="auto"/>
            </w:tcBorders>
            <w:hideMark/>
          </w:tcPr>
          <w:p w14:paraId="7A527865" w14:textId="1D5782D2" w:rsidR="00B95AC5" w:rsidRPr="009A72DD" w:rsidRDefault="00B95AC5" w:rsidP="008708D6">
            <w:pPr>
              <w:jc w:val="both"/>
              <w:rPr>
                <w:rFonts w:ascii="Times New Roman" w:hAnsi="Times New Roman"/>
                <w:color w:val="FF0000"/>
              </w:rPr>
            </w:pPr>
            <w:r w:rsidRPr="00EC1FCF">
              <w:rPr>
                <w:rFonts w:ascii="Times New Roman" w:hAnsi="Times New Roman"/>
              </w:rPr>
              <w:t>S</w:t>
            </w:r>
            <w:r w:rsidR="007A64D2">
              <w:rPr>
                <w:rFonts w:ascii="Times New Roman" w:hAnsi="Times New Roman"/>
              </w:rPr>
              <w:t>avivaldybės administracija</w:t>
            </w:r>
            <w:r w:rsidRPr="00EC1FCF">
              <w:rPr>
                <w:rFonts w:ascii="Times New Roman" w:hAnsi="Times New Roman"/>
              </w:rPr>
              <w:t xml:space="preserve">, Nemajūnų bendruomenės santalka, Centras. </w:t>
            </w:r>
          </w:p>
        </w:tc>
        <w:tc>
          <w:tcPr>
            <w:tcW w:w="1984" w:type="dxa"/>
            <w:tcBorders>
              <w:top w:val="single" w:sz="4" w:space="0" w:color="auto"/>
              <w:left w:val="single" w:sz="4" w:space="0" w:color="auto"/>
              <w:bottom w:val="single" w:sz="4" w:space="0" w:color="auto"/>
              <w:right w:val="single" w:sz="4" w:space="0" w:color="auto"/>
            </w:tcBorders>
            <w:hideMark/>
          </w:tcPr>
          <w:p w14:paraId="48E1AC48" w14:textId="67CD8056" w:rsidR="00B95AC5" w:rsidRPr="009A72DD" w:rsidRDefault="00B95AC5" w:rsidP="008708D6">
            <w:pPr>
              <w:jc w:val="both"/>
              <w:rPr>
                <w:rFonts w:ascii="Times New Roman" w:hAnsi="Times New Roman"/>
                <w:color w:val="FF0000"/>
                <w:highlight w:val="green"/>
              </w:rPr>
            </w:pPr>
            <w:r w:rsidRPr="00EC1FCF">
              <w:rPr>
                <w:rFonts w:ascii="Times New Roman" w:hAnsi="Times New Roman"/>
              </w:rPr>
              <w:t>Projektas pratęstas iki 202</w:t>
            </w:r>
            <w:r w:rsidR="009A72DD" w:rsidRPr="00EC1FCF">
              <w:rPr>
                <w:rFonts w:ascii="Times New Roman" w:hAnsi="Times New Roman"/>
              </w:rPr>
              <w:t>2</w:t>
            </w:r>
            <w:r w:rsidRPr="00EC1FCF">
              <w:rPr>
                <w:rFonts w:ascii="Times New Roman" w:hAnsi="Times New Roman"/>
              </w:rPr>
              <w:t>-12-31. Sudalyvavusių veiklose asmenų skaičius – 2</w:t>
            </w:r>
            <w:r w:rsidR="009A72DD" w:rsidRPr="00EC1FCF">
              <w:rPr>
                <w:rFonts w:ascii="Times New Roman" w:hAnsi="Times New Roman"/>
              </w:rPr>
              <w:t>84</w:t>
            </w:r>
            <w:r w:rsidRPr="00EC1FCF">
              <w:rPr>
                <w:rFonts w:ascii="Times New Roman" w:hAnsi="Times New Roman"/>
              </w:rPr>
              <w:t xml:space="preserve">. </w:t>
            </w:r>
          </w:p>
        </w:tc>
      </w:tr>
      <w:tr w:rsidR="00B95AC5" w:rsidRPr="00AA7D71" w14:paraId="5F8C7BDE" w14:textId="77777777" w:rsidTr="000B6CA5">
        <w:tc>
          <w:tcPr>
            <w:tcW w:w="1980" w:type="dxa"/>
            <w:vMerge/>
            <w:tcBorders>
              <w:top w:val="single" w:sz="4" w:space="0" w:color="auto"/>
              <w:left w:val="single" w:sz="4" w:space="0" w:color="auto"/>
              <w:bottom w:val="single" w:sz="4" w:space="0" w:color="auto"/>
              <w:right w:val="single" w:sz="4" w:space="0" w:color="auto"/>
            </w:tcBorders>
            <w:vAlign w:val="center"/>
          </w:tcPr>
          <w:p w14:paraId="2043B2FF" w14:textId="77777777" w:rsidR="00B95AC5" w:rsidRPr="00AA7D71" w:rsidRDefault="00B95AC5" w:rsidP="008708D6">
            <w:pPr>
              <w:jc w:val="both"/>
              <w:rPr>
                <w:rFonts w:ascii="Times New Roman" w:hAnsi="Times New Roman"/>
                <w:color w:val="FF0000"/>
              </w:rPr>
            </w:pPr>
          </w:p>
        </w:tc>
        <w:tc>
          <w:tcPr>
            <w:tcW w:w="2126" w:type="dxa"/>
            <w:tcBorders>
              <w:top w:val="single" w:sz="4" w:space="0" w:color="auto"/>
              <w:left w:val="single" w:sz="4" w:space="0" w:color="auto"/>
              <w:bottom w:val="single" w:sz="4" w:space="0" w:color="auto"/>
              <w:right w:val="single" w:sz="4" w:space="0" w:color="auto"/>
            </w:tcBorders>
          </w:tcPr>
          <w:p w14:paraId="6036B288" w14:textId="77777777" w:rsidR="00B95AC5" w:rsidRPr="00AA7D71" w:rsidRDefault="00B95AC5" w:rsidP="008708D6">
            <w:pPr>
              <w:jc w:val="both"/>
              <w:rPr>
                <w:rFonts w:ascii="Times New Roman" w:hAnsi="Times New Roman"/>
                <w:color w:val="FF0000"/>
              </w:rPr>
            </w:pPr>
            <w:r w:rsidRPr="00EC1FCF">
              <w:rPr>
                <w:rFonts w:ascii="Times New Roman" w:hAnsi="Times New Roman"/>
              </w:rPr>
              <w:t>Užtikrinti akredituotą vaikų dienos socialinę priežiūrą Centre vaikams iš socialinę riziką patiriančių šeimų, neįgaliems vaikams ir jų šeimos, kitiems vaikams ir jų šeimoms.</w:t>
            </w:r>
          </w:p>
        </w:tc>
        <w:tc>
          <w:tcPr>
            <w:tcW w:w="1701" w:type="dxa"/>
            <w:tcBorders>
              <w:top w:val="single" w:sz="4" w:space="0" w:color="auto"/>
              <w:left w:val="single" w:sz="4" w:space="0" w:color="auto"/>
              <w:bottom w:val="single" w:sz="4" w:space="0" w:color="auto"/>
              <w:right w:val="single" w:sz="4" w:space="0" w:color="auto"/>
            </w:tcBorders>
          </w:tcPr>
          <w:p w14:paraId="17BCBFEE" w14:textId="3EC0ACD5" w:rsidR="00C372E6" w:rsidRPr="00495C8F" w:rsidRDefault="00C372E6" w:rsidP="008708D6">
            <w:pPr>
              <w:jc w:val="both"/>
              <w:rPr>
                <w:rFonts w:ascii="Times New Roman" w:hAnsi="Times New Roman"/>
                <w:shd w:val="clear" w:color="auto" w:fill="FFFFFF"/>
              </w:rPr>
            </w:pPr>
            <w:r w:rsidRPr="00074125">
              <w:rPr>
                <w:rFonts w:ascii="Times New Roman" w:hAnsi="Times New Roman"/>
                <w:shd w:val="clear" w:color="auto" w:fill="FFFFFF"/>
              </w:rPr>
              <w:t>7400</w:t>
            </w:r>
            <w:r w:rsidR="006270CC">
              <w:rPr>
                <w:rFonts w:ascii="Times New Roman" w:hAnsi="Times New Roman"/>
                <w:shd w:val="clear" w:color="auto" w:fill="FFFFFF"/>
              </w:rPr>
              <w:t>,00</w:t>
            </w:r>
            <w:r w:rsidRPr="00074125">
              <w:rPr>
                <w:rFonts w:ascii="Times New Roman" w:hAnsi="Times New Roman"/>
                <w:shd w:val="clear" w:color="auto" w:fill="FFFFFF"/>
              </w:rPr>
              <w:t xml:space="preserve"> Eur – VB lėšos</w:t>
            </w:r>
            <w:r w:rsidRPr="00495C8F">
              <w:rPr>
                <w:rFonts w:ascii="Times New Roman" w:hAnsi="Times New Roman"/>
                <w:shd w:val="clear" w:color="auto" w:fill="FFFFFF"/>
              </w:rPr>
              <w:t>,</w:t>
            </w:r>
          </w:p>
          <w:p w14:paraId="22573041" w14:textId="5CE1B6EC" w:rsidR="00B95AC5" w:rsidRPr="003C1510" w:rsidRDefault="003C1510" w:rsidP="008708D6">
            <w:pPr>
              <w:jc w:val="both"/>
              <w:rPr>
                <w:rFonts w:ascii="Times New Roman" w:hAnsi="Times New Roman"/>
                <w:color w:val="FF0000"/>
                <w:highlight w:val="green"/>
                <w:shd w:val="clear" w:color="auto" w:fill="FFFFFF"/>
              </w:rPr>
            </w:pPr>
            <w:r w:rsidRPr="003C1510">
              <w:rPr>
                <w:color w:val="000000"/>
              </w:rPr>
              <w:t>17780</w:t>
            </w:r>
            <w:r w:rsidR="006270CC">
              <w:rPr>
                <w:color w:val="000000"/>
              </w:rPr>
              <w:t>,00</w:t>
            </w:r>
            <w:r w:rsidRPr="003C1510">
              <w:rPr>
                <w:color w:val="000000"/>
              </w:rPr>
              <w:t xml:space="preserve"> Eur – SB lėšos.</w:t>
            </w:r>
          </w:p>
        </w:tc>
        <w:tc>
          <w:tcPr>
            <w:tcW w:w="1843" w:type="dxa"/>
            <w:tcBorders>
              <w:top w:val="single" w:sz="4" w:space="0" w:color="auto"/>
              <w:left w:val="single" w:sz="4" w:space="0" w:color="auto"/>
              <w:bottom w:val="single" w:sz="4" w:space="0" w:color="auto"/>
              <w:right w:val="single" w:sz="4" w:space="0" w:color="auto"/>
            </w:tcBorders>
          </w:tcPr>
          <w:p w14:paraId="05E2FA7E" w14:textId="77777777" w:rsidR="00B95AC5" w:rsidRPr="00EC1FCF" w:rsidRDefault="00B95AC5" w:rsidP="008708D6">
            <w:pPr>
              <w:jc w:val="both"/>
              <w:rPr>
                <w:rFonts w:ascii="Times New Roman" w:hAnsi="Times New Roman"/>
                <w:color w:val="FF0000"/>
              </w:rPr>
            </w:pPr>
            <w:r w:rsidRPr="00EC1FCF">
              <w:rPr>
                <w:rFonts w:ascii="Times New Roman" w:hAnsi="Times New Roman"/>
              </w:rPr>
              <w:t>Skyrius, Centras.</w:t>
            </w:r>
          </w:p>
        </w:tc>
        <w:tc>
          <w:tcPr>
            <w:tcW w:w="1984" w:type="dxa"/>
            <w:tcBorders>
              <w:top w:val="single" w:sz="4" w:space="0" w:color="auto"/>
              <w:left w:val="single" w:sz="4" w:space="0" w:color="auto"/>
              <w:bottom w:val="single" w:sz="4" w:space="0" w:color="auto"/>
              <w:right w:val="single" w:sz="4" w:space="0" w:color="auto"/>
            </w:tcBorders>
          </w:tcPr>
          <w:p w14:paraId="10F46411" w14:textId="77777777" w:rsidR="00B95AC5" w:rsidRPr="00325AC4" w:rsidRDefault="00B95AC5" w:rsidP="008708D6">
            <w:pPr>
              <w:jc w:val="both"/>
              <w:rPr>
                <w:rFonts w:ascii="Times New Roman" w:hAnsi="Times New Roman"/>
              </w:rPr>
            </w:pPr>
            <w:r w:rsidRPr="00325AC4">
              <w:rPr>
                <w:rFonts w:ascii="Times New Roman" w:hAnsi="Times New Roman"/>
              </w:rPr>
              <w:t>Akredituotos vaikų dienos socialinės  priežiūros veikloms skirta 15 vietų.</w:t>
            </w:r>
          </w:p>
          <w:p w14:paraId="6FB0752F" w14:textId="1625AC17" w:rsidR="00C23A93" w:rsidRPr="00AA7D71" w:rsidRDefault="00C23A93" w:rsidP="008708D6">
            <w:pPr>
              <w:jc w:val="both"/>
              <w:rPr>
                <w:rFonts w:ascii="Times New Roman" w:hAnsi="Times New Roman"/>
                <w:color w:val="FF0000"/>
                <w:highlight w:val="green"/>
              </w:rPr>
            </w:pPr>
          </w:p>
        </w:tc>
      </w:tr>
      <w:tr w:rsidR="00B95AC5" w:rsidRPr="00AA7D71" w14:paraId="5BD8AA38" w14:textId="77777777" w:rsidTr="000B6CA5">
        <w:tc>
          <w:tcPr>
            <w:tcW w:w="1980" w:type="dxa"/>
            <w:vMerge/>
            <w:tcBorders>
              <w:top w:val="single" w:sz="4" w:space="0" w:color="auto"/>
              <w:left w:val="single" w:sz="4" w:space="0" w:color="auto"/>
              <w:bottom w:val="single" w:sz="4" w:space="0" w:color="auto"/>
              <w:right w:val="single" w:sz="4" w:space="0" w:color="auto"/>
            </w:tcBorders>
            <w:vAlign w:val="center"/>
          </w:tcPr>
          <w:p w14:paraId="2B78CDCA" w14:textId="77777777" w:rsidR="00B95AC5" w:rsidRPr="00AA7D71" w:rsidRDefault="00B95AC5" w:rsidP="008708D6">
            <w:pPr>
              <w:jc w:val="both"/>
              <w:rPr>
                <w:rFonts w:ascii="Times New Roman" w:hAnsi="Times New Roman"/>
                <w:color w:val="FF0000"/>
              </w:rPr>
            </w:pPr>
          </w:p>
        </w:tc>
        <w:tc>
          <w:tcPr>
            <w:tcW w:w="2126" w:type="dxa"/>
            <w:tcBorders>
              <w:top w:val="single" w:sz="4" w:space="0" w:color="auto"/>
              <w:left w:val="single" w:sz="4" w:space="0" w:color="auto"/>
              <w:bottom w:val="single" w:sz="4" w:space="0" w:color="auto"/>
              <w:right w:val="single" w:sz="4" w:space="0" w:color="auto"/>
            </w:tcBorders>
          </w:tcPr>
          <w:p w14:paraId="547B8590" w14:textId="25705CAF" w:rsidR="00B95AC5" w:rsidRPr="00325AC4" w:rsidRDefault="00B95AC5" w:rsidP="008708D6">
            <w:pPr>
              <w:jc w:val="both"/>
              <w:rPr>
                <w:rFonts w:ascii="Times New Roman" w:hAnsi="Times New Roman"/>
                <w:color w:val="FF0000"/>
              </w:rPr>
            </w:pPr>
            <w:r w:rsidRPr="00325AC4">
              <w:rPr>
                <w:rFonts w:ascii="Times New Roman" w:hAnsi="Times New Roman"/>
              </w:rPr>
              <w:t>Įtraukti jaunimą</w:t>
            </w:r>
            <w:r w:rsidR="00C23A93" w:rsidRPr="00325AC4">
              <w:rPr>
                <w:rFonts w:ascii="Times New Roman" w:hAnsi="Times New Roman"/>
              </w:rPr>
              <w:t>,</w:t>
            </w:r>
            <w:r w:rsidRPr="00325AC4">
              <w:rPr>
                <w:rFonts w:ascii="Times New Roman" w:hAnsi="Times New Roman"/>
              </w:rPr>
              <w:t xml:space="preserve"> patiriantį socialinę riziką ir (ar) linkstantį nusikalsti ir (ar) esantį socialinėje atskirtyje, į savivaldybėje organizuojamas  jaunimo užimtumo veiklas.</w:t>
            </w:r>
          </w:p>
        </w:tc>
        <w:tc>
          <w:tcPr>
            <w:tcW w:w="1701" w:type="dxa"/>
            <w:tcBorders>
              <w:top w:val="single" w:sz="4" w:space="0" w:color="auto"/>
              <w:left w:val="single" w:sz="4" w:space="0" w:color="auto"/>
              <w:bottom w:val="single" w:sz="4" w:space="0" w:color="auto"/>
              <w:right w:val="single" w:sz="4" w:space="0" w:color="auto"/>
            </w:tcBorders>
          </w:tcPr>
          <w:p w14:paraId="21BFD495" w14:textId="77777777" w:rsidR="00B95AC5" w:rsidRPr="00325AC4" w:rsidRDefault="00B95AC5" w:rsidP="008708D6">
            <w:pPr>
              <w:jc w:val="both"/>
              <w:rPr>
                <w:rFonts w:ascii="Times New Roman" w:hAnsi="Times New Roman"/>
                <w:color w:val="FF0000"/>
                <w:lang w:eastAsia="ar-SA"/>
              </w:rPr>
            </w:pPr>
            <w:r w:rsidRPr="00325AC4">
              <w:rPr>
                <w:rFonts w:ascii="Times New Roman" w:hAnsi="Times New Roman"/>
                <w:lang w:eastAsia="ar-SA"/>
              </w:rPr>
              <w:t>Pagal poreikį.</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4B27DA" w14:textId="36AF3D53" w:rsidR="00B95AC5" w:rsidRPr="00EC1FCF" w:rsidRDefault="00B95AC5" w:rsidP="008708D6">
            <w:pPr>
              <w:jc w:val="both"/>
              <w:rPr>
                <w:rFonts w:ascii="Times New Roman" w:hAnsi="Times New Roman" w:cs="Times New Roman"/>
                <w:color w:val="FF0000"/>
                <w:highlight w:val="yellow"/>
              </w:rPr>
            </w:pPr>
            <w:r w:rsidRPr="00EC1FCF">
              <w:rPr>
                <w:rFonts w:ascii="Times New Roman" w:hAnsi="Times New Roman" w:cs="Times New Roman"/>
              </w:rPr>
              <w:t xml:space="preserve">Jaunimo reikalų koordinatorius, </w:t>
            </w:r>
            <w:r w:rsidR="00EC1FCF" w:rsidRPr="00EC1FCF">
              <w:rPr>
                <w:rFonts w:ascii="Times New Roman" w:hAnsi="Times New Roman" w:cs="Times New Roman"/>
              </w:rPr>
              <w:t>tarpinstitucinio bendradar</w:t>
            </w:r>
            <w:r w:rsidR="00053E3B">
              <w:rPr>
                <w:rFonts w:ascii="Times New Roman" w:hAnsi="Times New Roman" w:cs="Times New Roman"/>
              </w:rPr>
              <w:t>b</w:t>
            </w:r>
            <w:r w:rsidR="00EC1FCF" w:rsidRPr="00EC1FCF">
              <w:rPr>
                <w:rFonts w:ascii="Times New Roman" w:hAnsi="Times New Roman" w:cs="Times New Roman"/>
              </w:rPr>
              <w:t xml:space="preserve">iavimo koordinatorius, </w:t>
            </w:r>
            <w:r w:rsidRPr="00EC1FCF">
              <w:rPr>
                <w:rFonts w:ascii="Times New Roman" w:hAnsi="Times New Roman" w:cs="Times New Roman"/>
              </w:rPr>
              <w:t xml:space="preserve">Skyrius, </w:t>
            </w:r>
            <w:r w:rsidRPr="00EC1FCF">
              <w:rPr>
                <w:rFonts w:ascii="Times New Roman" w:hAnsi="Times New Roman" w:cs="Times New Roman"/>
                <w:shd w:val="clear" w:color="auto" w:fill="FFFFFF"/>
              </w:rPr>
              <w:t>Alytaus apskrities vyriausiojo policijos komisariato</w:t>
            </w:r>
            <w:r w:rsidRPr="00EC1FCF">
              <w:rPr>
                <w:rFonts w:ascii="Times New Roman" w:hAnsi="Times New Roman" w:cs="Times New Roman"/>
                <w:shd w:val="clear" w:color="auto" w:fill="FFFFFF"/>
              </w:rPr>
              <w:br/>
              <w:t>Birštono policijos komisariatas,</w:t>
            </w:r>
            <w:r w:rsidRPr="00EC1FCF">
              <w:rPr>
                <w:rFonts w:ascii="Times New Roman" w:hAnsi="Times New Roman" w:cs="Times New Roman"/>
                <w:sz w:val="27"/>
                <w:szCs w:val="27"/>
                <w:shd w:val="clear" w:color="auto" w:fill="FFFFFF"/>
              </w:rPr>
              <w:t xml:space="preserve"> </w:t>
            </w:r>
            <w:r w:rsidRPr="00EC1FCF">
              <w:rPr>
                <w:rFonts w:ascii="Times New Roman" w:hAnsi="Times New Roman" w:cs="Times New Roman"/>
              </w:rPr>
              <w:t>nevyriausybinės organizacijos.</w:t>
            </w:r>
          </w:p>
        </w:tc>
        <w:tc>
          <w:tcPr>
            <w:tcW w:w="1984" w:type="dxa"/>
            <w:tcBorders>
              <w:top w:val="single" w:sz="4" w:space="0" w:color="auto"/>
              <w:left w:val="single" w:sz="4" w:space="0" w:color="auto"/>
              <w:bottom w:val="single" w:sz="4" w:space="0" w:color="auto"/>
              <w:right w:val="single" w:sz="4" w:space="0" w:color="auto"/>
            </w:tcBorders>
          </w:tcPr>
          <w:p w14:paraId="7944BA39" w14:textId="77777777" w:rsidR="00B95AC5" w:rsidRPr="00EC1FCF" w:rsidRDefault="00B95AC5" w:rsidP="008708D6">
            <w:pPr>
              <w:jc w:val="both"/>
              <w:rPr>
                <w:rFonts w:ascii="Times New Roman" w:hAnsi="Times New Roman"/>
              </w:rPr>
            </w:pPr>
            <w:r w:rsidRPr="00EC1FCF">
              <w:rPr>
                <w:rFonts w:ascii="Times New Roman" w:hAnsi="Times New Roman"/>
              </w:rPr>
              <w:t>Į jaunimo užimtumo veiklas bus įtrauktas jaunimas, patiriantis socialinę riziką ir (ar) linkstantis nusikalsti ir (ar) esantis socialinėje atskirtyje.</w:t>
            </w:r>
          </w:p>
          <w:p w14:paraId="5CA9095A" w14:textId="77777777" w:rsidR="00B95AC5" w:rsidRPr="00AA7D71" w:rsidRDefault="00B95AC5" w:rsidP="008708D6">
            <w:pPr>
              <w:jc w:val="both"/>
              <w:rPr>
                <w:rFonts w:ascii="Times New Roman" w:hAnsi="Times New Roman"/>
                <w:color w:val="FF0000"/>
                <w:highlight w:val="yellow"/>
              </w:rPr>
            </w:pPr>
            <w:r w:rsidRPr="00AA7D71">
              <w:rPr>
                <w:rFonts w:ascii="Times New Roman" w:hAnsi="Times New Roman"/>
                <w:color w:val="FF0000"/>
                <w:highlight w:val="yellow"/>
              </w:rPr>
              <w:t xml:space="preserve"> </w:t>
            </w:r>
          </w:p>
        </w:tc>
      </w:tr>
      <w:tr w:rsidR="00B95AC5" w:rsidRPr="00AA7D71" w14:paraId="488D6E29" w14:textId="77777777" w:rsidTr="000B6CA5">
        <w:trPr>
          <w:trHeight w:val="259"/>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22070F18" w14:textId="77777777" w:rsidR="00B95AC5" w:rsidRPr="00AA7D71" w:rsidRDefault="00B95AC5" w:rsidP="008708D6">
            <w:pPr>
              <w:jc w:val="both"/>
              <w:rPr>
                <w:rFonts w:ascii="Times New Roman" w:hAnsi="Times New Roman"/>
                <w:color w:val="FF0000"/>
              </w:rPr>
            </w:pPr>
          </w:p>
        </w:tc>
        <w:tc>
          <w:tcPr>
            <w:tcW w:w="2126" w:type="dxa"/>
            <w:tcBorders>
              <w:top w:val="single" w:sz="4" w:space="0" w:color="auto"/>
              <w:left w:val="single" w:sz="4" w:space="0" w:color="auto"/>
              <w:bottom w:val="single" w:sz="4" w:space="0" w:color="auto"/>
              <w:right w:val="single" w:sz="4" w:space="0" w:color="auto"/>
            </w:tcBorders>
            <w:hideMark/>
          </w:tcPr>
          <w:p w14:paraId="03DAE304" w14:textId="30DF19DE" w:rsidR="00B95AC5" w:rsidRPr="00AA7D71" w:rsidRDefault="00B95AC5" w:rsidP="008708D6">
            <w:pPr>
              <w:jc w:val="both"/>
              <w:rPr>
                <w:rFonts w:ascii="Times New Roman" w:hAnsi="Times New Roman"/>
                <w:color w:val="FF0000"/>
              </w:rPr>
            </w:pPr>
            <w:r w:rsidRPr="00EC1FCF">
              <w:rPr>
                <w:rFonts w:ascii="Times New Roman" w:hAnsi="Times New Roman"/>
              </w:rPr>
              <w:t>2. Organizuoti įvairaus pobūdžio stovyklas vaikams, siekiant kuo didesnio kryptingo vaikų užimtumo, pagal galimybes į veiklas įtraukiant ir visą šeimą</w:t>
            </w:r>
            <w:r w:rsidR="00CC683E">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7F43B504" w14:textId="312985A8" w:rsidR="00B95AC5" w:rsidRPr="00EC1FCF" w:rsidRDefault="00B95AC5" w:rsidP="008708D6">
            <w:pPr>
              <w:jc w:val="both"/>
              <w:rPr>
                <w:rFonts w:ascii="Times New Roman" w:hAnsi="Times New Roman"/>
              </w:rPr>
            </w:pPr>
            <w:r w:rsidRPr="00EC1FCF">
              <w:rPr>
                <w:rFonts w:ascii="Times New Roman" w:hAnsi="Times New Roman"/>
              </w:rPr>
              <w:t>10000</w:t>
            </w:r>
            <w:r w:rsidR="00E94E7C">
              <w:rPr>
                <w:rFonts w:ascii="Times New Roman" w:hAnsi="Times New Roman"/>
              </w:rPr>
              <w:t>,00</w:t>
            </w:r>
            <w:r w:rsidRPr="00EC1FCF">
              <w:rPr>
                <w:rFonts w:ascii="Times New Roman" w:hAnsi="Times New Roman"/>
              </w:rPr>
              <w:t xml:space="preserve"> Eur – SB lėšos. </w:t>
            </w:r>
          </w:p>
          <w:p w14:paraId="63844CDE" w14:textId="77777777" w:rsidR="00B95AC5" w:rsidRPr="00EC1FCF" w:rsidRDefault="00B95AC5" w:rsidP="008708D6">
            <w:pPr>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hideMark/>
          </w:tcPr>
          <w:p w14:paraId="6585C892" w14:textId="77777777" w:rsidR="00B95AC5" w:rsidRPr="00EC1FCF" w:rsidRDefault="00B95AC5" w:rsidP="008708D6">
            <w:pPr>
              <w:jc w:val="both"/>
              <w:rPr>
                <w:rFonts w:ascii="Times New Roman" w:hAnsi="Times New Roman"/>
              </w:rPr>
            </w:pPr>
            <w:r w:rsidRPr="00EC1FCF">
              <w:rPr>
                <w:rFonts w:ascii="Times New Roman" w:hAnsi="Times New Roman"/>
              </w:rPr>
              <w:t xml:space="preserve">Skyrius, </w:t>
            </w:r>
          </w:p>
          <w:p w14:paraId="586C86C4" w14:textId="77777777" w:rsidR="00B95AC5" w:rsidRPr="00EC1FCF" w:rsidRDefault="00B95AC5" w:rsidP="008708D6">
            <w:pPr>
              <w:jc w:val="both"/>
              <w:rPr>
                <w:rFonts w:ascii="Times New Roman" w:hAnsi="Times New Roman"/>
              </w:rPr>
            </w:pPr>
            <w:r w:rsidRPr="00EC1FCF">
              <w:rPr>
                <w:rFonts w:ascii="Times New Roman" w:hAnsi="Times New Roman"/>
              </w:rPr>
              <w:t>Švietimo kultūros ir sporto skyrius, kitos biudžetinės įstaigos, nevyriausybinės organizacijos</w:t>
            </w:r>
          </w:p>
        </w:tc>
        <w:tc>
          <w:tcPr>
            <w:tcW w:w="1984" w:type="dxa"/>
            <w:tcBorders>
              <w:top w:val="single" w:sz="4" w:space="0" w:color="auto"/>
              <w:left w:val="single" w:sz="4" w:space="0" w:color="auto"/>
              <w:bottom w:val="single" w:sz="4" w:space="0" w:color="auto"/>
              <w:right w:val="single" w:sz="4" w:space="0" w:color="auto"/>
            </w:tcBorders>
            <w:hideMark/>
          </w:tcPr>
          <w:p w14:paraId="567B0576" w14:textId="77777777" w:rsidR="00B95AC5" w:rsidRPr="00EC1FCF" w:rsidRDefault="00B95AC5" w:rsidP="008708D6">
            <w:pPr>
              <w:jc w:val="both"/>
              <w:rPr>
                <w:rFonts w:ascii="Times New Roman" w:hAnsi="Times New Roman"/>
              </w:rPr>
            </w:pPr>
            <w:r w:rsidRPr="00EC1FCF">
              <w:rPr>
                <w:rFonts w:ascii="Times New Roman" w:hAnsi="Times New Roman"/>
              </w:rPr>
              <w:t>Sudarytos sąlygos kryptingam vaikų užimtumui, kartu įtraukiant ir šeimas. Įvairiose stovyklose dalyvavo 150 vaikų.</w:t>
            </w:r>
          </w:p>
        </w:tc>
      </w:tr>
      <w:tr w:rsidR="00B95AC5" w:rsidRPr="00AA7D71" w14:paraId="5CB07AFF" w14:textId="77777777" w:rsidTr="000B6CA5">
        <w:trPr>
          <w:trHeight w:val="612"/>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74C8031E" w14:textId="77777777" w:rsidR="00B95AC5" w:rsidRPr="00AA7D71" w:rsidRDefault="00B95AC5" w:rsidP="008708D6">
            <w:pPr>
              <w:jc w:val="both"/>
              <w:rPr>
                <w:rFonts w:ascii="Times New Roman" w:hAnsi="Times New Roman"/>
                <w:color w:val="FF0000"/>
              </w:rPr>
            </w:pPr>
          </w:p>
        </w:tc>
        <w:tc>
          <w:tcPr>
            <w:tcW w:w="2126" w:type="dxa"/>
            <w:tcBorders>
              <w:top w:val="single" w:sz="4" w:space="0" w:color="auto"/>
              <w:left w:val="single" w:sz="4" w:space="0" w:color="auto"/>
              <w:bottom w:val="single" w:sz="4" w:space="0" w:color="auto"/>
              <w:right w:val="single" w:sz="4" w:space="0" w:color="auto"/>
            </w:tcBorders>
            <w:hideMark/>
          </w:tcPr>
          <w:p w14:paraId="382C8924" w14:textId="77777777" w:rsidR="00B95AC5" w:rsidRPr="005761C8" w:rsidRDefault="00B95AC5" w:rsidP="008708D6">
            <w:pPr>
              <w:jc w:val="both"/>
              <w:rPr>
                <w:rFonts w:ascii="Times New Roman" w:hAnsi="Times New Roman"/>
                <w:lang w:eastAsia="ar-SA"/>
              </w:rPr>
            </w:pPr>
            <w:r w:rsidRPr="005761C8">
              <w:rPr>
                <w:rFonts w:ascii="Times New Roman" w:hAnsi="Times New Roman"/>
                <w:lang w:eastAsia="ar-SA"/>
              </w:rPr>
              <w:t>3. Tęsti socialinių paslaugų teikimą šeimoms ir jų vaikams, patiriantiems socialinę riziką, ugdyti jų socialinius įgūdžius Nemajūnų dienos centre, šeimų namuose.</w:t>
            </w:r>
          </w:p>
          <w:p w14:paraId="1F95EBA5" w14:textId="77777777" w:rsidR="00B95AC5" w:rsidRPr="00AA7D71" w:rsidRDefault="00B95AC5" w:rsidP="008708D6">
            <w:pPr>
              <w:jc w:val="both"/>
              <w:rPr>
                <w:rFonts w:ascii="Times New Roman" w:hAnsi="Times New Roman"/>
                <w:color w:val="FF0000"/>
                <w:lang w:eastAsia="ar-SA"/>
              </w:rPr>
            </w:pPr>
          </w:p>
        </w:tc>
        <w:tc>
          <w:tcPr>
            <w:tcW w:w="1701" w:type="dxa"/>
            <w:tcBorders>
              <w:top w:val="single" w:sz="4" w:space="0" w:color="auto"/>
              <w:left w:val="single" w:sz="4" w:space="0" w:color="auto"/>
              <w:bottom w:val="single" w:sz="4" w:space="0" w:color="auto"/>
              <w:right w:val="single" w:sz="4" w:space="0" w:color="auto"/>
            </w:tcBorders>
            <w:hideMark/>
          </w:tcPr>
          <w:p w14:paraId="557DC9F2" w14:textId="1EE9D132" w:rsidR="00B95AC5" w:rsidRPr="003C1510" w:rsidRDefault="003C1510" w:rsidP="008708D6">
            <w:pPr>
              <w:jc w:val="both"/>
              <w:rPr>
                <w:rFonts w:ascii="Times New Roman" w:hAnsi="Times New Roman"/>
                <w:color w:val="FF0000"/>
              </w:rPr>
            </w:pPr>
            <w:r w:rsidRPr="003C1510">
              <w:rPr>
                <w:color w:val="000000"/>
              </w:rPr>
              <w:t>73000</w:t>
            </w:r>
            <w:r w:rsidR="00E94E7C">
              <w:rPr>
                <w:color w:val="000000"/>
              </w:rPr>
              <w:t>,00</w:t>
            </w:r>
            <w:r w:rsidRPr="003C1510">
              <w:rPr>
                <w:color w:val="000000"/>
              </w:rPr>
              <w:t xml:space="preserve"> Eur –VB lėšos.</w:t>
            </w:r>
          </w:p>
        </w:tc>
        <w:tc>
          <w:tcPr>
            <w:tcW w:w="1843" w:type="dxa"/>
            <w:tcBorders>
              <w:top w:val="single" w:sz="4" w:space="0" w:color="auto"/>
              <w:left w:val="single" w:sz="4" w:space="0" w:color="auto"/>
              <w:bottom w:val="single" w:sz="4" w:space="0" w:color="auto"/>
              <w:right w:val="single" w:sz="4" w:space="0" w:color="auto"/>
            </w:tcBorders>
            <w:hideMark/>
          </w:tcPr>
          <w:p w14:paraId="55B91ACF" w14:textId="77777777" w:rsidR="00B95AC5" w:rsidRPr="005761C8" w:rsidRDefault="00B95AC5" w:rsidP="008708D6">
            <w:pPr>
              <w:jc w:val="both"/>
              <w:rPr>
                <w:rFonts w:ascii="Times New Roman" w:hAnsi="Times New Roman"/>
              </w:rPr>
            </w:pPr>
            <w:r w:rsidRPr="005761C8">
              <w:rPr>
                <w:rFonts w:ascii="Times New Roman" w:hAnsi="Times New Roman"/>
              </w:rPr>
              <w:t>Skyrius, Centras</w:t>
            </w:r>
          </w:p>
        </w:tc>
        <w:tc>
          <w:tcPr>
            <w:tcW w:w="1984" w:type="dxa"/>
            <w:tcBorders>
              <w:top w:val="single" w:sz="4" w:space="0" w:color="auto"/>
              <w:left w:val="single" w:sz="4" w:space="0" w:color="auto"/>
              <w:bottom w:val="single" w:sz="4" w:space="0" w:color="auto"/>
              <w:right w:val="single" w:sz="4" w:space="0" w:color="auto"/>
            </w:tcBorders>
            <w:hideMark/>
          </w:tcPr>
          <w:p w14:paraId="3946657F" w14:textId="3E47A9B3" w:rsidR="00B95AC5" w:rsidRPr="00AA7D71" w:rsidRDefault="00B95AC5" w:rsidP="008708D6">
            <w:pPr>
              <w:jc w:val="both"/>
              <w:rPr>
                <w:rFonts w:ascii="Times New Roman" w:hAnsi="Times New Roman"/>
                <w:color w:val="FF0000"/>
                <w:lang w:eastAsia="ar-SA"/>
              </w:rPr>
            </w:pPr>
            <w:r w:rsidRPr="0042419A">
              <w:rPr>
                <w:rFonts w:ascii="Times New Roman" w:hAnsi="Times New Roman"/>
                <w:lang w:eastAsia="ar-SA"/>
              </w:rPr>
              <w:t>Paslaugas teiks 2 socialiniai darbuotojai darbui su šeimomis</w:t>
            </w:r>
            <w:r w:rsidR="00325AC4">
              <w:rPr>
                <w:rFonts w:ascii="Times New Roman" w:hAnsi="Times New Roman"/>
                <w:lang w:eastAsia="ar-SA"/>
              </w:rPr>
              <w:t>,</w:t>
            </w:r>
            <w:r w:rsidRPr="0042419A">
              <w:rPr>
                <w:rFonts w:ascii="Times New Roman" w:hAnsi="Times New Roman"/>
                <w:lang w:eastAsia="ar-SA"/>
              </w:rPr>
              <w:t xml:space="preserve"> patyrusiomis socialinę riziką ir 1 atvejo vadybininkas. Kokybiškas paslaugas gaus visos šeimos, kurioms nustatytas  šių paslaugų poreikis.</w:t>
            </w:r>
          </w:p>
        </w:tc>
      </w:tr>
      <w:tr w:rsidR="00B95AC5" w:rsidRPr="00AA7D71" w14:paraId="263090A4" w14:textId="77777777" w:rsidTr="000B6CA5">
        <w:trPr>
          <w:trHeight w:val="3244"/>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796B7BE0" w14:textId="77777777" w:rsidR="00B95AC5" w:rsidRPr="00AA7D71" w:rsidRDefault="00B95AC5" w:rsidP="008708D6">
            <w:pPr>
              <w:jc w:val="both"/>
              <w:rPr>
                <w:rFonts w:ascii="Times New Roman" w:hAnsi="Times New Roman"/>
                <w:color w:val="FF0000"/>
              </w:rPr>
            </w:pPr>
          </w:p>
        </w:tc>
        <w:tc>
          <w:tcPr>
            <w:tcW w:w="2126" w:type="dxa"/>
            <w:tcBorders>
              <w:top w:val="single" w:sz="4" w:space="0" w:color="auto"/>
              <w:left w:val="single" w:sz="4" w:space="0" w:color="auto"/>
              <w:bottom w:val="single" w:sz="4" w:space="0" w:color="auto"/>
              <w:right w:val="single" w:sz="4" w:space="0" w:color="auto"/>
            </w:tcBorders>
            <w:hideMark/>
          </w:tcPr>
          <w:p w14:paraId="2B7C2827" w14:textId="77777777" w:rsidR="00B95AC5" w:rsidRPr="007A64D2" w:rsidRDefault="00B95AC5" w:rsidP="008708D6">
            <w:pPr>
              <w:jc w:val="both"/>
              <w:rPr>
                <w:rFonts w:ascii="Times New Roman" w:hAnsi="Times New Roman"/>
                <w:lang w:eastAsia="ar-SA"/>
              </w:rPr>
            </w:pPr>
            <w:r w:rsidRPr="007A64D2">
              <w:rPr>
                <w:rFonts w:ascii="Times New Roman" w:hAnsi="Times New Roman"/>
                <w:lang w:eastAsia="ar-SA"/>
              </w:rPr>
              <w:t xml:space="preserve">4. Aktyvinti </w:t>
            </w:r>
          </w:p>
          <w:p w14:paraId="551D29AC" w14:textId="5E460C78" w:rsidR="00B95AC5" w:rsidRPr="007A64D2" w:rsidRDefault="00B95AC5" w:rsidP="008708D6">
            <w:pPr>
              <w:jc w:val="both"/>
              <w:rPr>
                <w:rFonts w:ascii="Times New Roman" w:hAnsi="Times New Roman"/>
                <w:highlight w:val="yellow"/>
                <w:lang w:eastAsia="ar-SA"/>
              </w:rPr>
            </w:pPr>
            <w:r w:rsidRPr="007A64D2">
              <w:rPr>
                <w:rFonts w:ascii="Times New Roman" w:hAnsi="Times New Roman"/>
                <w:lang w:eastAsia="ar-SA"/>
              </w:rPr>
              <w:t xml:space="preserve">Globos centro veiklą </w:t>
            </w:r>
            <w:r w:rsidR="008A258E">
              <w:rPr>
                <w:rFonts w:ascii="Times New Roman" w:hAnsi="Times New Roman"/>
                <w:lang w:eastAsia="ar-SA"/>
              </w:rPr>
              <w:t>C</w:t>
            </w:r>
            <w:r w:rsidRPr="007A64D2">
              <w:rPr>
                <w:rFonts w:ascii="Times New Roman" w:hAnsi="Times New Roman"/>
                <w:lang w:eastAsia="ar-SA"/>
              </w:rPr>
              <w:t>entre, siekiant užtikrinti profesionalią pagalbą</w:t>
            </w:r>
            <w:r w:rsidR="00325AC4">
              <w:rPr>
                <w:rFonts w:ascii="Times New Roman" w:hAnsi="Times New Roman"/>
                <w:lang w:eastAsia="ar-SA"/>
              </w:rPr>
              <w:t>,</w:t>
            </w:r>
            <w:r w:rsidRPr="007A64D2">
              <w:rPr>
                <w:rFonts w:ascii="Times New Roman" w:hAnsi="Times New Roman"/>
                <w:lang w:eastAsia="ar-SA"/>
              </w:rPr>
              <w:t xml:space="preserve"> likusiam be globos vaikui ir kt.</w:t>
            </w:r>
          </w:p>
        </w:tc>
        <w:tc>
          <w:tcPr>
            <w:tcW w:w="1701" w:type="dxa"/>
            <w:tcBorders>
              <w:top w:val="single" w:sz="4" w:space="0" w:color="auto"/>
              <w:left w:val="single" w:sz="4" w:space="0" w:color="auto"/>
              <w:bottom w:val="single" w:sz="4" w:space="0" w:color="auto"/>
              <w:right w:val="single" w:sz="4" w:space="0" w:color="auto"/>
            </w:tcBorders>
          </w:tcPr>
          <w:p w14:paraId="7C9C2E5F" w14:textId="7635BFEA" w:rsidR="00B95AC5" w:rsidRPr="00E94E7C" w:rsidRDefault="003C1510" w:rsidP="008708D6">
            <w:pPr>
              <w:jc w:val="both"/>
            </w:pPr>
            <w:r w:rsidRPr="00E94E7C">
              <w:t>24</w:t>
            </w:r>
            <w:r w:rsidR="00E94E7C" w:rsidRPr="00E94E7C">
              <w:t>7</w:t>
            </w:r>
            <w:r w:rsidRPr="00E94E7C">
              <w:t>20 Eur – SB lėšos</w:t>
            </w:r>
            <w:r w:rsidR="008A258E" w:rsidRPr="00E94E7C">
              <w:t>, iš jų:</w:t>
            </w:r>
          </w:p>
          <w:p w14:paraId="69EA19FC" w14:textId="22B78E10" w:rsidR="008A258E" w:rsidRPr="00E94E7C" w:rsidRDefault="008A258E" w:rsidP="008708D6">
            <w:pPr>
              <w:jc w:val="both"/>
            </w:pPr>
            <w:r w:rsidRPr="00E94E7C">
              <w:t>9420,00 Eur globos centro veiklai organizuoti;</w:t>
            </w:r>
          </w:p>
          <w:p w14:paraId="1DCB476B" w14:textId="01B0D2CF" w:rsidR="008A258E" w:rsidRDefault="008A258E" w:rsidP="008708D6">
            <w:pPr>
              <w:jc w:val="both"/>
            </w:pPr>
            <w:r w:rsidRPr="00E94E7C">
              <w:t>150000,00 Eur budinčiai globotojai</w:t>
            </w:r>
            <w:r w:rsidR="00E94E7C">
              <w:t>;</w:t>
            </w:r>
            <w:r w:rsidRPr="00E94E7C">
              <w:t xml:space="preserve"> </w:t>
            </w:r>
          </w:p>
          <w:p w14:paraId="33E03F87" w14:textId="69951B2E" w:rsidR="00E94E7C" w:rsidRPr="00E94E7C" w:rsidRDefault="00E94E7C" w:rsidP="008708D6">
            <w:pPr>
              <w:jc w:val="both"/>
            </w:pPr>
            <w:r>
              <w:t>300,00 Eur</w:t>
            </w:r>
          </w:p>
          <w:p w14:paraId="27226648" w14:textId="45179E03" w:rsidR="00E94E7C" w:rsidRPr="007A64D2" w:rsidRDefault="00E94E7C" w:rsidP="008708D6">
            <w:pPr>
              <w:jc w:val="both"/>
              <w:rPr>
                <w:rFonts w:ascii="Times New Roman" w:hAnsi="Times New Roman"/>
                <w:color w:val="FF0000"/>
                <w:highlight w:val="yellow"/>
              </w:rPr>
            </w:pPr>
            <w:r w:rsidRPr="00E94E7C">
              <w:t>Globėjų šventei ir viešini</w:t>
            </w:r>
            <w:r>
              <w:t>mui.</w:t>
            </w:r>
          </w:p>
        </w:tc>
        <w:tc>
          <w:tcPr>
            <w:tcW w:w="1843" w:type="dxa"/>
            <w:tcBorders>
              <w:top w:val="single" w:sz="4" w:space="0" w:color="auto"/>
              <w:left w:val="single" w:sz="4" w:space="0" w:color="auto"/>
              <w:bottom w:val="single" w:sz="4" w:space="0" w:color="auto"/>
              <w:right w:val="single" w:sz="4" w:space="0" w:color="auto"/>
            </w:tcBorders>
            <w:hideMark/>
          </w:tcPr>
          <w:p w14:paraId="6DBAA16F" w14:textId="77777777" w:rsidR="00B95AC5" w:rsidRPr="005761C8" w:rsidRDefault="00B95AC5" w:rsidP="008708D6">
            <w:pPr>
              <w:jc w:val="both"/>
              <w:rPr>
                <w:rFonts w:ascii="Times New Roman" w:hAnsi="Times New Roman"/>
              </w:rPr>
            </w:pPr>
            <w:r w:rsidRPr="005761C8">
              <w:rPr>
                <w:rFonts w:ascii="Times New Roman" w:hAnsi="Times New Roman"/>
                <w:lang w:eastAsia="ar-SA"/>
              </w:rPr>
              <w:t>Skyrius, Centras</w:t>
            </w:r>
          </w:p>
        </w:tc>
        <w:tc>
          <w:tcPr>
            <w:tcW w:w="1984" w:type="dxa"/>
            <w:tcBorders>
              <w:top w:val="single" w:sz="4" w:space="0" w:color="auto"/>
              <w:left w:val="single" w:sz="4" w:space="0" w:color="auto"/>
              <w:bottom w:val="single" w:sz="4" w:space="0" w:color="auto"/>
              <w:right w:val="single" w:sz="4" w:space="0" w:color="auto"/>
            </w:tcBorders>
            <w:hideMark/>
          </w:tcPr>
          <w:p w14:paraId="2BD011E4" w14:textId="77777777" w:rsidR="00B95AC5" w:rsidRPr="00F845F1" w:rsidRDefault="00B95AC5" w:rsidP="008708D6">
            <w:pPr>
              <w:jc w:val="both"/>
              <w:rPr>
                <w:rFonts w:ascii="Times New Roman" w:hAnsi="Times New Roman"/>
                <w:lang w:eastAsia="ar-SA"/>
              </w:rPr>
            </w:pPr>
            <w:r w:rsidRPr="00F845F1">
              <w:rPr>
                <w:rFonts w:ascii="Times New Roman" w:hAnsi="Times New Roman"/>
                <w:lang w:eastAsia="ar-SA"/>
              </w:rPr>
              <w:t xml:space="preserve">Aktyviai vykdoma globėjų paieška: kas mėnesį skelbiama informacija apie globėjų paiešką Centro ir savivaldybės tinklapyje. </w:t>
            </w:r>
          </w:p>
          <w:p w14:paraId="684B2753" w14:textId="77777777" w:rsidR="00B95AC5" w:rsidRPr="00AA7D71" w:rsidRDefault="00B95AC5" w:rsidP="008708D6">
            <w:pPr>
              <w:jc w:val="both"/>
              <w:rPr>
                <w:rFonts w:ascii="Times New Roman" w:hAnsi="Times New Roman"/>
                <w:color w:val="FF0000"/>
                <w:lang w:eastAsia="ar-SA"/>
              </w:rPr>
            </w:pPr>
            <w:r w:rsidRPr="00F845F1">
              <w:rPr>
                <w:rFonts w:ascii="Times New Roman" w:hAnsi="Times New Roman"/>
                <w:lang w:eastAsia="ar-SA"/>
              </w:rPr>
              <w:t xml:space="preserve">Globos centro paslaugos garantuojamos visiems likusiems be tėvų globos vaikams bei jų būsimiems globėjams ir kt. funkcijos. Organizuota globėjų padėkos diena. </w:t>
            </w:r>
          </w:p>
        </w:tc>
      </w:tr>
      <w:bookmarkEnd w:id="25"/>
    </w:tbl>
    <w:p w14:paraId="3029B63A" w14:textId="77777777" w:rsidR="00B95AC5" w:rsidRPr="00AA7D71"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bCs/>
          <w:color w:val="FF0000"/>
          <w:lang w:eastAsia="ar-SA"/>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1"/>
        <w:gridCol w:w="1991"/>
        <w:gridCol w:w="1701"/>
        <w:gridCol w:w="1843"/>
        <w:gridCol w:w="1985"/>
      </w:tblGrid>
      <w:tr w:rsidR="00B95AC5" w:rsidRPr="00AA7D71" w14:paraId="06DF8F63" w14:textId="77777777" w:rsidTr="000B6CA5">
        <w:trPr>
          <w:trHeight w:val="534"/>
        </w:trPr>
        <w:tc>
          <w:tcPr>
            <w:tcW w:w="9611"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4B408FF5" w14:textId="77777777" w:rsidR="00B95AC5" w:rsidRPr="00AA7D71" w:rsidRDefault="00B95AC5" w:rsidP="008708D6">
            <w:pPr>
              <w:jc w:val="both"/>
              <w:rPr>
                <w:rFonts w:ascii="Times New Roman" w:hAnsi="Times New Roman"/>
                <w:color w:val="FF0000"/>
              </w:rPr>
            </w:pPr>
            <w:r w:rsidRPr="009A4E33">
              <w:rPr>
                <w:rFonts w:ascii="Times New Roman" w:hAnsi="Times New Roman"/>
                <w:b/>
              </w:rPr>
              <w:t>3. Tikslas:</w:t>
            </w:r>
            <w:r w:rsidRPr="009A4E33">
              <w:rPr>
                <w:rFonts w:ascii="Times New Roman" w:hAnsi="Times New Roman"/>
                <w:bCs/>
              </w:rPr>
              <w:t xml:space="preserve"> Prevencinių bei informacinių priemonių pagalba siekti savivaldybės bendruomenės socialinio saugumo užtikrinimo.</w:t>
            </w:r>
          </w:p>
        </w:tc>
      </w:tr>
      <w:tr w:rsidR="00B95AC5" w:rsidRPr="00AA7D71" w14:paraId="0F63AC49" w14:textId="77777777" w:rsidTr="000B6CA5">
        <w:trPr>
          <w:trHeight w:val="714"/>
        </w:trPr>
        <w:tc>
          <w:tcPr>
            <w:tcW w:w="2091" w:type="dxa"/>
            <w:tcBorders>
              <w:top w:val="single" w:sz="4" w:space="0" w:color="auto"/>
              <w:left w:val="single" w:sz="4" w:space="0" w:color="auto"/>
              <w:bottom w:val="single" w:sz="4" w:space="0" w:color="auto"/>
              <w:right w:val="single" w:sz="4" w:space="0" w:color="auto"/>
            </w:tcBorders>
            <w:hideMark/>
          </w:tcPr>
          <w:p w14:paraId="498C7339" w14:textId="77777777" w:rsidR="00B95AC5" w:rsidRPr="009A7A48"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eastAsia="ar-SA"/>
              </w:rPr>
            </w:pPr>
            <w:r w:rsidRPr="009A7A48">
              <w:rPr>
                <w:rFonts w:ascii="Times New Roman" w:hAnsi="Times New Roman"/>
                <w:lang w:eastAsia="ar-SA"/>
              </w:rPr>
              <w:t>Uždaviniai</w:t>
            </w:r>
          </w:p>
        </w:tc>
        <w:tc>
          <w:tcPr>
            <w:tcW w:w="1991" w:type="dxa"/>
            <w:tcBorders>
              <w:top w:val="single" w:sz="4" w:space="0" w:color="auto"/>
              <w:left w:val="single" w:sz="4" w:space="0" w:color="auto"/>
              <w:bottom w:val="single" w:sz="4" w:space="0" w:color="auto"/>
              <w:right w:val="single" w:sz="4" w:space="0" w:color="auto"/>
            </w:tcBorders>
            <w:hideMark/>
          </w:tcPr>
          <w:p w14:paraId="2C2D3CA2" w14:textId="77777777" w:rsidR="00B95AC5" w:rsidRPr="009A7A48"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eastAsia="ar-SA"/>
              </w:rPr>
            </w:pPr>
            <w:r w:rsidRPr="009A7A48">
              <w:rPr>
                <w:rFonts w:ascii="Times New Roman" w:hAnsi="Times New Roman"/>
                <w:lang w:eastAsia="ar-SA"/>
              </w:rPr>
              <w:t>Priemonės</w:t>
            </w:r>
          </w:p>
        </w:tc>
        <w:tc>
          <w:tcPr>
            <w:tcW w:w="1701" w:type="dxa"/>
            <w:tcBorders>
              <w:top w:val="single" w:sz="4" w:space="0" w:color="auto"/>
              <w:left w:val="single" w:sz="4" w:space="0" w:color="auto"/>
              <w:bottom w:val="single" w:sz="4" w:space="0" w:color="auto"/>
              <w:right w:val="single" w:sz="4" w:space="0" w:color="auto"/>
            </w:tcBorders>
            <w:hideMark/>
          </w:tcPr>
          <w:p w14:paraId="5E7BCE0B" w14:textId="77777777" w:rsidR="00B95AC5" w:rsidRPr="009A7A48"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eastAsia="ar-SA"/>
              </w:rPr>
            </w:pPr>
            <w:r w:rsidRPr="009A7A48">
              <w:rPr>
                <w:rFonts w:ascii="Times New Roman" w:hAnsi="Times New Roman"/>
                <w:lang w:eastAsia="ar-SA"/>
              </w:rPr>
              <w:t>Lėšos, Eur,</w:t>
            </w:r>
          </w:p>
          <w:p w14:paraId="4E9C68DE" w14:textId="77777777" w:rsidR="00B95AC5" w:rsidRPr="009A7A48"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eastAsia="ar-SA"/>
              </w:rPr>
            </w:pPr>
            <w:r w:rsidRPr="009A7A48">
              <w:rPr>
                <w:rFonts w:ascii="Times New Roman" w:hAnsi="Times New Roman"/>
                <w:lang w:eastAsia="ar-SA"/>
              </w:rPr>
              <w:t>finansavimo šaltiniai</w:t>
            </w:r>
          </w:p>
        </w:tc>
        <w:tc>
          <w:tcPr>
            <w:tcW w:w="1843" w:type="dxa"/>
            <w:tcBorders>
              <w:top w:val="single" w:sz="4" w:space="0" w:color="auto"/>
              <w:left w:val="single" w:sz="4" w:space="0" w:color="auto"/>
              <w:bottom w:val="single" w:sz="4" w:space="0" w:color="auto"/>
              <w:right w:val="single" w:sz="4" w:space="0" w:color="auto"/>
            </w:tcBorders>
            <w:hideMark/>
          </w:tcPr>
          <w:p w14:paraId="616FE390" w14:textId="77777777" w:rsidR="00B95AC5" w:rsidRPr="009A7A48"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eastAsia="ar-SA"/>
              </w:rPr>
            </w:pPr>
            <w:r w:rsidRPr="009A7A48">
              <w:rPr>
                <w:rFonts w:ascii="Times New Roman" w:hAnsi="Times New Roman"/>
                <w:lang w:eastAsia="ar-SA"/>
              </w:rPr>
              <w:t>Atsakingi vykdytojai</w:t>
            </w:r>
          </w:p>
        </w:tc>
        <w:tc>
          <w:tcPr>
            <w:tcW w:w="1985" w:type="dxa"/>
            <w:tcBorders>
              <w:top w:val="single" w:sz="4" w:space="0" w:color="auto"/>
              <w:left w:val="single" w:sz="4" w:space="0" w:color="auto"/>
              <w:bottom w:val="single" w:sz="4" w:space="0" w:color="auto"/>
              <w:right w:val="single" w:sz="4" w:space="0" w:color="auto"/>
            </w:tcBorders>
            <w:hideMark/>
          </w:tcPr>
          <w:p w14:paraId="1C7A0021" w14:textId="77777777" w:rsidR="00B95AC5" w:rsidRPr="009A7A48"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eastAsia="ar-SA"/>
              </w:rPr>
            </w:pPr>
            <w:r w:rsidRPr="009A7A48">
              <w:rPr>
                <w:rFonts w:ascii="Times New Roman" w:hAnsi="Times New Roman"/>
                <w:lang w:eastAsia="ar-SA"/>
              </w:rPr>
              <w:t xml:space="preserve">Laukiamas rezultatas </w:t>
            </w:r>
          </w:p>
        </w:tc>
      </w:tr>
      <w:tr w:rsidR="00B95AC5" w:rsidRPr="00AA7D71" w14:paraId="1C7898D1" w14:textId="77777777" w:rsidTr="000B6CA5">
        <w:trPr>
          <w:trHeight w:val="239"/>
        </w:trPr>
        <w:tc>
          <w:tcPr>
            <w:tcW w:w="2091" w:type="dxa"/>
            <w:tcBorders>
              <w:top w:val="single" w:sz="4" w:space="0" w:color="auto"/>
              <w:left w:val="single" w:sz="4" w:space="0" w:color="auto"/>
              <w:bottom w:val="single" w:sz="4" w:space="0" w:color="auto"/>
              <w:right w:val="single" w:sz="4" w:space="0" w:color="auto"/>
            </w:tcBorders>
            <w:hideMark/>
          </w:tcPr>
          <w:p w14:paraId="7DD52C21" w14:textId="77777777" w:rsidR="00B95AC5" w:rsidRPr="009A7A48"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iCs/>
                <w:lang w:eastAsia="ar-SA"/>
              </w:rPr>
            </w:pPr>
            <w:r w:rsidRPr="009A7A48">
              <w:rPr>
                <w:rFonts w:ascii="Times New Roman" w:hAnsi="Times New Roman"/>
                <w:iCs/>
                <w:lang w:eastAsia="ar-SA"/>
              </w:rPr>
              <w:t>1</w:t>
            </w:r>
          </w:p>
        </w:tc>
        <w:tc>
          <w:tcPr>
            <w:tcW w:w="1991" w:type="dxa"/>
            <w:tcBorders>
              <w:top w:val="single" w:sz="4" w:space="0" w:color="auto"/>
              <w:left w:val="single" w:sz="4" w:space="0" w:color="auto"/>
              <w:bottom w:val="single" w:sz="4" w:space="0" w:color="auto"/>
              <w:right w:val="single" w:sz="4" w:space="0" w:color="auto"/>
            </w:tcBorders>
            <w:hideMark/>
          </w:tcPr>
          <w:p w14:paraId="760AF65B" w14:textId="77777777" w:rsidR="00B95AC5" w:rsidRPr="009A7A48"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iCs/>
                <w:lang w:eastAsia="ar-SA"/>
              </w:rPr>
            </w:pPr>
            <w:r w:rsidRPr="009A7A48">
              <w:rPr>
                <w:rFonts w:ascii="Times New Roman" w:hAnsi="Times New Roman"/>
                <w:iCs/>
                <w:lang w:eastAsia="ar-SA"/>
              </w:rPr>
              <w:t>2</w:t>
            </w:r>
          </w:p>
        </w:tc>
        <w:tc>
          <w:tcPr>
            <w:tcW w:w="1701" w:type="dxa"/>
            <w:tcBorders>
              <w:top w:val="single" w:sz="4" w:space="0" w:color="auto"/>
              <w:left w:val="single" w:sz="4" w:space="0" w:color="auto"/>
              <w:bottom w:val="single" w:sz="4" w:space="0" w:color="auto"/>
              <w:right w:val="single" w:sz="4" w:space="0" w:color="auto"/>
            </w:tcBorders>
            <w:hideMark/>
          </w:tcPr>
          <w:p w14:paraId="1D99F161" w14:textId="77777777" w:rsidR="00B95AC5" w:rsidRPr="009A7A48"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iCs/>
                <w:lang w:eastAsia="ar-SA"/>
              </w:rPr>
            </w:pPr>
            <w:r w:rsidRPr="009A7A48">
              <w:rPr>
                <w:rFonts w:ascii="Times New Roman" w:hAnsi="Times New Roman"/>
                <w:iCs/>
                <w:lang w:eastAsia="ar-SA"/>
              </w:rPr>
              <w:t>3</w:t>
            </w:r>
          </w:p>
        </w:tc>
        <w:tc>
          <w:tcPr>
            <w:tcW w:w="1843" w:type="dxa"/>
            <w:tcBorders>
              <w:top w:val="single" w:sz="4" w:space="0" w:color="auto"/>
              <w:left w:val="single" w:sz="4" w:space="0" w:color="auto"/>
              <w:bottom w:val="single" w:sz="4" w:space="0" w:color="auto"/>
              <w:right w:val="single" w:sz="4" w:space="0" w:color="auto"/>
            </w:tcBorders>
            <w:hideMark/>
          </w:tcPr>
          <w:p w14:paraId="35CDD481" w14:textId="77777777" w:rsidR="00B95AC5" w:rsidRPr="009A7A48"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iCs/>
                <w:lang w:eastAsia="ar-SA"/>
              </w:rPr>
            </w:pPr>
            <w:r w:rsidRPr="009A7A48">
              <w:rPr>
                <w:rFonts w:ascii="Times New Roman" w:hAnsi="Times New Roman"/>
                <w:iCs/>
                <w:lang w:eastAsia="ar-SA"/>
              </w:rPr>
              <w:t>4</w:t>
            </w:r>
          </w:p>
        </w:tc>
        <w:tc>
          <w:tcPr>
            <w:tcW w:w="1985" w:type="dxa"/>
            <w:tcBorders>
              <w:top w:val="single" w:sz="4" w:space="0" w:color="auto"/>
              <w:left w:val="single" w:sz="4" w:space="0" w:color="auto"/>
              <w:bottom w:val="single" w:sz="4" w:space="0" w:color="auto"/>
              <w:right w:val="single" w:sz="4" w:space="0" w:color="auto"/>
            </w:tcBorders>
            <w:hideMark/>
          </w:tcPr>
          <w:p w14:paraId="345E3088" w14:textId="77777777" w:rsidR="00B95AC5" w:rsidRPr="009A7A48"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iCs/>
                <w:lang w:eastAsia="ar-SA"/>
              </w:rPr>
            </w:pPr>
            <w:r w:rsidRPr="009A7A48">
              <w:rPr>
                <w:rFonts w:ascii="Times New Roman" w:hAnsi="Times New Roman"/>
                <w:iCs/>
                <w:lang w:eastAsia="ar-SA"/>
              </w:rPr>
              <w:t>5</w:t>
            </w:r>
          </w:p>
        </w:tc>
      </w:tr>
      <w:tr w:rsidR="00B95AC5" w:rsidRPr="00AA7D71" w14:paraId="670DCCC7" w14:textId="77777777" w:rsidTr="000B6CA5">
        <w:trPr>
          <w:trHeight w:val="239"/>
        </w:trPr>
        <w:tc>
          <w:tcPr>
            <w:tcW w:w="2091" w:type="dxa"/>
            <w:vMerge w:val="restart"/>
            <w:tcBorders>
              <w:top w:val="single" w:sz="4" w:space="0" w:color="auto"/>
              <w:left w:val="single" w:sz="4" w:space="0" w:color="auto"/>
              <w:bottom w:val="single" w:sz="4" w:space="0" w:color="auto"/>
              <w:right w:val="single" w:sz="4" w:space="0" w:color="auto"/>
            </w:tcBorders>
            <w:vAlign w:val="center"/>
            <w:hideMark/>
          </w:tcPr>
          <w:p w14:paraId="598B415F" w14:textId="77777777" w:rsidR="00B95AC5" w:rsidRPr="00AA7D71"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olor w:val="FF0000"/>
                <w:lang w:eastAsia="ar-SA"/>
              </w:rPr>
            </w:pPr>
            <w:r w:rsidRPr="005761C8">
              <w:rPr>
                <w:rFonts w:ascii="Times New Roman" w:hAnsi="Times New Roman"/>
                <w:lang w:eastAsia="ar-SA"/>
              </w:rPr>
              <w:t xml:space="preserve">1. Organizuoti </w:t>
            </w:r>
            <w:r w:rsidRPr="005761C8">
              <w:rPr>
                <w:rFonts w:ascii="Times New Roman" w:hAnsi="Times New Roman"/>
                <w:bCs/>
                <w:lang w:eastAsia="ar-SA"/>
              </w:rPr>
              <w:t>prevencinį darbą su atskirtį, socialinę riziką dėl amžiaus, negalios ar kitų priežasčių patiriančiais asmenimis.</w:t>
            </w:r>
          </w:p>
        </w:tc>
        <w:tc>
          <w:tcPr>
            <w:tcW w:w="1991" w:type="dxa"/>
            <w:tcBorders>
              <w:top w:val="single" w:sz="4" w:space="0" w:color="auto"/>
              <w:left w:val="single" w:sz="4" w:space="0" w:color="auto"/>
              <w:bottom w:val="single" w:sz="4" w:space="0" w:color="auto"/>
              <w:right w:val="single" w:sz="4" w:space="0" w:color="auto"/>
            </w:tcBorders>
            <w:hideMark/>
          </w:tcPr>
          <w:p w14:paraId="4E57C33C" w14:textId="77777777" w:rsidR="00B95AC5" w:rsidRPr="00C372E6"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eastAsia="ar-SA"/>
              </w:rPr>
            </w:pPr>
            <w:r w:rsidRPr="00C372E6">
              <w:rPr>
                <w:rFonts w:ascii="Times New Roman" w:hAnsi="Times New Roman"/>
                <w:lang w:eastAsia="ar-SA"/>
              </w:rPr>
              <w:t>1. Kaupti informaciją apie savivaldybėje gyvenančius, dėl amžiaus, neįgalumo</w:t>
            </w:r>
          </w:p>
          <w:p w14:paraId="17E9B9F4" w14:textId="77777777" w:rsidR="00B95AC5" w:rsidRPr="00C372E6"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eastAsia="ar-SA"/>
              </w:rPr>
            </w:pPr>
            <w:r w:rsidRPr="00C372E6">
              <w:rPr>
                <w:rFonts w:ascii="Times New Roman" w:hAnsi="Times New Roman"/>
                <w:lang w:eastAsia="ar-SA"/>
              </w:rPr>
              <w:t xml:space="preserve">ar kt. priežasčių, socialinę atskirtį ir (ar) riziką patiriančius asmenis. </w:t>
            </w:r>
          </w:p>
        </w:tc>
        <w:tc>
          <w:tcPr>
            <w:tcW w:w="1701" w:type="dxa"/>
            <w:tcBorders>
              <w:top w:val="single" w:sz="4" w:space="0" w:color="auto"/>
              <w:left w:val="single" w:sz="4" w:space="0" w:color="auto"/>
              <w:bottom w:val="single" w:sz="4" w:space="0" w:color="auto"/>
              <w:right w:val="single" w:sz="4" w:space="0" w:color="auto"/>
            </w:tcBorders>
            <w:hideMark/>
          </w:tcPr>
          <w:p w14:paraId="7C8F815B" w14:textId="77777777" w:rsidR="00B95AC5" w:rsidRPr="00C372E6"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eastAsia="ar-SA"/>
              </w:rPr>
            </w:pPr>
            <w:r w:rsidRPr="00C372E6">
              <w:rPr>
                <w:rFonts w:ascii="Times New Roman" w:hAnsi="Times New Roman"/>
                <w:lang w:eastAsia="ar-SA"/>
              </w:rPr>
              <w:t>Nereikės.</w:t>
            </w:r>
          </w:p>
        </w:tc>
        <w:tc>
          <w:tcPr>
            <w:tcW w:w="1843" w:type="dxa"/>
            <w:tcBorders>
              <w:top w:val="single" w:sz="4" w:space="0" w:color="auto"/>
              <w:left w:val="single" w:sz="4" w:space="0" w:color="auto"/>
              <w:bottom w:val="single" w:sz="4" w:space="0" w:color="auto"/>
              <w:right w:val="single" w:sz="4" w:space="0" w:color="auto"/>
            </w:tcBorders>
            <w:hideMark/>
          </w:tcPr>
          <w:p w14:paraId="28627759" w14:textId="77777777" w:rsidR="00B95AC5" w:rsidRPr="00C372E6"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eastAsia="ar-SA"/>
              </w:rPr>
            </w:pPr>
            <w:r w:rsidRPr="00C372E6">
              <w:rPr>
                <w:rFonts w:ascii="Times New Roman" w:hAnsi="Times New Roman"/>
                <w:lang w:eastAsia="ar-SA"/>
              </w:rPr>
              <w:t xml:space="preserve">Skyrius, Centras, </w:t>
            </w:r>
          </w:p>
          <w:p w14:paraId="64894B66" w14:textId="77777777" w:rsidR="00B95AC5" w:rsidRPr="00C372E6"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eastAsia="ar-SA"/>
              </w:rPr>
            </w:pPr>
            <w:r w:rsidRPr="00C372E6">
              <w:rPr>
                <w:rFonts w:ascii="Times New Roman" w:hAnsi="Times New Roman"/>
                <w:lang w:eastAsia="ar-SA"/>
              </w:rPr>
              <w:t>nevyriausybinės organizacijos, aktyvūs savivaldybės gyventojai.</w:t>
            </w:r>
          </w:p>
        </w:tc>
        <w:tc>
          <w:tcPr>
            <w:tcW w:w="1985" w:type="dxa"/>
            <w:tcBorders>
              <w:top w:val="single" w:sz="4" w:space="0" w:color="auto"/>
              <w:left w:val="single" w:sz="4" w:space="0" w:color="auto"/>
              <w:bottom w:val="single" w:sz="4" w:space="0" w:color="auto"/>
              <w:right w:val="single" w:sz="4" w:space="0" w:color="auto"/>
            </w:tcBorders>
            <w:hideMark/>
          </w:tcPr>
          <w:p w14:paraId="021E7F7F" w14:textId="77777777" w:rsidR="00B95AC5" w:rsidRPr="00C372E6"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eastAsia="ar-SA"/>
              </w:rPr>
            </w:pPr>
            <w:r w:rsidRPr="00C372E6">
              <w:rPr>
                <w:rFonts w:ascii="Times New Roman" w:hAnsi="Times New Roman"/>
                <w:lang w:eastAsia="ar-SA"/>
              </w:rPr>
              <w:t xml:space="preserve">Skyriuje sudaryti asmenų, patiriančių socialinę atskirtį, socialinę riziką, sąrašai.  </w:t>
            </w:r>
          </w:p>
        </w:tc>
      </w:tr>
      <w:tr w:rsidR="00B95AC5" w:rsidRPr="00AA7D71" w14:paraId="4CB208B2" w14:textId="77777777" w:rsidTr="000B6CA5">
        <w:trPr>
          <w:trHeight w:val="2420"/>
        </w:trPr>
        <w:tc>
          <w:tcPr>
            <w:tcW w:w="2091" w:type="dxa"/>
            <w:vMerge/>
            <w:tcBorders>
              <w:top w:val="single" w:sz="4" w:space="0" w:color="auto"/>
              <w:left w:val="single" w:sz="4" w:space="0" w:color="auto"/>
              <w:bottom w:val="single" w:sz="4" w:space="0" w:color="auto"/>
              <w:right w:val="single" w:sz="4" w:space="0" w:color="auto"/>
            </w:tcBorders>
            <w:vAlign w:val="center"/>
            <w:hideMark/>
          </w:tcPr>
          <w:p w14:paraId="1775DD7E" w14:textId="77777777" w:rsidR="00B95AC5" w:rsidRPr="00AA7D71" w:rsidRDefault="00B95AC5" w:rsidP="008708D6">
            <w:pPr>
              <w:jc w:val="both"/>
              <w:rPr>
                <w:rFonts w:ascii="Times New Roman" w:hAnsi="Times New Roman"/>
                <w:color w:val="FF0000"/>
                <w:lang w:eastAsia="ar-SA"/>
              </w:rPr>
            </w:pPr>
          </w:p>
        </w:tc>
        <w:tc>
          <w:tcPr>
            <w:tcW w:w="1991" w:type="dxa"/>
            <w:tcBorders>
              <w:top w:val="single" w:sz="4" w:space="0" w:color="auto"/>
              <w:left w:val="single" w:sz="4" w:space="0" w:color="auto"/>
              <w:bottom w:val="single" w:sz="4" w:space="0" w:color="auto"/>
              <w:right w:val="single" w:sz="4" w:space="0" w:color="auto"/>
            </w:tcBorders>
            <w:hideMark/>
          </w:tcPr>
          <w:p w14:paraId="794424B4" w14:textId="2713E02D" w:rsidR="00B95AC5" w:rsidRPr="008A4F21"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eastAsia="ar-SA"/>
              </w:rPr>
            </w:pPr>
            <w:r w:rsidRPr="00C372E6">
              <w:rPr>
                <w:rFonts w:ascii="Times New Roman" w:hAnsi="Times New Roman"/>
                <w:lang w:eastAsia="ar-SA"/>
              </w:rPr>
              <w:t>2. Organizuoti įvairias prevencines priemones (smurto artimoje aplinkoje, prekybos žmonėmis ir kt. mokymus, seminarus) visai bendruomenei arba tikslinei asmenų grupei.</w:t>
            </w:r>
          </w:p>
        </w:tc>
        <w:tc>
          <w:tcPr>
            <w:tcW w:w="1701" w:type="dxa"/>
            <w:tcBorders>
              <w:top w:val="single" w:sz="4" w:space="0" w:color="auto"/>
              <w:left w:val="single" w:sz="4" w:space="0" w:color="auto"/>
              <w:bottom w:val="single" w:sz="4" w:space="0" w:color="auto"/>
              <w:right w:val="single" w:sz="4" w:space="0" w:color="auto"/>
            </w:tcBorders>
            <w:hideMark/>
          </w:tcPr>
          <w:p w14:paraId="4640FA7C" w14:textId="77777777" w:rsidR="00B95AC5" w:rsidRPr="00C372E6"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highlight w:val="yellow"/>
                <w:lang w:eastAsia="ar-SA"/>
              </w:rPr>
            </w:pPr>
            <w:r w:rsidRPr="00C372E6">
              <w:rPr>
                <w:rFonts w:ascii="Times New Roman" w:hAnsi="Times New Roman"/>
                <w:lang w:eastAsia="ar-SA"/>
              </w:rPr>
              <w:t>Pagal poreikį.</w:t>
            </w:r>
          </w:p>
        </w:tc>
        <w:tc>
          <w:tcPr>
            <w:tcW w:w="1843" w:type="dxa"/>
            <w:tcBorders>
              <w:top w:val="single" w:sz="4" w:space="0" w:color="auto"/>
              <w:left w:val="single" w:sz="4" w:space="0" w:color="auto"/>
              <w:bottom w:val="single" w:sz="4" w:space="0" w:color="auto"/>
              <w:right w:val="single" w:sz="4" w:space="0" w:color="auto"/>
            </w:tcBorders>
            <w:hideMark/>
          </w:tcPr>
          <w:p w14:paraId="45D652DE" w14:textId="2AB39B99" w:rsidR="00B95AC5" w:rsidRPr="00C372E6"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highlight w:val="yellow"/>
                <w:lang w:eastAsia="ar-SA"/>
              </w:rPr>
            </w:pPr>
            <w:r w:rsidRPr="00C372E6">
              <w:rPr>
                <w:rFonts w:ascii="Times New Roman" w:hAnsi="Times New Roman"/>
                <w:lang w:eastAsia="ar-SA"/>
              </w:rPr>
              <w:t xml:space="preserve">Birštono savivaldybės administracija, Centras, </w:t>
            </w:r>
            <w:r w:rsidRPr="00C372E6">
              <w:rPr>
                <w:rFonts w:ascii="Times New Roman" w:hAnsi="Times New Roman"/>
                <w:shd w:val="clear" w:color="auto" w:fill="FFFFFF"/>
              </w:rPr>
              <w:br/>
            </w:r>
            <w:r w:rsidRPr="00C372E6">
              <w:rPr>
                <w:shd w:val="clear" w:color="auto" w:fill="FFFFFF"/>
              </w:rPr>
              <w:t>Birštono policijos komisariatas, ugdymo įstaigos,</w:t>
            </w:r>
            <w:r w:rsidRPr="00C372E6">
              <w:rPr>
                <w:rFonts w:ascii="Times New Roman" w:hAnsi="Times New Roman"/>
                <w:lang w:eastAsia="ar-SA"/>
              </w:rPr>
              <w:t xml:space="preserve"> nevyriausybinės organizacijos.</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A35F719" w14:textId="77777777" w:rsidR="00B95AC5" w:rsidRPr="00C372E6"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eastAsia="ar-SA"/>
              </w:rPr>
            </w:pPr>
            <w:r w:rsidRPr="00C372E6">
              <w:rPr>
                <w:rFonts w:ascii="Times New Roman" w:hAnsi="Times New Roman"/>
                <w:lang w:eastAsia="ar-SA"/>
              </w:rPr>
              <w:t>Asmenys, dalyvavę mokymuose, pajėgūs atpažinti kylančias problemas, geba ieškoti sprendimo būdų. Žino kur kreiptis profesionalios pagalbos.</w:t>
            </w:r>
          </w:p>
          <w:p w14:paraId="13555BDE" w14:textId="77777777" w:rsidR="00B95AC5" w:rsidRPr="00C372E6"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highlight w:val="yellow"/>
                <w:lang w:eastAsia="ar-SA"/>
              </w:rPr>
            </w:pPr>
          </w:p>
        </w:tc>
      </w:tr>
      <w:tr w:rsidR="00B95AC5" w:rsidRPr="00AA7D71" w14:paraId="105F79EE" w14:textId="77777777" w:rsidTr="000B6CA5">
        <w:trPr>
          <w:trHeight w:val="575"/>
        </w:trPr>
        <w:tc>
          <w:tcPr>
            <w:tcW w:w="2091" w:type="dxa"/>
            <w:vMerge/>
            <w:tcBorders>
              <w:top w:val="single" w:sz="4" w:space="0" w:color="auto"/>
              <w:left w:val="single" w:sz="4" w:space="0" w:color="auto"/>
              <w:bottom w:val="single" w:sz="4" w:space="0" w:color="auto"/>
              <w:right w:val="single" w:sz="4" w:space="0" w:color="auto"/>
            </w:tcBorders>
            <w:vAlign w:val="center"/>
            <w:hideMark/>
          </w:tcPr>
          <w:p w14:paraId="4063F0AC" w14:textId="77777777" w:rsidR="00B95AC5" w:rsidRPr="00AA7D71" w:rsidRDefault="00B95AC5" w:rsidP="008708D6">
            <w:pPr>
              <w:jc w:val="both"/>
              <w:rPr>
                <w:rFonts w:ascii="Times New Roman" w:hAnsi="Times New Roman"/>
                <w:color w:val="FF0000"/>
                <w:lang w:eastAsia="ar-SA"/>
              </w:rPr>
            </w:pPr>
          </w:p>
        </w:tc>
        <w:tc>
          <w:tcPr>
            <w:tcW w:w="1991" w:type="dxa"/>
            <w:tcBorders>
              <w:top w:val="single" w:sz="4" w:space="0" w:color="auto"/>
              <w:left w:val="single" w:sz="4" w:space="0" w:color="auto"/>
              <w:bottom w:val="single" w:sz="4" w:space="0" w:color="auto"/>
              <w:right w:val="single" w:sz="4" w:space="0" w:color="auto"/>
            </w:tcBorders>
            <w:shd w:val="clear" w:color="auto" w:fill="auto"/>
            <w:hideMark/>
          </w:tcPr>
          <w:p w14:paraId="5514D844" w14:textId="382FA21B" w:rsidR="00B95AC5" w:rsidRPr="00AA7D71" w:rsidRDefault="00CC683E"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color w:val="FF0000"/>
                <w:highlight w:val="yellow"/>
                <w:lang w:eastAsia="ar-SA"/>
              </w:rPr>
            </w:pPr>
            <w:r>
              <w:rPr>
                <w:rFonts w:ascii="Times New Roman" w:hAnsi="Times New Roman"/>
                <w:lang w:eastAsia="ar-SA"/>
              </w:rPr>
              <w:t>3</w:t>
            </w:r>
            <w:r w:rsidR="00B95AC5" w:rsidRPr="00074D97">
              <w:rPr>
                <w:rFonts w:ascii="Times New Roman" w:hAnsi="Times New Roman"/>
                <w:lang w:eastAsia="ar-SA"/>
              </w:rPr>
              <w:t>. Viešinti gyventojams aktualią informaciją socialiniais klausimais įvairiomis visuomenės informavimo priemonėmis</w:t>
            </w:r>
            <w:r w:rsidR="00B95AC5" w:rsidRPr="00CC683E">
              <w:rPr>
                <w:rFonts w:ascii="Times New Roman" w:hAnsi="Times New Roman"/>
                <w:lang w:eastAsia="ar-SA"/>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B9841E" w14:textId="77777777" w:rsidR="00B95AC5" w:rsidRPr="00074D97"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tLeast"/>
              <w:jc w:val="both"/>
              <w:textAlignment w:val="baseline"/>
              <w:rPr>
                <w:rFonts w:ascii="Times New Roman" w:hAnsi="Times New Roman"/>
                <w:highlight w:val="yellow"/>
                <w:lang w:eastAsia="ar-SA"/>
              </w:rPr>
            </w:pPr>
            <w:r w:rsidRPr="00074D97">
              <w:rPr>
                <w:rFonts w:ascii="Times New Roman" w:hAnsi="Times New Roman"/>
                <w:lang w:eastAsia="ar-SA"/>
              </w:rPr>
              <w:t>Pagal poreikį.</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0E3D74" w14:textId="77777777" w:rsidR="00B95AC5" w:rsidRPr="00074D97"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tLeast"/>
              <w:jc w:val="both"/>
              <w:textAlignment w:val="baseline"/>
              <w:rPr>
                <w:rFonts w:ascii="Times New Roman" w:hAnsi="Times New Roman"/>
                <w:highlight w:val="yellow"/>
                <w:lang w:eastAsia="ar-SA"/>
              </w:rPr>
            </w:pPr>
            <w:r w:rsidRPr="00074D97">
              <w:rPr>
                <w:rFonts w:ascii="Times New Roman" w:hAnsi="Times New Roman"/>
                <w:lang w:eastAsia="ar-SA"/>
              </w:rPr>
              <w:t>Skyrius, Centras.</w:t>
            </w:r>
          </w:p>
        </w:tc>
        <w:tc>
          <w:tcPr>
            <w:tcW w:w="1985" w:type="dxa"/>
            <w:tcBorders>
              <w:top w:val="single" w:sz="4" w:space="0" w:color="auto"/>
              <w:left w:val="single" w:sz="4" w:space="0" w:color="auto"/>
              <w:bottom w:val="single" w:sz="4" w:space="0" w:color="auto"/>
              <w:right w:val="single" w:sz="4" w:space="0" w:color="auto"/>
            </w:tcBorders>
          </w:tcPr>
          <w:p w14:paraId="38585AB7" w14:textId="77777777" w:rsidR="00B95AC5" w:rsidRPr="00074D97"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eastAsia="ar-SA"/>
              </w:rPr>
            </w:pPr>
            <w:r w:rsidRPr="00074D97">
              <w:rPr>
                <w:rFonts w:ascii="Times New Roman" w:hAnsi="Times New Roman"/>
                <w:lang w:eastAsia="ar-SA"/>
              </w:rPr>
              <w:t xml:space="preserve">Gyventojams aktuali informacija skelbiama </w:t>
            </w:r>
          </w:p>
          <w:p w14:paraId="309CF493" w14:textId="3CDDB20D" w:rsidR="00B95AC5" w:rsidRPr="00074D97" w:rsidRDefault="00B95AC5" w:rsidP="00870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ascii="Times New Roman" w:hAnsi="Times New Roman"/>
                <w:lang w:eastAsia="ar-SA"/>
              </w:rPr>
            </w:pPr>
            <w:r w:rsidRPr="00074D97">
              <w:rPr>
                <w:rFonts w:ascii="Times New Roman" w:hAnsi="Times New Roman"/>
                <w:lang w:eastAsia="ar-SA"/>
              </w:rPr>
              <w:t xml:space="preserve">savivaldybės tinklapyje www.birstonas.lt, </w:t>
            </w:r>
            <w:r w:rsidR="00325AC4">
              <w:rPr>
                <w:rFonts w:ascii="Times New Roman" w:hAnsi="Times New Roman"/>
                <w:lang w:eastAsia="ar-SA"/>
              </w:rPr>
              <w:t>„</w:t>
            </w:r>
            <w:r w:rsidR="00DB3978">
              <w:rPr>
                <w:rFonts w:ascii="Times New Roman" w:hAnsi="Times New Roman"/>
                <w:lang w:eastAsia="ar-SA"/>
              </w:rPr>
              <w:t>Fa</w:t>
            </w:r>
            <w:r w:rsidRPr="00074D97">
              <w:rPr>
                <w:rFonts w:ascii="Times New Roman" w:hAnsi="Times New Roman"/>
                <w:lang w:eastAsia="ar-SA"/>
              </w:rPr>
              <w:t>cebook</w:t>
            </w:r>
            <w:r w:rsidR="00325AC4">
              <w:rPr>
                <w:rFonts w:ascii="Times New Roman" w:hAnsi="Times New Roman"/>
                <w:lang w:eastAsia="ar-SA"/>
              </w:rPr>
              <w:t>“</w:t>
            </w:r>
            <w:r w:rsidRPr="00074D97">
              <w:rPr>
                <w:rFonts w:ascii="Times New Roman" w:hAnsi="Times New Roman"/>
                <w:lang w:eastAsia="ar-SA"/>
              </w:rPr>
              <w:t xml:space="preserve"> paskyroje, spaudoje, skelbimų lentose, Centro tinklapyje www.nemajunudc.lt.</w:t>
            </w:r>
          </w:p>
        </w:tc>
      </w:tr>
      <w:tr w:rsidR="00B95AC5" w:rsidRPr="00AA7D71" w14:paraId="72A53E1A" w14:textId="77777777" w:rsidTr="000B6CA5">
        <w:trPr>
          <w:trHeight w:val="575"/>
        </w:trPr>
        <w:tc>
          <w:tcPr>
            <w:tcW w:w="2091" w:type="dxa"/>
            <w:vMerge/>
            <w:tcBorders>
              <w:top w:val="single" w:sz="4" w:space="0" w:color="auto"/>
              <w:left w:val="single" w:sz="4" w:space="0" w:color="auto"/>
              <w:bottom w:val="single" w:sz="4" w:space="0" w:color="auto"/>
              <w:right w:val="single" w:sz="4" w:space="0" w:color="auto"/>
            </w:tcBorders>
            <w:vAlign w:val="center"/>
          </w:tcPr>
          <w:p w14:paraId="39D560B9" w14:textId="77777777" w:rsidR="00B95AC5" w:rsidRPr="00AA7D71" w:rsidRDefault="00B95AC5" w:rsidP="000B6CA5">
            <w:pPr>
              <w:rPr>
                <w:rFonts w:ascii="Times New Roman" w:hAnsi="Times New Roman"/>
                <w:color w:val="FF0000"/>
                <w:lang w:eastAsia="ar-SA"/>
              </w:rPr>
            </w:pPr>
          </w:p>
        </w:tc>
        <w:tc>
          <w:tcPr>
            <w:tcW w:w="1991" w:type="dxa"/>
            <w:tcBorders>
              <w:top w:val="single" w:sz="4" w:space="0" w:color="auto"/>
              <w:left w:val="single" w:sz="4" w:space="0" w:color="auto"/>
              <w:bottom w:val="single" w:sz="4" w:space="0" w:color="auto"/>
              <w:right w:val="single" w:sz="4" w:space="0" w:color="auto"/>
            </w:tcBorders>
            <w:shd w:val="clear" w:color="auto" w:fill="auto"/>
          </w:tcPr>
          <w:p w14:paraId="49EC7B10" w14:textId="18CB4F08" w:rsidR="00B95AC5" w:rsidRPr="00074D97" w:rsidRDefault="00CC683E" w:rsidP="000B6CA5">
            <w:pPr>
              <w:shd w:val="clear" w:color="auto" w:fill="FFFFFF"/>
              <w:tabs>
                <w:tab w:val="left" w:pos="324"/>
                <w:tab w:val="left" w:pos="471"/>
              </w:tabs>
              <w:rPr>
                <w:rFonts w:ascii="Times New Roman" w:hAnsi="Times New Roman" w:cs="Times New Roman"/>
                <w:bdr w:val="none" w:sz="0" w:space="0" w:color="auto" w:frame="1"/>
                <w:lang w:bidi="ar-SA"/>
              </w:rPr>
            </w:pPr>
            <w:r>
              <w:rPr>
                <w:rFonts w:ascii="Times New Roman" w:hAnsi="Times New Roman" w:cs="Times New Roman"/>
                <w:lang w:eastAsia="ar-SA"/>
              </w:rPr>
              <w:t>4</w:t>
            </w:r>
            <w:r w:rsidR="00B95AC5" w:rsidRPr="00074D97">
              <w:rPr>
                <w:rFonts w:ascii="Times New Roman" w:hAnsi="Times New Roman" w:cs="Times New Roman"/>
                <w:lang w:eastAsia="ar-SA"/>
              </w:rPr>
              <w:t xml:space="preserve">. Užprenumeruoti neįgaliems, senyvo amžiaus savivaldybės gyventojams Birštono krašto spaudos </w:t>
            </w:r>
            <w:r w:rsidR="00B95AC5" w:rsidRPr="00074D97">
              <w:rPr>
                <w:rFonts w:ascii="Times New Roman" w:hAnsi="Times New Roman" w:cs="Times New Roman"/>
                <w:bdr w:val="none" w:sz="0" w:space="0" w:color="auto" w:frame="1"/>
                <w:lang w:bidi="ar-SA"/>
              </w:rPr>
              <w:t xml:space="preserve">leidinius, kuriuose periodiškai rašoma </w:t>
            </w:r>
          </w:p>
          <w:p w14:paraId="1039F732" w14:textId="77777777" w:rsidR="00B95AC5" w:rsidRPr="00074D97" w:rsidRDefault="00B95AC5" w:rsidP="000B6CA5">
            <w:pPr>
              <w:shd w:val="clear" w:color="auto" w:fill="FFFFFF"/>
              <w:tabs>
                <w:tab w:val="left" w:pos="324"/>
                <w:tab w:val="left" w:pos="471"/>
              </w:tabs>
              <w:rPr>
                <w:rFonts w:ascii="Times New Roman" w:hAnsi="Times New Roman" w:cs="Times New Roman"/>
                <w:lang w:eastAsia="ar-SA"/>
              </w:rPr>
            </w:pPr>
            <w:r w:rsidRPr="00074D97">
              <w:rPr>
                <w:rFonts w:ascii="Times New Roman" w:hAnsi="Times New Roman" w:cs="Times New Roman"/>
                <w:bdr w:val="none" w:sz="0" w:space="0" w:color="auto" w:frame="1"/>
                <w:lang w:bidi="ar-SA"/>
              </w:rPr>
              <w:lastRenderedPageBreak/>
              <w:t>apie Savivaldybės tarybos ir Savivaldybės administracijos veiklą, kitas krašto aktualijas.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CCFF99" w14:textId="79D6D420" w:rsidR="00B95AC5" w:rsidRPr="00AF7E0B" w:rsidRDefault="00AF7E0B"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tLeast"/>
              <w:textAlignment w:val="baseline"/>
              <w:rPr>
                <w:rFonts w:ascii="Times New Roman" w:hAnsi="Times New Roman" w:cs="Times New Roman"/>
                <w:color w:val="FF0000"/>
                <w:highlight w:val="yellow"/>
                <w:lang w:eastAsia="ar-SA"/>
              </w:rPr>
            </w:pPr>
            <w:r w:rsidRPr="00AF7E0B">
              <w:rPr>
                <w:rFonts w:ascii="Times New Roman" w:hAnsi="Times New Roman" w:cs="Times New Roman"/>
                <w:bdr w:val="none" w:sz="0" w:space="0" w:color="auto" w:frame="1"/>
              </w:rPr>
              <w:lastRenderedPageBreak/>
              <w:t>6151,60 Eur –</w:t>
            </w:r>
            <w:r w:rsidRPr="00AF7E0B">
              <w:rPr>
                <w:rFonts w:ascii="Times New Roman" w:hAnsi="Times New Roman" w:cs="Times New Roman"/>
                <w:lang w:eastAsia="ar-SA"/>
              </w:rPr>
              <w:t xml:space="preserve"> SB lėšos.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766088" w14:textId="77777777" w:rsidR="00B95AC5" w:rsidRPr="00AA7D71"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tLeast"/>
              <w:textAlignment w:val="baseline"/>
              <w:rPr>
                <w:rFonts w:ascii="Times New Roman" w:hAnsi="Times New Roman"/>
                <w:color w:val="FF0000"/>
                <w:highlight w:val="yellow"/>
                <w:lang w:eastAsia="ar-SA"/>
              </w:rPr>
            </w:pPr>
            <w:r w:rsidRPr="00AB517B">
              <w:rPr>
                <w:rFonts w:ascii="Times New Roman" w:hAnsi="Times New Roman"/>
                <w:lang w:eastAsia="ar-SA"/>
              </w:rPr>
              <w:t>Skyrius.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B0ABC5" w14:textId="0F756E44" w:rsidR="00AB517B" w:rsidRPr="00AB517B" w:rsidRDefault="00AB517B" w:rsidP="00AF7E0B">
            <w:pPr>
              <w:pStyle w:val="xmsonormal"/>
              <w:shd w:val="clear" w:color="auto" w:fill="FFFFFF"/>
              <w:spacing w:before="0" w:beforeAutospacing="0" w:after="0" w:afterAutospacing="0"/>
              <w:rPr>
                <w:sz w:val="20"/>
                <w:szCs w:val="20"/>
                <w:bdr w:val="none" w:sz="0" w:space="0" w:color="auto" w:frame="1"/>
              </w:rPr>
            </w:pPr>
            <w:r w:rsidRPr="00AB517B">
              <w:rPr>
                <w:sz w:val="20"/>
                <w:szCs w:val="20"/>
                <w:bdr w:val="none" w:sz="0" w:space="0" w:color="auto" w:frame="1"/>
              </w:rPr>
              <w:t xml:space="preserve">Organizuota </w:t>
            </w:r>
            <w:r w:rsidRPr="00AB517B">
              <w:rPr>
                <w:sz w:val="20"/>
                <w:szCs w:val="20"/>
                <w:lang w:eastAsia="ar-SA"/>
              </w:rPr>
              <w:t>neįgal</w:t>
            </w:r>
            <w:r>
              <w:rPr>
                <w:sz w:val="20"/>
                <w:szCs w:val="20"/>
                <w:lang w:eastAsia="ar-SA"/>
              </w:rPr>
              <w:t>iųjų</w:t>
            </w:r>
            <w:r w:rsidRPr="00AB517B">
              <w:rPr>
                <w:sz w:val="20"/>
                <w:szCs w:val="20"/>
                <w:lang w:eastAsia="ar-SA"/>
              </w:rPr>
              <w:t>, senyvo amžiaus gyventoj</w:t>
            </w:r>
            <w:r>
              <w:rPr>
                <w:sz w:val="20"/>
                <w:szCs w:val="20"/>
                <w:lang w:eastAsia="ar-SA"/>
              </w:rPr>
              <w:t>ų</w:t>
            </w:r>
            <w:r w:rsidRPr="00AB517B">
              <w:rPr>
                <w:sz w:val="20"/>
                <w:szCs w:val="20"/>
                <w:bdr w:val="none" w:sz="0" w:space="0" w:color="auto" w:frame="1"/>
              </w:rPr>
              <w:t xml:space="preserve"> ap</w:t>
            </w:r>
            <w:r w:rsidR="00CC683E">
              <w:rPr>
                <w:sz w:val="20"/>
                <w:szCs w:val="20"/>
                <w:bdr w:val="none" w:sz="0" w:space="0" w:color="auto" w:frame="1"/>
              </w:rPr>
              <w:t>k</w:t>
            </w:r>
            <w:r w:rsidRPr="00AB517B">
              <w:rPr>
                <w:sz w:val="20"/>
                <w:szCs w:val="20"/>
                <w:bdr w:val="none" w:sz="0" w:space="0" w:color="auto" w:frame="1"/>
              </w:rPr>
              <w:t>lausa</w:t>
            </w:r>
            <w:r>
              <w:rPr>
                <w:sz w:val="20"/>
                <w:szCs w:val="20"/>
                <w:bdr w:val="none" w:sz="0" w:space="0" w:color="auto" w:frame="1"/>
              </w:rPr>
              <w:t xml:space="preserve"> dėl spaudos leidinio pasirinkimo. </w:t>
            </w:r>
          </w:p>
          <w:p w14:paraId="038FFBE4" w14:textId="1F4E5390" w:rsidR="00AF7E0B" w:rsidRPr="00AB517B" w:rsidRDefault="00AB517B" w:rsidP="00AF7E0B">
            <w:pPr>
              <w:pStyle w:val="xmsonormal"/>
              <w:shd w:val="clear" w:color="auto" w:fill="FFFFFF"/>
              <w:spacing w:before="0" w:beforeAutospacing="0" w:after="0" w:afterAutospacing="0"/>
              <w:rPr>
                <w:sz w:val="20"/>
                <w:szCs w:val="20"/>
              </w:rPr>
            </w:pPr>
            <w:r>
              <w:rPr>
                <w:sz w:val="20"/>
                <w:szCs w:val="20"/>
                <w:bdr w:val="none" w:sz="0" w:space="0" w:color="auto" w:frame="1"/>
              </w:rPr>
              <w:t xml:space="preserve">Spaudos leidinio </w:t>
            </w:r>
            <w:r w:rsidRPr="00AB517B">
              <w:rPr>
                <w:sz w:val="20"/>
                <w:szCs w:val="20"/>
                <w:bdr w:val="none" w:sz="0" w:space="0" w:color="auto" w:frame="1"/>
              </w:rPr>
              <w:t xml:space="preserve"> </w:t>
            </w:r>
            <w:r w:rsidR="00AF7E0B" w:rsidRPr="00AB517B">
              <w:rPr>
                <w:sz w:val="20"/>
                <w:szCs w:val="20"/>
                <w:bdr w:val="none" w:sz="0" w:space="0" w:color="auto" w:frame="1"/>
              </w:rPr>
              <w:t>„Gėlupis“ pried</w:t>
            </w:r>
            <w:r w:rsidRPr="00AB517B">
              <w:rPr>
                <w:sz w:val="20"/>
                <w:szCs w:val="20"/>
                <w:bdr w:val="none" w:sz="0" w:space="0" w:color="auto" w:frame="1"/>
              </w:rPr>
              <w:t>ą</w:t>
            </w:r>
            <w:r w:rsidR="00325AC4">
              <w:rPr>
                <w:sz w:val="20"/>
                <w:szCs w:val="20"/>
                <w:bdr w:val="none" w:sz="0" w:space="0" w:color="auto" w:frame="1"/>
              </w:rPr>
              <w:t xml:space="preserve"> ir </w:t>
            </w:r>
            <w:r w:rsidR="00325AC4">
              <w:rPr>
                <w:sz w:val="20"/>
                <w:szCs w:val="20"/>
                <w:bdr w:val="none" w:sz="0" w:space="0" w:color="auto" w:frame="1"/>
              </w:rPr>
              <w:lastRenderedPageBreak/>
              <w:t>priedą</w:t>
            </w:r>
            <w:r w:rsidR="00AF7E0B" w:rsidRPr="00AB517B">
              <w:rPr>
                <w:sz w:val="20"/>
                <w:szCs w:val="20"/>
                <w:bdr w:val="none" w:sz="0" w:space="0" w:color="auto" w:frame="1"/>
              </w:rPr>
              <w:t xml:space="preserve"> „Birštono versmės“ </w:t>
            </w:r>
            <w:r w:rsidRPr="00AB517B">
              <w:rPr>
                <w:sz w:val="20"/>
                <w:szCs w:val="20"/>
                <w:bdr w:val="none" w:sz="0" w:space="0" w:color="auto" w:frame="1"/>
              </w:rPr>
              <w:t xml:space="preserve">gaus </w:t>
            </w:r>
            <w:r w:rsidR="00AF7E0B" w:rsidRPr="00AB517B">
              <w:rPr>
                <w:sz w:val="20"/>
                <w:szCs w:val="20"/>
                <w:bdr w:val="none" w:sz="0" w:space="0" w:color="auto" w:frame="1"/>
              </w:rPr>
              <w:t xml:space="preserve">370 </w:t>
            </w:r>
            <w:r w:rsidRPr="00AB517B">
              <w:rPr>
                <w:sz w:val="20"/>
                <w:szCs w:val="20"/>
                <w:bdr w:val="none" w:sz="0" w:space="0" w:color="auto" w:frame="1"/>
              </w:rPr>
              <w:t xml:space="preserve">gyventojų. </w:t>
            </w:r>
          </w:p>
          <w:p w14:paraId="696213FA" w14:textId="4C706F98" w:rsidR="00B95AC5" w:rsidRPr="00AB517B" w:rsidRDefault="00AB517B" w:rsidP="00AB517B">
            <w:pPr>
              <w:pStyle w:val="xmsonormal"/>
              <w:shd w:val="clear" w:color="auto" w:fill="FFFFFF"/>
              <w:spacing w:before="0" w:beforeAutospacing="0" w:after="0" w:afterAutospacing="0"/>
              <w:rPr>
                <w:sz w:val="20"/>
                <w:szCs w:val="20"/>
              </w:rPr>
            </w:pPr>
            <w:r w:rsidRPr="00AB517B">
              <w:rPr>
                <w:sz w:val="20"/>
                <w:szCs w:val="20"/>
                <w:bdr w:val="none" w:sz="0" w:space="0" w:color="auto" w:frame="1"/>
              </w:rPr>
              <w:t>Laikraščio</w:t>
            </w:r>
            <w:r w:rsidR="00AF7E0B" w:rsidRPr="00AB517B">
              <w:rPr>
                <w:sz w:val="20"/>
                <w:szCs w:val="20"/>
                <w:bdr w:val="none" w:sz="0" w:space="0" w:color="auto" w:frame="1"/>
              </w:rPr>
              <w:t xml:space="preserve"> „Naujasis </w:t>
            </w:r>
            <w:r w:rsidR="00DB3978">
              <w:rPr>
                <w:sz w:val="20"/>
                <w:szCs w:val="20"/>
                <w:bdr w:val="none" w:sz="0" w:space="0" w:color="auto" w:frame="1"/>
              </w:rPr>
              <w:t>G</w:t>
            </w:r>
            <w:r w:rsidR="00AF7E0B" w:rsidRPr="00AB517B">
              <w:rPr>
                <w:sz w:val="20"/>
                <w:szCs w:val="20"/>
                <w:bdr w:val="none" w:sz="0" w:space="0" w:color="auto" w:frame="1"/>
              </w:rPr>
              <w:t>ėlupis“ pried</w:t>
            </w:r>
            <w:r w:rsidRPr="00AB517B">
              <w:rPr>
                <w:sz w:val="20"/>
                <w:szCs w:val="20"/>
                <w:bdr w:val="none" w:sz="0" w:space="0" w:color="auto" w:frame="1"/>
              </w:rPr>
              <w:t>ą</w:t>
            </w:r>
            <w:r w:rsidR="00AF7E0B" w:rsidRPr="00AB517B">
              <w:rPr>
                <w:sz w:val="20"/>
                <w:szCs w:val="20"/>
                <w:bdr w:val="none" w:sz="0" w:space="0" w:color="auto" w:frame="1"/>
              </w:rPr>
              <w:t xml:space="preserve"> „Prie Vytauto kalno“ </w:t>
            </w:r>
            <w:r w:rsidRPr="00AB517B">
              <w:rPr>
                <w:sz w:val="20"/>
                <w:szCs w:val="20"/>
                <w:bdr w:val="none" w:sz="0" w:space="0" w:color="auto" w:frame="1"/>
              </w:rPr>
              <w:t xml:space="preserve">– 20 gyventojų. </w:t>
            </w:r>
          </w:p>
        </w:tc>
      </w:tr>
      <w:tr w:rsidR="00B95AC5" w:rsidRPr="00AA7D71" w14:paraId="0AF45509" w14:textId="77777777" w:rsidTr="000B6CA5">
        <w:trPr>
          <w:trHeight w:val="443"/>
        </w:trPr>
        <w:tc>
          <w:tcPr>
            <w:tcW w:w="2091" w:type="dxa"/>
            <w:vMerge/>
            <w:tcBorders>
              <w:top w:val="single" w:sz="4" w:space="0" w:color="auto"/>
              <w:left w:val="single" w:sz="4" w:space="0" w:color="auto"/>
              <w:bottom w:val="single" w:sz="4" w:space="0" w:color="auto"/>
              <w:right w:val="single" w:sz="4" w:space="0" w:color="auto"/>
            </w:tcBorders>
            <w:vAlign w:val="center"/>
            <w:hideMark/>
          </w:tcPr>
          <w:p w14:paraId="484C54F2" w14:textId="77777777" w:rsidR="00B95AC5" w:rsidRPr="00AA7D71" w:rsidRDefault="00B95AC5" w:rsidP="000B6CA5">
            <w:pPr>
              <w:rPr>
                <w:rFonts w:ascii="Times New Roman" w:hAnsi="Times New Roman"/>
                <w:color w:val="FF0000"/>
                <w:lang w:eastAsia="ar-SA"/>
              </w:rPr>
            </w:pPr>
          </w:p>
        </w:tc>
        <w:tc>
          <w:tcPr>
            <w:tcW w:w="1991" w:type="dxa"/>
            <w:tcBorders>
              <w:top w:val="single" w:sz="4" w:space="0" w:color="auto"/>
              <w:left w:val="single" w:sz="4" w:space="0" w:color="auto"/>
              <w:bottom w:val="single" w:sz="4" w:space="0" w:color="auto"/>
              <w:right w:val="single" w:sz="4" w:space="0" w:color="auto"/>
            </w:tcBorders>
            <w:hideMark/>
          </w:tcPr>
          <w:p w14:paraId="3363982A" w14:textId="0185132C" w:rsidR="00B95AC5" w:rsidRPr="00074D97" w:rsidRDefault="00CC683E"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rFonts w:ascii="Times New Roman" w:hAnsi="Times New Roman"/>
                <w:lang w:eastAsia="ar-SA"/>
              </w:rPr>
            </w:pPr>
            <w:r>
              <w:rPr>
                <w:rFonts w:ascii="Times New Roman" w:hAnsi="Times New Roman"/>
                <w:lang w:eastAsia="ar-SA"/>
              </w:rPr>
              <w:t>5</w:t>
            </w:r>
            <w:r w:rsidR="00B95AC5" w:rsidRPr="00074D97">
              <w:rPr>
                <w:rFonts w:ascii="Times New Roman" w:hAnsi="Times New Roman"/>
                <w:lang w:eastAsia="ar-SA"/>
              </w:rPr>
              <w:t>. Prisidėti prie renginių, socialinių akcijų organizavimo labiausiai pažeidžiamoms savivaldybės bendruomenės  grupėms</w:t>
            </w:r>
            <w:r>
              <w:rPr>
                <w:rFonts w:ascii="Times New Roman" w:hAnsi="Times New Roman"/>
                <w:lang w:eastAsia="ar-SA"/>
              </w:rPr>
              <w:t>.</w:t>
            </w:r>
          </w:p>
        </w:tc>
        <w:tc>
          <w:tcPr>
            <w:tcW w:w="1701" w:type="dxa"/>
            <w:tcBorders>
              <w:top w:val="single" w:sz="4" w:space="0" w:color="auto"/>
              <w:left w:val="single" w:sz="4" w:space="0" w:color="auto"/>
              <w:bottom w:val="single" w:sz="4" w:space="0" w:color="auto"/>
              <w:right w:val="single" w:sz="4" w:space="0" w:color="auto"/>
            </w:tcBorders>
            <w:hideMark/>
          </w:tcPr>
          <w:p w14:paraId="0ED14B58" w14:textId="77777777" w:rsidR="00B95AC5" w:rsidRPr="00074D97"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rFonts w:ascii="Times New Roman" w:hAnsi="Times New Roman"/>
                <w:lang w:eastAsia="ar-SA"/>
              </w:rPr>
            </w:pPr>
            <w:r w:rsidRPr="00074D97">
              <w:rPr>
                <w:rFonts w:ascii="Times New Roman" w:hAnsi="Times New Roman"/>
                <w:lang w:eastAsia="ar-SA"/>
              </w:rPr>
              <w:t>Pagal poreikį.</w:t>
            </w:r>
          </w:p>
        </w:tc>
        <w:tc>
          <w:tcPr>
            <w:tcW w:w="1843" w:type="dxa"/>
            <w:tcBorders>
              <w:top w:val="single" w:sz="4" w:space="0" w:color="auto"/>
              <w:left w:val="single" w:sz="4" w:space="0" w:color="auto"/>
              <w:bottom w:val="single" w:sz="4" w:space="0" w:color="auto"/>
              <w:right w:val="single" w:sz="4" w:space="0" w:color="auto"/>
            </w:tcBorders>
            <w:hideMark/>
          </w:tcPr>
          <w:p w14:paraId="0E441868" w14:textId="77777777" w:rsidR="00B95AC5" w:rsidRPr="00074D97"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rFonts w:ascii="Times New Roman" w:hAnsi="Times New Roman"/>
                <w:lang w:eastAsia="ar-SA"/>
              </w:rPr>
            </w:pPr>
            <w:r w:rsidRPr="00074D97">
              <w:rPr>
                <w:rFonts w:ascii="Times New Roman" w:hAnsi="Times New Roman"/>
                <w:lang w:eastAsia="ar-SA"/>
              </w:rPr>
              <w:t>Skyrius, biudžetinės įstaigos, nevyriausybinės organizacijos, verslo atstovai, privatūs asmenys.</w:t>
            </w:r>
          </w:p>
        </w:tc>
        <w:tc>
          <w:tcPr>
            <w:tcW w:w="1985" w:type="dxa"/>
            <w:tcBorders>
              <w:top w:val="single" w:sz="4" w:space="0" w:color="auto"/>
              <w:left w:val="single" w:sz="4" w:space="0" w:color="auto"/>
              <w:bottom w:val="single" w:sz="4" w:space="0" w:color="auto"/>
              <w:right w:val="single" w:sz="4" w:space="0" w:color="auto"/>
            </w:tcBorders>
            <w:hideMark/>
          </w:tcPr>
          <w:p w14:paraId="6569126A" w14:textId="77777777" w:rsidR="00B95AC5" w:rsidRPr="00074D97"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rFonts w:ascii="Times New Roman" w:hAnsi="Times New Roman"/>
                <w:lang w:eastAsia="ar-SA"/>
              </w:rPr>
            </w:pPr>
            <w:r w:rsidRPr="00074D97">
              <w:rPr>
                <w:rFonts w:ascii="Times New Roman" w:hAnsi="Times New Roman"/>
                <w:lang w:eastAsia="ar-SA"/>
              </w:rPr>
              <w:t xml:space="preserve">Paramą gaus  didesnis tikslinės grupės asmenų skaičius. </w:t>
            </w:r>
          </w:p>
        </w:tc>
      </w:tr>
    </w:tbl>
    <w:p w14:paraId="5A6EFCA8" w14:textId="77777777" w:rsidR="00B95AC5" w:rsidRPr="00963977" w:rsidRDefault="00B95AC5" w:rsidP="00B95AC5">
      <w:pPr>
        <w:shd w:val="clear" w:color="auto" w:fill="FFFFFF"/>
        <w:rPr>
          <w:rFonts w:ascii="Calibri" w:hAnsi="Calibri" w:cs="Calibri"/>
          <w:color w:val="201F1E"/>
          <w:sz w:val="22"/>
          <w:szCs w:val="22"/>
          <w:lang w:bidi="ar-SA"/>
        </w:rPr>
      </w:pPr>
      <w:r w:rsidRPr="00963977">
        <w:rPr>
          <w:rFonts w:ascii="Calibri" w:hAnsi="Calibri" w:cs="Calibri"/>
          <w:color w:val="201F1E"/>
          <w:sz w:val="22"/>
          <w:szCs w:val="22"/>
          <w:bdr w:val="none" w:sz="0" w:space="0" w:color="auto" w:frame="1"/>
          <w:lang w:bidi="ar-SA"/>
        </w:rPr>
        <w:t> </w:t>
      </w:r>
    </w:p>
    <w:p w14:paraId="6EDF9052" w14:textId="1FD88078" w:rsidR="00B95AC5" w:rsidRPr="00963977" w:rsidRDefault="00B95AC5" w:rsidP="00B95AC5">
      <w:pPr>
        <w:spacing w:line="256" w:lineRule="auto"/>
        <w:ind w:firstLine="851"/>
        <w:rPr>
          <w:rFonts w:ascii="Times New Roman" w:hAnsi="Times New Roman"/>
          <w:b/>
          <w:color w:val="FF0000"/>
          <w:sz w:val="24"/>
          <w:szCs w:val="24"/>
        </w:rPr>
      </w:pPr>
      <w:r w:rsidRPr="00963977">
        <w:rPr>
          <w:rFonts w:ascii="Times New Roman" w:hAnsi="Times New Roman"/>
          <w:b/>
          <w:sz w:val="24"/>
          <w:szCs w:val="24"/>
        </w:rPr>
        <w:t>10. Regioninių socialinių paslaugų poreikis 202</w:t>
      </w:r>
      <w:r w:rsidR="0042419A">
        <w:rPr>
          <w:rFonts w:ascii="Times New Roman" w:hAnsi="Times New Roman"/>
          <w:b/>
          <w:sz w:val="24"/>
          <w:szCs w:val="24"/>
        </w:rPr>
        <w:t>2</w:t>
      </w:r>
      <w:r w:rsidRPr="00963977">
        <w:rPr>
          <w:rFonts w:ascii="Times New Roman" w:hAnsi="Times New Roman"/>
          <w:b/>
          <w:sz w:val="24"/>
          <w:szCs w:val="24"/>
        </w:rPr>
        <w:t xml:space="preserve"> m. </w:t>
      </w:r>
    </w:p>
    <w:p w14:paraId="11B08B15" w14:textId="5F62E0E4" w:rsidR="00B95AC5" w:rsidRPr="00963977" w:rsidRDefault="0042419A" w:rsidP="00B95AC5">
      <w:pPr>
        <w:spacing w:line="360" w:lineRule="auto"/>
        <w:ind w:firstLine="851"/>
        <w:jc w:val="both"/>
        <w:rPr>
          <w:rFonts w:ascii="Times New Roman" w:hAnsi="Times New Roman"/>
          <w:color w:val="FF0000"/>
          <w:sz w:val="24"/>
          <w:szCs w:val="24"/>
        </w:rPr>
      </w:pPr>
      <w:r>
        <w:rPr>
          <w:rFonts w:ascii="Times New Roman" w:hAnsi="Times New Roman"/>
          <w:b/>
          <w:sz w:val="24"/>
          <w:szCs w:val="24"/>
        </w:rPr>
        <w:t>10</w:t>
      </w:r>
      <w:r w:rsidR="00B95AC5" w:rsidRPr="00963977">
        <w:rPr>
          <w:rFonts w:ascii="Times New Roman" w:hAnsi="Times New Roman"/>
          <w:b/>
          <w:sz w:val="24"/>
          <w:szCs w:val="24"/>
        </w:rPr>
        <w:t xml:space="preserve"> lentelė. </w:t>
      </w:r>
      <w:r w:rsidR="00B95AC5" w:rsidRPr="00963977">
        <w:rPr>
          <w:rFonts w:ascii="Times New Roman" w:hAnsi="Times New Roman"/>
          <w:sz w:val="24"/>
          <w:szCs w:val="24"/>
        </w:rPr>
        <w:t>Regioninių socialinių paslaugų poreikis Birštono savivaldybėje 202</w:t>
      </w:r>
      <w:r>
        <w:rPr>
          <w:rFonts w:ascii="Times New Roman" w:hAnsi="Times New Roman"/>
          <w:sz w:val="24"/>
          <w:szCs w:val="24"/>
        </w:rPr>
        <w:t>2</w:t>
      </w:r>
      <w:r w:rsidR="00B95AC5" w:rsidRPr="00963977">
        <w:rPr>
          <w:rFonts w:ascii="Times New Roman" w:hAnsi="Times New Roman"/>
          <w:sz w:val="24"/>
          <w:szCs w:val="24"/>
        </w:rPr>
        <w:t xml:space="preserve"> m.</w:t>
      </w:r>
      <w:r w:rsidR="00B95AC5" w:rsidRPr="00963977">
        <w:rPr>
          <w:rFonts w:ascii="Times New Roman" w:hAnsi="Times New Roman"/>
          <w:color w:val="00B050"/>
          <w:sz w:val="24"/>
          <w:szCs w:val="24"/>
        </w:rPr>
        <w:t xml:space="preserve">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252"/>
        <w:gridCol w:w="3371"/>
        <w:gridCol w:w="1443"/>
      </w:tblGrid>
      <w:tr w:rsidR="00B95AC5" w:rsidRPr="00963977" w14:paraId="50170AC5" w14:textId="77777777" w:rsidTr="000B6CA5">
        <w:tc>
          <w:tcPr>
            <w:tcW w:w="562" w:type="dxa"/>
            <w:tcBorders>
              <w:top w:val="single" w:sz="4" w:space="0" w:color="auto"/>
              <w:left w:val="single" w:sz="4" w:space="0" w:color="auto"/>
              <w:bottom w:val="single" w:sz="4" w:space="0" w:color="auto"/>
              <w:right w:val="single" w:sz="4" w:space="0" w:color="auto"/>
            </w:tcBorders>
            <w:hideMark/>
          </w:tcPr>
          <w:p w14:paraId="3CD470AF" w14:textId="77777777" w:rsidR="00B95AC5" w:rsidRPr="00963977" w:rsidRDefault="00B95AC5" w:rsidP="000B6CA5">
            <w:pPr>
              <w:spacing w:line="276" w:lineRule="auto"/>
              <w:jc w:val="both"/>
              <w:rPr>
                <w:rFonts w:ascii="Times New Roman" w:hAnsi="Times New Roman"/>
                <w:sz w:val="24"/>
                <w:szCs w:val="24"/>
              </w:rPr>
            </w:pPr>
            <w:r w:rsidRPr="00963977">
              <w:rPr>
                <w:rFonts w:ascii="Times New Roman" w:hAnsi="Times New Roman"/>
                <w:sz w:val="24"/>
                <w:szCs w:val="24"/>
              </w:rPr>
              <w:t>Eil. Nr.</w:t>
            </w:r>
          </w:p>
        </w:tc>
        <w:tc>
          <w:tcPr>
            <w:tcW w:w="4252" w:type="dxa"/>
            <w:tcBorders>
              <w:top w:val="single" w:sz="4" w:space="0" w:color="auto"/>
              <w:left w:val="single" w:sz="4" w:space="0" w:color="auto"/>
              <w:bottom w:val="single" w:sz="4" w:space="0" w:color="auto"/>
              <w:right w:val="single" w:sz="4" w:space="0" w:color="auto"/>
            </w:tcBorders>
            <w:hideMark/>
          </w:tcPr>
          <w:p w14:paraId="3CF3AB10" w14:textId="77777777" w:rsidR="00B95AC5" w:rsidRPr="00963977" w:rsidRDefault="00B95AC5" w:rsidP="000B6CA5">
            <w:pPr>
              <w:spacing w:line="276" w:lineRule="auto"/>
              <w:jc w:val="both"/>
              <w:rPr>
                <w:rFonts w:ascii="Times New Roman" w:hAnsi="Times New Roman"/>
                <w:sz w:val="24"/>
                <w:szCs w:val="24"/>
              </w:rPr>
            </w:pPr>
            <w:r w:rsidRPr="00963977">
              <w:rPr>
                <w:rFonts w:ascii="Times New Roman" w:hAnsi="Times New Roman"/>
                <w:sz w:val="24"/>
                <w:szCs w:val="24"/>
              </w:rPr>
              <w:t>Socialinių paslaugų rūšys pagal žmonių socialines grupes</w:t>
            </w:r>
          </w:p>
        </w:tc>
        <w:tc>
          <w:tcPr>
            <w:tcW w:w="3371" w:type="dxa"/>
            <w:tcBorders>
              <w:top w:val="single" w:sz="4" w:space="0" w:color="auto"/>
              <w:left w:val="single" w:sz="4" w:space="0" w:color="auto"/>
              <w:bottom w:val="single" w:sz="4" w:space="0" w:color="auto"/>
              <w:right w:val="single" w:sz="4" w:space="0" w:color="auto"/>
            </w:tcBorders>
            <w:hideMark/>
          </w:tcPr>
          <w:p w14:paraId="6AF65535" w14:textId="77777777" w:rsidR="00B95AC5" w:rsidRPr="00963977" w:rsidRDefault="00B95AC5" w:rsidP="000B6CA5">
            <w:pPr>
              <w:spacing w:line="276" w:lineRule="auto"/>
              <w:jc w:val="both"/>
              <w:rPr>
                <w:rFonts w:ascii="Times New Roman" w:hAnsi="Times New Roman"/>
                <w:sz w:val="24"/>
                <w:szCs w:val="24"/>
              </w:rPr>
            </w:pPr>
            <w:r w:rsidRPr="00963977">
              <w:rPr>
                <w:rFonts w:ascii="Times New Roman" w:hAnsi="Times New Roman"/>
                <w:sz w:val="24"/>
                <w:szCs w:val="24"/>
              </w:rPr>
              <w:t>Socialinės globos įstaiga</w:t>
            </w:r>
          </w:p>
        </w:tc>
        <w:tc>
          <w:tcPr>
            <w:tcW w:w="1443" w:type="dxa"/>
            <w:tcBorders>
              <w:top w:val="single" w:sz="4" w:space="0" w:color="auto"/>
              <w:left w:val="single" w:sz="4" w:space="0" w:color="auto"/>
              <w:bottom w:val="single" w:sz="4" w:space="0" w:color="auto"/>
              <w:right w:val="single" w:sz="4" w:space="0" w:color="auto"/>
            </w:tcBorders>
            <w:hideMark/>
          </w:tcPr>
          <w:p w14:paraId="072FCEA3" w14:textId="77777777" w:rsidR="00B95AC5" w:rsidRPr="00963977" w:rsidRDefault="00B95AC5" w:rsidP="000B6CA5">
            <w:pPr>
              <w:spacing w:line="276" w:lineRule="auto"/>
              <w:jc w:val="both"/>
              <w:rPr>
                <w:rFonts w:ascii="Times New Roman" w:hAnsi="Times New Roman"/>
                <w:sz w:val="24"/>
                <w:szCs w:val="24"/>
              </w:rPr>
            </w:pPr>
            <w:r w:rsidRPr="00963977">
              <w:rPr>
                <w:rFonts w:ascii="Times New Roman" w:hAnsi="Times New Roman"/>
                <w:sz w:val="24"/>
                <w:szCs w:val="24"/>
              </w:rPr>
              <w:t>Mastas (vietų skaičius)</w:t>
            </w:r>
          </w:p>
        </w:tc>
      </w:tr>
      <w:tr w:rsidR="00B95AC5" w:rsidRPr="00963977" w14:paraId="48245DDE" w14:textId="77777777" w:rsidTr="000B6CA5">
        <w:tc>
          <w:tcPr>
            <w:tcW w:w="562" w:type="dxa"/>
            <w:tcBorders>
              <w:top w:val="single" w:sz="4" w:space="0" w:color="auto"/>
              <w:left w:val="single" w:sz="4" w:space="0" w:color="auto"/>
              <w:bottom w:val="single" w:sz="4" w:space="0" w:color="auto"/>
              <w:right w:val="single" w:sz="4" w:space="0" w:color="auto"/>
            </w:tcBorders>
            <w:hideMark/>
          </w:tcPr>
          <w:p w14:paraId="1F051351" w14:textId="77777777" w:rsidR="00B95AC5" w:rsidRPr="00963977" w:rsidRDefault="00B95AC5" w:rsidP="000B6CA5">
            <w:pPr>
              <w:spacing w:line="276" w:lineRule="auto"/>
              <w:jc w:val="center"/>
              <w:rPr>
                <w:rFonts w:ascii="Times New Roman" w:hAnsi="Times New Roman"/>
                <w:sz w:val="24"/>
                <w:szCs w:val="24"/>
              </w:rPr>
            </w:pPr>
            <w:r w:rsidRPr="00963977">
              <w:rPr>
                <w:rFonts w:ascii="Times New Roman" w:hAnsi="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hideMark/>
          </w:tcPr>
          <w:p w14:paraId="20C2C58C" w14:textId="77777777" w:rsidR="00B95AC5" w:rsidRPr="00963977" w:rsidRDefault="00B95AC5" w:rsidP="000B6CA5">
            <w:pPr>
              <w:spacing w:line="276" w:lineRule="auto"/>
              <w:jc w:val="center"/>
              <w:rPr>
                <w:rFonts w:ascii="Times New Roman" w:hAnsi="Times New Roman"/>
                <w:sz w:val="24"/>
                <w:szCs w:val="24"/>
              </w:rPr>
            </w:pPr>
            <w:r w:rsidRPr="00963977">
              <w:rPr>
                <w:rFonts w:ascii="Times New Roman" w:hAnsi="Times New Roman"/>
                <w:sz w:val="24"/>
                <w:szCs w:val="24"/>
              </w:rPr>
              <w:t>2</w:t>
            </w:r>
          </w:p>
        </w:tc>
        <w:tc>
          <w:tcPr>
            <w:tcW w:w="3371" w:type="dxa"/>
            <w:tcBorders>
              <w:top w:val="single" w:sz="4" w:space="0" w:color="auto"/>
              <w:left w:val="single" w:sz="4" w:space="0" w:color="auto"/>
              <w:bottom w:val="single" w:sz="4" w:space="0" w:color="auto"/>
              <w:right w:val="single" w:sz="4" w:space="0" w:color="auto"/>
            </w:tcBorders>
            <w:hideMark/>
          </w:tcPr>
          <w:p w14:paraId="6B214B65" w14:textId="77777777" w:rsidR="00B95AC5" w:rsidRPr="00963977" w:rsidRDefault="00B95AC5" w:rsidP="000B6CA5">
            <w:pPr>
              <w:spacing w:line="276" w:lineRule="auto"/>
              <w:jc w:val="center"/>
              <w:rPr>
                <w:rFonts w:ascii="Times New Roman" w:hAnsi="Times New Roman"/>
                <w:sz w:val="24"/>
                <w:szCs w:val="24"/>
              </w:rPr>
            </w:pPr>
            <w:r w:rsidRPr="00963977">
              <w:rPr>
                <w:rFonts w:ascii="Times New Roman" w:hAnsi="Times New Roman"/>
                <w:sz w:val="24"/>
                <w:szCs w:val="24"/>
              </w:rPr>
              <w:t>3</w:t>
            </w:r>
          </w:p>
        </w:tc>
        <w:tc>
          <w:tcPr>
            <w:tcW w:w="1443" w:type="dxa"/>
            <w:tcBorders>
              <w:top w:val="single" w:sz="4" w:space="0" w:color="auto"/>
              <w:left w:val="single" w:sz="4" w:space="0" w:color="auto"/>
              <w:bottom w:val="single" w:sz="4" w:space="0" w:color="auto"/>
              <w:right w:val="single" w:sz="4" w:space="0" w:color="auto"/>
            </w:tcBorders>
            <w:hideMark/>
          </w:tcPr>
          <w:p w14:paraId="77566317" w14:textId="77777777" w:rsidR="00B95AC5" w:rsidRPr="00963977" w:rsidRDefault="00B95AC5" w:rsidP="000B6CA5">
            <w:pPr>
              <w:spacing w:line="276" w:lineRule="auto"/>
              <w:jc w:val="center"/>
              <w:rPr>
                <w:rFonts w:ascii="Times New Roman" w:hAnsi="Times New Roman"/>
                <w:sz w:val="24"/>
                <w:szCs w:val="24"/>
              </w:rPr>
            </w:pPr>
            <w:r w:rsidRPr="00963977">
              <w:rPr>
                <w:rFonts w:ascii="Times New Roman" w:hAnsi="Times New Roman"/>
                <w:sz w:val="24"/>
                <w:szCs w:val="24"/>
              </w:rPr>
              <w:t>4</w:t>
            </w:r>
          </w:p>
        </w:tc>
      </w:tr>
      <w:tr w:rsidR="00B95AC5" w:rsidRPr="00963977" w14:paraId="5B18C45B" w14:textId="77777777" w:rsidTr="000B6CA5">
        <w:tc>
          <w:tcPr>
            <w:tcW w:w="562" w:type="dxa"/>
            <w:tcBorders>
              <w:top w:val="single" w:sz="4" w:space="0" w:color="auto"/>
              <w:left w:val="single" w:sz="4" w:space="0" w:color="auto"/>
              <w:bottom w:val="nil"/>
              <w:right w:val="single" w:sz="4" w:space="0" w:color="auto"/>
            </w:tcBorders>
            <w:hideMark/>
          </w:tcPr>
          <w:p w14:paraId="3631F8DF" w14:textId="77777777" w:rsidR="00B95AC5" w:rsidRPr="00963977" w:rsidRDefault="00B95AC5" w:rsidP="000B6CA5">
            <w:pPr>
              <w:spacing w:line="276" w:lineRule="auto"/>
              <w:jc w:val="center"/>
              <w:rPr>
                <w:rFonts w:ascii="Times New Roman" w:hAnsi="Times New Roman"/>
                <w:sz w:val="24"/>
                <w:szCs w:val="24"/>
              </w:rPr>
            </w:pPr>
            <w:r w:rsidRPr="00963977">
              <w:rPr>
                <w:rFonts w:ascii="Times New Roman" w:hAnsi="Times New Roman"/>
                <w:sz w:val="24"/>
                <w:szCs w:val="24"/>
              </w:rPr>
              <w:t>1.</w:t>
            </w:r>
          </w:p>
        </w:tc>
        <w:tc>
          <w:tcPr>
            <w:tcW w:w="4252" w:type="dxa"/>
            <w:tcBorders>
              <w:top w:val="single" w:sz="4" w:space="0" w:color="auto"/>
              <w:left w:val="single" w:sz="4" w:space="0" w:color="auto"/>
              <w:bottom w:val="nil"/>
              <w:right w:val="single" w:sz="4" w:space="0" w:color="auto"/>
            </w:tcBorders>
            <w:hideMark/>
          </w:tcPr>
          <w:p w14:paraId="36255A14" w14:textId="77777777" w:rsidR="00B95AC5" w:rsidRPr="00963977" w:rsidRDefault="00B95AC5" w:rsidP="000B6CA5">
            <w:pPr>
              <w:spacing w:line="276" w:lineRule="auto"/>
              <w:jc w:val="both"/>
              <w:rPr>
                <w:rFonts w:ascii="Times New Roman" w:hAnsi="Times New Roman"/>
                <w:sz w:val="24"/>
                <w:szCs w:val="24"/>
              </w:rPr>
            </w:pPr>
            <w:r w:rsidRPr="00963977">
              <w:rPr>
                <w:rFonts w:ascii="Times New Roman" w:hAnsi="Times New Roman"/>
                <w:sz w:val="24"/>
                <w:szCs w:val="24"/>
              </w:rPr>
              <w:t>Ilgalaikė socialinė globa</w:t>
            </w:r>
          </w:p>
        </w:tc>
        <w:tc>
          <w:tcPr>
            <w:tcW w:w="3371" w:type="dxa"/>
            <w:tcBorders>
              <w:top w:val="single" w:sz="4" w:space="0" w:color="auto"/>
              <w:left w:val="single" w:sz="4" w:space="0" w:color="auto"/>
              <w:bottom w:val="single" w:sz="4" w:space="0" w:color="auto"/>
              <w:right w:val="single" w:sz="4" w:space="0" w:color="auto"/>
            </w:tcBorders>
            <w:hideMark/>
          </w:tcPr>
          <w:p w14:paraId="51FD8DA7" w14:textId="77777777" w:rsidR="00B95AC5" w:rsidRPr="00963977" w:rsidRDefault="00B95AC5" w:rsidP="000B6CA5">
            <w:pPr>
              <w:spacing w:line="276" w:lineRule="auto"/>
              <w:jc w:val="both"/>
              <w:rPr>
                <w:rFonts w:ascii="Times New Roman" w:hAnsi="Times New Roman"/>
                <w:sz w:val="24"/>
                <w:szCs w:val="24"/>
              </w:rPr>
            </w:pPr>
            <w:r w:rsidRPr="00963977">
              <w:rPr>
                <w:rFonts w:ascii="Times New Roman" w:hAnsi="Times New Roman"/>
                <w:sz w:val="24"/>
                <w:szCs w:val="24"/>
              </w:rPr>
              <w:t>Prienų globos namai</w:t>
            </w:r>
          </w:p>
        </w:tc>
        <w:tc>
          <w:tcPr>
            <w:tcW w:w="1443" w:type="dxa"/>
            <w:tcBorders>
              <w:top w:val="single" w:sz="4" w:space="0" w:color="auto"/>
              <w:left w:val="single" w:sz="4" w:space="0" w:color="auto"/>
              <w:bottom w:val="single" w:sz="4" w:space="0" w:color="auto"/>
              <w:right w:val="single" w:sz="4" w:space="0" w:color="auto"/>
            </w:tcBorders>
            <w:hideMark/>
          </w:tcPr>
          <w:p w14:paraId="07301816" w14:textId="11F6EFEA" w:rsidR="00B95AC5" w:rsidRPr="00963977" w:rsidRDefault="005761C8" w:rsidP="000B6CA5">
            <w:pPr>
              <w:spacing w:line="276" w:lineRule="auto"/>
              <w:jc w:val="center"/>
              <w:rPr>
                <w:rFonts w:ascii="Times New Roman" w:hAnsi="Times New Roman"/>
                <w:sz w:val="24"/>
                <w:szCs w:val="24"/>
              </w:rPr>
            </w:pPr>
            <w:r>
              <w:rPr>
                <w:rFonts w:ascii="Times New Roman" w:hAnsi="Times New Roman"/>
                <w:sz w:val="24"/>
                <w:szCs w:val="24"/>
              </w:rPr>
              <w:t>2</w:t>
            </w:r>
          </w:p>
        </w:tc>
      </w:tr>
      <w:tr w:rsidR="00B95AC5" w:rsidRPr="00963977" w14:paraId="2A3EE315" w14:textId="77777777" w:rsidTr="000B6CA5">
        <w:tc>
          <w:tcPr>
            <w:tcW w:w="562" w:type="dxa"/>
            <w:tcBorders>
              <w:top w:val="nil"/>
              <w:left w:val="single" w:sz="4" w:space="0" w:color="auto"/>
              <w:bottom w:val="single" w:sz="4" w:space="0" w:color="auto"/>
              <w:right w:val="single" w:sz="4" w:space="0" w:color="auto"/>
            </w:tcBorders>
          </w:tcPr>
          <w:p w14:paraId="6031B205" w14:textId="77777777" w:rsidR="00B95AC5" w:rsidRPr="00963977" w:rsidRDefault="00B95AC5" w:rsidP="000B6CA5">
            <w:pPr>
              <w:spacing w:line="276" w:lineRule="auto"/>
              <w:jc w:val="center"/>
              <w:rPr>
                <w:rFonts w:ascii="Times New Roman" w:hAnsi="Times New Roman"/>
                <w:sz w:val="24"/>
                <w:szCs w:val="24"/>
              </w:rPr>
            </w:pPr>
          </w:p>
        </w:tc>
        <w:tc>
          <w:tcPr>
            <w:tcW w:w="4252" w:type="dxa"/>
            <w:tcBorders>
              <w:top w:val="nil"/>
              <w:left w:val="single" w:sz="4" w:space="0" w:color="auto"/>
              <w:bottom w:val="single" w:sz="4" w:space="0" w:color="auto"/>
              <w:right w:val="single" w:sz="4" w:space="0" w:color="auto"/>
            </w:tcBorders>
          </w:tcPr>
          <w:p w14:paraId="6D875749" w14:textId="77777777" w:rsidR="00B95AC5" w:rsidRPr="00963977" w:rsidRDefault="00B95AC5" w:rsidP="000B6CA5">
            <w:pPr>
              <w:spacing w:line="276" w:lineRule="auto"/>
              <w:jc w:val="both"/>
              <w:rPr>
                <w:rFonts w:ascii="Times New Roman" w:hAnsi="Times New Roman"/>
                <w:sz w:val="24"/>
                <w:szCs w:val="24"/>
              </w:rPr>
            </w:pPr>
          </w:p>
        </w:tc>
        <w:tc>
          <w:tcPr>
            <w:tcW w:w="3371" w:type="dxa"/>
            <w:tcBorders>
              <w:top w:val="single" w:sz="4" w:space="0" w:color="auto"/>
              <w:left w:val="single" w:sz="4" w:space="0" w:color="auto"/>
              <w:bottom w:val="single" w:sz="4" w:space="0" w:color="auto"/>
              <w:right w:val="single" w:sz="4" w:space="0" w:color="auto"/>
            </w:tcBorders>
            <w:hideMark/>
          </w:tcPr>
          <w:p w14:paraId="7C2C73D1" w14:textId="17E7D3AE" w:rsidR="00B95AC5" w:rsidRPr="00963977" w:rsidRDefault="005761C8" w:rsidP="000B6CA5">
            <w:pPr>
              <w:spacing w:line="276" w:lineRule="auto"/>
              <w:jc w:val="both"/>
              <w:rPr>
                <w:rFonts w:ascii="Times New Roman" w:hAnsi="Times New Roman"/>
                <w:sz w:val="24"/>
                <w:szCs w:val="24"/>
              </w:rPr>
            </w:pPr>
            <w:r>
              <w:rPr>
                <w:rFonts w:ascii="Times New Roman" w:hAnsi="Times New Roman"/>
                <w:sz w:val="24"/>
                <w:szCs w:val="24"/>
              </w:rPr>
              <w:t xml:space="preserve">Specializuoti </w:t>
            </w:r>
            <w:r w:rsidR="00B95AC5" w:rsidRPr="00963977">
              <w:rPr>
                <w:rFonts w:ascii="Times New Roman" w:hAnsi="Times New Roman"/>
                <w:sz w:val="24"/>
                <w:szCs w:val="24"/>
              </w:rPr>
              <w:t>socialinės globos namai</w:t>
            </w:r>
          </w:p>
        </w:tc>
        <w:tc>
          <w:tcPr>
            <w:tcW w:w="1443" w:type="dxa"/>
            <w:tcBorders>
              <w:top w:val="single" w:sz="4" w:space="0" w:color="auto"/>
              <w:left w:val="single" w:sz="4" w:space="0" w:color="auto"/>
              <w:bottom w:val="single" w:sz="4" w:space="0" w:color="auto"/>
              <w:right w:val="single" w:sz="4" w:space="0" w:color="auto"/>
            </w:tcBorders>
            <w:hideMark/>
          </w:tcPr>
          <w:p w14:paraId="50641322" w14:textId="77777777" w:rsidR="00B95AC5" w:rsidRPr="00963977" w:rsidRDefault="00B95AC5" w:rsidP="000B6CA5">
            <w:pPr>
              <w:spacing w:line="276" w:lineRule="auto"/>
              <w:jc w:val="center"/>
              <w:rPr>
                <w:rFonts w:ascii="Times New Roman" w:hAnsi="Times New Roman"/>
                <w:sz w:val="24"/>
                <w:szCs w:val="24"/>
              </w:rPr>
            </w:pPr>
            <w:r w:rsidRPr="00963977">
              <w:rPr>
                <w:rFonts w:ascii="Times New Roman" w:hAnsi="Times New Roman"/>
                <w:sz w:val="24"/>
                <w:szCs w:val="24"/>
              </w:rPr>
              <w:t>1</w:t>
            </w:r>
          </w:p>
        </w:tc>
      </w:tr>
      <w:tr w:rsidR="00B95AC5" w:rsidRPr="00963977" w14:paraId="06138306" w14:textId="77777777" w:rsidTr="000B6CA5">
        <w:tc>
          <w:tcPr>
            <w:tcW w:w="562" w:type="dxa"/>
            <w:tcBorders>
              <w:top w:val="single" w:sz="4" w:space="0" w:color="auto"/>
              <w:left w:val="single" w:sz="4" w:space="0" w:color="auto"/>
              <w:bottom w:val="single" w:sz="4" w:space="0" w:color="auto"/>
              <w:right w:val="single" w:sz="4" w:space="0" w:color="auto"/>
            </w:tcBorders>
            <w:hideMark/>
          </w:tcPr>
          <w:p w14:paraId="499A6D67" w14:textId="77777777" w:rsidR="00B95AC5" w:rsidRPr="00963977" w:rsidRDefault="00B95AC5" w:rsidP="000B6CA5">
            <w:pPr>
              <w:spacing w:line="276" w:lineRule="auto"/>
              <w:jc w:val="center"/>
              <w:rPr>
                <w:rFonts w:ascii="Times New Roman" w:hAnsi="Times New Roman"/>
                <w:sz w:val="24"/>
                <w:szCs w:val="24"/>
              </w:rPr>
            </w:pPr>
            <w:r w:rsidRPr="00963977">
              <w:rPr>
                <w:rFonts w:ascii="Times New Roman" w:hAnsi="Times New Roman"/>
                <w:sz w:val="24"/>
                <w:szCs w:val="24"/>
              </w:rPr>
              <w:t>2.</w:t>
            </w:r>
          </w:p>
        </w:tc>
        <w:tc>
          <w:tcPr>
            <w:tcW w:w="4252" w:type="dxa"/>
            <w:tcBorders>
              <w:top w:val="single" w:sz="4" w:space="0" w:color="auto"/>
              <w:left w:val="single" w:sz="4" w:space="0" w:color="auto"/>
              <w:bottom w:val="single" w:sz="4" w:space="0" w:color="auto"/>
              <w:right w:val="single" w:sz="4" w:space="0" w:color="auto"/>
            </w:tcBorders>
            <w:hideMark/>
          </w:tcPr>
          <w:p w14:paraId="4463DAEA" w14:textId="77777777" w:rsidR="00B95AC5" w:rsidRPr="00963977" w:rsidRDefault="00B95AC5" w:rsidP="000B6CA5">
            <w:pPr>
              <w:spacing w:line="276" w:lineRule="auto"/>
              <w:jc w:val="both"/>
              <w:rPr>
                <w:rFonts w:ascii="Times New Roman" w:hAnsi="Times New Roman"/>
                <w:sz w:val="24"/>
                <w:szCs w:val="24"/>
              </w:rPr>
            </w:pPr>
            <w:r w:rsidRPr="00963977">
              <w:rPr>
                <w:rFonts w:ascii="Times New Roman" w:hAnsi="Times New Roman"/>
                <w:sz w:val="24"/>
                <w:szCs w:val="24"/>
              </w:rPr>
              <w:t>Socialinės ir kitos paslaugos vaikams, likusiems be tėvų globos</w:t>
            </w:r>
          </w:p>
        </w:tc>
        <w:tc>
          <w:tcPr>
            <w:tcW w:w="3371" w:type="dxa"/>
            <w:tcBorders>
              <w:top w:val="single" w:sz="4" w:space="0" w:color="auto"/>
              <w:left w:val="single" w:sz="4" w:space="0" w:color="auto"/>
              <w:bottom w:val="single" w:sz="4" w:space="0" w:color="auto"/>
              <w:right w:val="single" w:sz="4" w:space="0" w:color="auto"/>
            </w:tcBorders>
            <w:hideMark/>
          </w:tcPr>
          <w:p w14:paraId="45D21C53" w14:textId="77777777" w:rsidR="00B95AC5" w:rsidRPr="00963977" w:rsidRDefault="00B95AC5" w:rsidP="000B6CA5">
            <w:pPr>
              <w:spacing w:line="276" w:lineRule="auto"/>
              <w:rPr>
                <w:rFonts w:ascii="Times New Roman" w:hAnsi="Times New Roman"/>
                <w:sz w:val="24"/>
                <w:szCs w:val="24"/>
              </w:rPr>
            </w:pPr>
            <w:r w:rsidRPr="00963977">
              <w:rPr>
                <w:rFonts w:ascii="Times New Roman" w:hAnsi="Times New Roman"/>
                <w:sz w:val="24"/>
                <w:szCs w:val="24"/>
              </w:rPr>
              <w:t>VšĮ Kazlų rūdos socialinės paramos centras.</w:t>
            </w:r>
          </w:p>
        </w:tc>
        <w:tc>
          <w:tcPr>
            <w:tcW w:w="1443" w:type="dxa"/>
            <w:tcBorders>
              <w:top w:val="single" w:sz="4" w:space="0" w:color="auto"/>
              <w:left w:val="single" w:sz="4" w:space="0" w:color="auto"/>
              <w:bottom w:val="single" w:sz="4" w:space="0" w:color="auto"/>
              <w:right w:val="single" w:sz="4" w:space="0" w:color="auto"/>
            </w:tcBorders>
            <w:hideMark/>
          </w:tcPr>
          <w:p w14:paraId="28956369" w14:textId="27ADF966" w:rsidR="00B95AC5" w:rsidRPr="00963977" w:rsidRDefault="008A4F21" w:rsidP="000B6CA5">
            <w:pPr>
              <w:spacing w:line="276" w:lineRule="auto"/>
              <w:jc w:val="center"/>
              <w:rPr>
                <w:rFonts w:ascii="Times New Roman" w:hAnsi="Times New Roman"/>
                <w:sz w:val="24"/>
                <w:szCs w:val="24"/>
              </w:rPr>
            </w:pPr>
            <w:r>
              <w:rPr>
                <w:rFonts w:ascii="Times New Roman" w:hAnsi="Times New Roman"/>
                <w:sz w:val="24"/>
                <w:szCs w:val="24"/>
              </w:rPr>
              <w:t>1</w:t>
            </w:r>
          </w:p>
        </w:tc>
      </w:tr>
    </w:tbl>
    <w:p w14:paraId="3596226C" w14:textId="77777777" w:rsidR="00B95AC5" w:rsidRPr="00963977" w:rsidRDefault="00B95AC5" w:rsidP="00B95AC5">
      <w:pPr>
        <w:spacing w:line="360" w:lineRule="auto"/>
        <w:jc w:val="center"/>
        <w:rPr>
          <w:rFonts w:ascii="Times New Roman" w:hAnsi="Times New Roman"/>
          <w:b/>
          <w:sz w:val="24"/>
          <w:szCs w:val="24"/>
        </w:rPr>
      </w:pPr>
    </w:p>
    <w:p w14:paraId="5BB34746" w14:textId="77777777" w:rsidR="00B95AC5" w:rsidRPr="00963977" w:rsidRDefault="00B95AC5" w:rsidP="00B95AC5">
      <w:pPr>
        <w:spacing w:line="360" w:lineRule="auto"/>
        <w:jc w:val="center"/>
        <w:rPr>
          <w:rFonts w:ascii="Times New Roman" w:hAnsi="Times New Roman"/>
          <w:b/>
          <w:sz w:val="24"/>
          <w:szCs w:val="24"/>
        </w:rPr>
      </w:pPr>
      <w:r w:rsidRPr="00963977">
        <w:rPr>
          <w:rFonts w:ascii="Times New Roman" w:hAnsi="Times New Roman"/>
          <w:b/>
          <w:sz w:val="24"/>
          <w:szCs w:val="24"/>
        </w:rPr>
        <w:t>VI. FINANSAVIMO PLANAS</w:t>
      </w:r>
    </w:p>
    <w:p w14:paraId="07C2318F" w14:textId="77777777" w:rsidR="00B95AC5" w:rsidRPr="00963977" w:rsidRDefault="00B95AC5" w:rsidP="00B95AC5">
      <w:pPr>
        <w:spacing w:line="360" w:lineRule="auto"/>
        <w:ind w:firstLine="851"/>
        <w:rPr>
          <w:rFonts w:ascii="Times New Roman" w:hAnsi="Times New Roman"/>
          <w:b/>
          <w:sz w:val="24"/>
          <w:szCs w:val="24"/>
        </w:rPr>
      </w:pPr>
      <w:r w:rsidRPr="00963977">
        <w:rPr>
          <w:rFonts w:ascii="Times New Roman" w:hAnsi="Times New Roman"/>
          <w:b/>
          <w:sz w:val="24"/>
          <w:szCs w:val="24"/>
        </w:rPr>
        <w:t>11. Socialinių paslaugų finansavimo šaltiniai</w:t>
      </w:r>
    </w:p>
    <w:p w14:paraId="3FF3E85B" w14:textId="11615160" w:rsidR="00B95AC5" w:rsidRPr="00963977" w:rsidRDefault="0042419A" w:rsidP="00B95AC5">
      <w:pPr>
        <w:spacing w:line="360" w:lineRule="auto"/>
        <w:ind w:firstLine="851"/>
        <w:jc w:val="both"/>
        <w:rPr>
          <w:rFonts w:ascii="Times New Roman" w:hAnsi="Times New Roman"/>
          <w:sz w:val="24"/>
          <w:szCs w:val="24"/>
        </w:rPr>
      </w:pPr>
      <w:r>
        <w:rPr>
          <w:rFonts w:ascii="Times New Roman" w:hAnsi="Times New Roman"/>
          <w:b/>
          <w:sz w:val="24"/>
          <w:szCs w:val="24"/>
        </w:rPr>
        <w:t>11</w:t>
      </w:r>
      <w:r w:rsidR="00B95AC5" w:rsidRPr="00963977">
        <w:rPr>
          <w:rFonts w:ascii="Times New Roman" w:hAnsi="Times New Roman"/>
          <w:b/>
          <w:sz w:val="24"/>
          <w:szCs w:val="24"/>
        </w:rPr>
        <w:t xml:space="preserve"> lentelė. </w:t>
      </w:r>
      <w:r w:rsidR="00B95AC5" w:rsidRPr="00963977">
        <w:rPr>
          <w:rFonts w:ascii="Times New Roman" w:hAnsi="Times New Roman"/>
          <w:sz w:val="24"/>
          <w:szCs w:val="24"/>
        </w:rPr>
        <w:t>Socialinių paslaugų finansavimo šaltiniai Birštono savivaldybėje:</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4211"/>
        <w:gridCol w:w="1559"/>
        <w:gridCol w:w="1701"/>
        <w:gridCol w:w="1701"/>
      </w:tblGrid>
      <w:tr w:rsidR="00B95AC5" w:rsidRPr="009347DC" w14:paraId="4B10A893" w14:textId="77777777" w:rsidTr="00FC648F">
        <w:trPr>
          <w:trHeight w:val="259"/>
        </w:trPr>
        <w:tc>
          <w:tcPr>
            <w:tcW w:w="575" w:type="dxa"/>
            <w:vMerge w:val="restart"/>
            <w:tcBorders>
              <w:top w:val="single" w:sz="4" w:space="0" w:color="auto"/>
              <w:left w:val="single" w:sz="4" w:space="0" w:color="auto"/>
              <w:bottom w:val="single" w:sz="4" w:space="0" w:color="auto"/>
              <w:right w:val="single" w:sz="4" w:space="0" w:color="auto"/>
            </w:tcBorders>
            <w:vAlign w:val="center"/>
            <w:hideMark/>
          </w:tcPr>
          <w:p w14:paraId="0B25C7C0" w14:textId="77777777" w:rsidR="00B95AC5" w:rsidRPr="009347DC"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tLeast"/>
              <w:jc w:val="center"/>
              <w:textAlignment w:val="baseline"/>
              <w:rPr>
                <w:rFonts w:ascii="Times New Roman" w:hAnsi="Times New Roman"/>
                <w:b/>
                <w:iCs/>
                <w:sz w:val="22"/>
                <w:szCs w:val="22"/>
                <w:lang w:eastAsia="ar-SA"/>
              </w:rPr>
            </w:pPr>
            <w:r w:rsidRPr="009347DC">
              <w:rPr>
                <w:rFonts w:ascii="Times New Roman" w:hAnsi="Times New Roman"/>
                <w:b/>
                <w:sz w:val="22"/>
                <w:szCs w:val="22"/>
                <w:lang w:eastAsia="ar-SA"/>
              </w:rPr>
              <w:t>Eil. Nr.</w:t>
            </w:r>
          </w:p>
        </w:tc>
        <w:tc>
          <w:tcPr>
            <w:tcW w:w="4211" w:type="dxa"/>
            <w:vMerge w:val="restart"/>
            <w:tcBorders>
              <w:top w:val="single" w:sz="4" w:space="0" w:color="auto"/>
              <w:left w:val="single" w:sz="4" w:space="0" w:color="auto"/>
              <w:bottom w:val="single" w:sz="4" w:space="0" w:color="auto"/>
              <w:right w:val="single" w:sz="4" w:space="0" w:color="auto"/>
            </w:tcBorders>
            <w:vAlign w:val="center"/>
            <w:hideMark/>
          </w:tcPr>
          <w:p w14:paraId="436CB850" w14:textId="77777777" w:rsidR="00B95AC5" w:rsidRPr="009347DC"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tLeast"/>
              <w:jc w:val="center"/>
              <w:textAlignment w:val="baseline"/>
              <w:rPr>
                <w:rFonts w:ascii="Times New Roman" w:hAnsi="Times New Roman"/>
                <w:b/>
                <w:iCs/>
                <w:sz w:val="22"/>
                <w:szCs w:val="22"/>
                <w:lang w:eastAsia="ar-SA"/>
              </w:rPr>
            </w:pPr>
            <w:r w:rsidRPr="009347DC">
              <w:rPr>
                <w:rFonts w:ascii="Times New Roman" w:hAnsi="Times New Roman"/>
                <w:b/>
                <w:sz w:val="22"/>
                <w:szCs w:val="22"/>
                <w:lang w:eastAsia="ar-SA"/>
              </w:rPr>
              <w:t>Socialinių paslaugų finansavimo šaltiniai</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CE7AB4E" w14:textId="77777777" w:rsidR="00B95AC5" w:rsidRPr="00C372E6"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b/>
                <w:sz w:val="22"/>
                <w:szCs w:val="22"/>
                <w:lang w:eastAsia="ar-SA"/>
              </w:rPr>
            </w:pPr>
            <w:r w:rsidRPr="00C372E6">
              <w:rPr>
                <w:rFonts w:ascii="Times New Roman" w:hAnsi="Times New Roman"/>
                <w:b/>
                <w:sz w:val="22"/>
                <w:szCs w:val="22"/>
                <w:lang w:eastAsia="ar-SA"/>
              </w:rPr>
              <w:t>Pagal faktines</w:t>
            </w:r>
          </w:p>
          <w:p w14:paraId="1EA3ABCD" w14:textId="77777777" w:rsidR="00B95AC5" w:rsidRPr="00C372E6"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b/>
                <w:sz w:val="22"/>
                <w:szCs w:val="22"/>
                <w:lang w:eastAsia="ar-SA"/>
              </w:rPr>
            </w:pPr>
            <w:r w:rsidRPr="00C372E6">
              <w:rPr>
                <w:rFonts w:ascii="Times New Roman" w:hAnsi="Times New Roman"/>
                <w:b/>
                <w:sz w:val="22"/>
                <w:szCs w:val="22"/>
                <w:lang w:eastAsia="ar-SA"/>
              </w:rPr>
              <w:t xml:space="preserve">Išlaidas </w:t>
            </w:r>
          </w:p>
          <w:p w14:paraId="0802907F" w14:textId="77777777" w:rsidR="00B95AC5" w:rsidRPr="00C372E6"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b/>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tcPr>
          <w:p w14:paraId="656E1461" w14:textId="77777777" w:rsidR="00B95AC5" w:rsidRPr="00C372E6" w:rsidRDefault="00B95AC5"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b/>
                <w:sz w:val="22"/>
                <w:szCs w:val="22"/>
                <w:lang w:eastAsia="ar-SA"/>
              </w:rPr>
            </w:pPr>
            <w:r w:rsidRPr="00C372E6">
              <w:rPr>
                <w:rFonts w:ascii="Times New Roman" w:hAnsi="Times New Roman"/>
                <w:b/>
                <w:sz w:val="22"/>
                <w:szCs w:val="22"/>
                <w:lang w:eastAsia="ar-SA"/>
              </w:rPr>
              <w:t>Pagal planines išlaidas</w:t>
            </w:r>
          </w:p>
        </w:tc>
      </w:tr>
      <w:tr w:rsidR="00FC648F" w:rsidRPr="009347DC" w14:paraId="123470E7" w14:textId="77777777" w:rsidTr="00FC648F">
        <w:trPr>
          <w:trHeight w:val="621"/>
        </w:trPr>
        <w:tc>
          <w:tcPr>
            <w:tcW w:w="575" w:type="dxa"/>
            <w:vMerge/>
            <w:tcBorders>
              <w:top w:val="single" w:sz="4" w:space="0" w:color="auto"/>
              <w:left w:val="single" w:sz="4" w:space="0" w:color="auto"/>
              <w:bottom w:val="single" w:sz="4" w:space="0" w:color="auto"/>
              <w:right w:val="single" w:sz="4" w:space="0" w:color="auto"/>
            </w:tcBorders>
            <w:vAlign w:val="center"/>
            <w:hideMark/>
          </w:tcPr>
          <w:p w14:paraId="591FF95A" w14:textId="77777777" w:rsidR="00FC648F" w:rsidRPr="009347DC" w:rsidRDefault="00FC648F" w:rsidP="000B6CA5">
            <w:pPr>
              <w:jc w:val="center"/>
              <w:rPr>
                <w:rFonts w:ascii="Times New Roman" w:hAnsi="Times New Roman"/>
                <w:b/>
                <w:iCs/>
                <w:sz w:val="22"/>
                <w:szCs w:val="22"/>
                <w:lang w:eastAsia="ar-SA"/>
              </w:rPr>
            </w:pPr>
          </w:p>
        </w:tc>
        <w:tc>
          <w:tcPr>
            <w:tcW w:w="4211" w:type="dxa"/>
            <w:vMerge/>
            <w:tcBorders>
              <w:top w:val="single" w:sz="4" w:space="0" w:color="auto"/>
              <w:left w:val="single" w:sz="4" w:space="0" w:color="auto"/>
              <w:bottom w:val="single" w:sz="4" w:space="0" w:color="auto"/>
              <w:right w:val="single" w:sz="4" w:space="0" w:color="auto"/>
            </w:tcBorders>
            <w:vAlign w:val="center"/>
            <w:hideMark/>
          </w:tcPr>
          <w:p w14:paraId="3AADC564" w14:textId="77777777" w:rsidR="00FC648F" w:rsidRPr="009347DC" w:rsidRDefault="00FC648F" w:rsidP="000B6CA5">
            <w:pPr>
              <w:jc w:val="center"/>
              <w:rPr>
                <w:rFonts w:ascii="Times New Roman" w:hAnsi="Times New Roman"/>
                <w:b/>
                <w:iCs/>
                <w:sz w:val="22"/>
                <w:szCs w:val="22"/>
                <w:lang w:eastAsia="ar-SA"/>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20E8CA6" w14:textId="77777777" w:rsidR="00FC648F" w:rsidRPr="00C372E6" w:rsidRDefault="00FC648F"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b/>
                <w:sz w:val="22"/>
                <w:szCs w:val="22"/>
                <w:lang w:eastAsia="ar-SA"/>
              </w:rPr>
            </w:pPr>
            <w:r w:rsidRPr="00C372E6">
              <w:rPr>
                <w:rFonts w:ascii="Times New Roman" w:hAnsi="Times New Roman"/>
                <w:b/>
                <w:sz w:val="22"/>
                <w:szCs w:val="22"/>
                <w:lang w:eastAsia="ar-SA"/>
              </w:rPr>
              <w:t>2020 m.</w:t>
            </w:r>
          </w:p>
          <w:p w14:paraId="63369C70" w14:textId="77777777" w:rsidR="00FC648F" w:rsidRPr="00C372E6" w:rsidRDefault="00FC648F"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sz w:val="22"/>
                <w:szCs w:val="22"/>
                <w:lang w:eastAsia="ar-SA"/>
              </w:rPr>
            </w:pPr>
            <w:r w:rsidRPr="00C372E6">
              <w:rPr>
                <w:rFonts w:ascii="Times New Roman" w:hAnsi="Times New Roman"/>
                <w:sz w:val="22"/>
                <w:szCs w:val="22"/>
                <w:lang w:eastAsia="ar-SA"/>
              </w:rPr>
              <w:t xml:space="preserve">tūkst. Eur. </w:t>
            </w:r>
          </w:p>
        </w:tc>
        <w:tc>
          <w:tcPr>
            <w:tcW w:w="1701" w:type="dxa"/>
            <w:tcBorders>
              <w:top w:val="single" w:sz="4" w:space="0" w:color="auto"/>
              <w:left w:val="single" w:sz="4" w:space="0" w:color="auto"/>
              <w:bottom w:val="single" w:sz="4" w:space="0" w:color="auto"/>
              <w:right w:val="single" w:sz="4" w:space="0" w:color="auto"/>
            </w:tcBorders>
            <w:vAlign w:val="center"/>
          </w:tcPr>
          <w:p w14:paraId="411C5040" w14:textId="77777777" w:rsidR="00FC648F" w:rsidRPr="00C372E6" w:rsidRDefault="00FC648F"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b/>
                <w:sz w:val="22"/>
                <w:szCs w:val="22"/>
                <w:lang w:eastAsia="ar-SA"/>
              </w:rPr>
            </w:pPr>
            <w:r w:rsidRPr="00C372E6">
              <w:rPr>
                <w:rFonts w:ascii="Times New Roman" w:hAnsi="Times New Roman"/>
                <w:b/>
                <w:sz w:val="22"/>
                <w:szCs w:val="22"/>
                <w:lang w:eastAsia="ar-SA"/>
              </w:rPr>
              <w:t>2021 m.</w:t>
            </w:r>
          </w:p>
          <w:p w14:paraId="763F7FBD" w14:textId="77777777" w:rsidR="00FC648F" w:rsidRPr="00C372E6" w:rsidRDefault="00FC648F"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b/>
                <w:sz w:val="22"/>
                <w:szCs w:val="22"/>
                <w:lang w:eastAsia="ar-SA"/>
              </w:rPr>
            </w:pPr>
            <w:r w:rsidRPr="00C372E6">
              <w:rPr>
                <w:rFonts w:ascii="Times New Roman" w:hAnsi="Times New Roman"/>
                <w:sz w:val="22"/>
                <w:szCs w:val="22"/>
                <w:lang w:eastAsia="ar-SA"/>
              </w:rPr>
              <w:t>tūkst. Eur.</w:t>
            </w:r>
          </w:p>
        </w:tc>
        <w:tc>
          <w:tcPr>
            <w:tcW w:w="1701" w:type="dxa"/>
            <w:tcBorders>
              <w:top w:val="single" w:sz="4" w:space="0" w:color="auto"/>
              <w:left w:val="single" w:sz="4" w:space="0" w:color="auto"/>
              <w:bottom w:val="single" w:sz="4" w:space="0" w:color="auto"/>
              <w:right w:val="single" w:sz="4" w:space="0" w:color="auto"/>
            </w:tcBorders>
          </w:tcPr>
          <w:p w14:paraId="568D10D9" w14:textId="77777777" w:rsidR="009E54AC" w:rsidRDefault="00FC648F"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b/>
                <w:sz w:val="22"/>
                <w:szCs w:val="22"/>
                <w:lang w:eastAsia="ar-SA"/>
              </w:rPr>
            </w:pPr>
            <w:r w:rsidRPr="00C372E6">
              <w:rPr>
                <w:rFonts w:ascii="Times New Roman" w:hAnsi="Times New Roman"/>
                <w:b/>
                <w:sz w:val="22"/>
                <w:szCs w:val="22"/>
                <w:lang w:eastAsia="ar-SA"/>
              </w:rPr>
              <w:t xml:space="preserve">2022 m. </w:t>
            </w:r>
          </w:p>
          <w:p w14:paraId="7D14635A" w14:textId="45EAAA1E" w:rsidR="00FC648F" w:rsidRPr="00C372E6" w:rsidRDefault="00FC648F"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b/>
                <w:sz w:val="22"/>
                <w:szCs w:val="22"/>
                <w:lang w:eastAsia="ar-SA"/>
              </w:rPr>
            </w:pPr>
            <w:r w:rsidRPr="009E54AC">
              <w:rPr>
                <w:rFonts w:ascii="Times New Roman" w:hAnsi="Times New Roman"/>
                <w:bCs/>
                <w:sz w:val="22"/>
                <w:szCs w:val="22"/>
                <w:lang w:eastAsia="ar-SA"/>
              </w:rPr>
              <w:t>tūkst.</w:t>
            </w:r>
            <w:r w:rsidR="009E54AC">
              <w:rPr>
                <w:rFonts w:ascii="Times New Roman" w:hAnsi="Times New Roman"/>
                <w:bCs/>
                <w:sz w:val="22"/>
                <w:szCs w:val="22"/>
                <w:lang w:eastAsia="ar-SA"/>
              </w:rPr>
              <w:t xml:space="preserve"> Eur</w:t>
            </w:r>
          </w:p>
        </w:tc>
      </w:tr>
      <w:tr w:rsidR="00FC648F" w:rsidRPr="009347DC" w14:paraId="14C246B0" w14:textId="77777777" w:rsidTr="00FC648F">
        <w:trPr>
          <w:trHeight w:val="226"/>
        </w:trPr>
        <w:tc>
          <w:tcPr>
            <w:tcW w:w="575" w:type="dxa"/>
            <w:tcBorders>
              <w:top w:val="single" w:sz="4" w:space="0" w:color="auto"/>
              <w:left w:val="single" w:sz="4" w:space="0" w:color="auto"/>
              <w:bottom w:val="single" w:sz="4" w:space="0" w:color="auto"/>
              <w:right w:val="single" w:sz="4" w:space="0" w:color="auto"/>
            </w:tcBorders>
            <w:vAlign w:val="center"/>
            <w:hideMark/>
          </w:tcPr>
          <w:p w14:paraId="00DC157B" w14:textId="77777777" w:rsidR="00FC648F" w:rsidRPr="009347DC" w:rsidRDefault="00FC648F"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b/>
                <w:iCs/>
                <w:sz w:val="22"/>
                <w:szCs w:val="22"/>
                <w:lang w:eastAsia="ar-SA"/>
              </w:rPr>
            </w:pPr>
            <w:r w:rsidRPr="009347DC">
              <w:rPr>
                <w:rFonts w:ascii="Times New Roman" w:hAnsi="Times New Roman"/>
                <w:b/>
                <w:iCs/>
                <w:sz w:val="22"/>
                <w:szCs w:val="22"/>
                <w:lang w:eastAsia="ar-SA"/>
              </w:rPr>
              <w:t>1</w:t>
            </w:r>
          </w:p>
        </w:tc>
        <w:tc>
          <w:tcPr>
            <w:tcW w:w="4211" w:type="dxa"/>
            <w:tcBorders>
              <w:top w:val="single" w:sz="4" w:space="0" w:color="auto"/>
              <w:left w:val="single" w:sz="4" w:space="0" w:color="auto"/>
              <w:bottom w:val="single" w:sz="4" w:space="0" w:color="auto"/>
              <w:right w:val="single" w:sz="4" w:space="0" w:color="auto"/>
            </w:tcBorders>
            <w:vAlign w:val="center"/>
            <w:hideMark/>
          </w:tcPr>
          <w:p w14:paraId="1630AEB5" w14:textId="77777777" w:rsidR="00FC648F" w:rsidRPr="009347DC" w:rsidRDefault="00FC648F"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b/>
                <w:iCs/>
                <w:sz w:val="22"/>
                <w:szCs w:val="22"/>
                <w:lang w:eastAsia="ar-SA"/>
              </w:rPr>
            </w:pPr>
            <w:r w:rsidRPr="009347DC">
              <w:rPr>
                <w:rFonts w:ascii="Times New Roman" w:hAnsi="Times New Roman"/>
                <w:b/>
                <w:iCs/>
                <w:sz w:val="22"/>
                <w:szCs w:val="22"/>
                <w:lang w:eastAsia="ar-SA"/>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B32C6B" w14:textId="7C1A57DE" w:rsidR="00FC648F" w:rsidRPr="009347DC" w:rsidRDefault="00FC648F"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b/>
                <w:iCs/>
                <w:sz w:val="22"/>
                <w:szCs w:val="22"/>
                <w:lang w:eastAsia="ar-SA"/>
              </w:rPr>
            </w:pPr>
            <w:r>
              <w:rPr>
                <w:rFonts w:ascii="Times New Roman" w:hAnsi="Times New Roman"/>
                <w:b/>
                <w:iCs/>
                <w:sz w:val="22"/>
                <w:szCs w:val="22"/>
                <w:lang w:eastAsia="ar-SA"/>
              </w:rPr>
              <w:t>3</w:t>
            </w:r>
          </w:p>
        </w:tc>
        <w:tc>
          <w:tcPr>
            <w:tcW w:w="1701" w:type="dxa"/>
            <w:tcBorders>
              <w:top w:val="single" w:sz="4" w:space="0" w:color="auto"/>
              <w:left w:val="single" w:sz="4" w:space="0" w:color="auto"/>
              <w:bottom w:val="single" w:sz="4" w:space="0" w:color="auto"/>
              <w:right w:val="single" w:sz="4" w:space="0" w:color="auto"/>
            </w:tcBorders>
            <w:vAlign w:val="center"/>
          </w:tcPr>
          <w:p w14:paraId="21BBC829" w14:textId="247665F3" w:rsidR="00FC648F" w:rsidRPr="00562FFB" w:rsidRDefault="00FC648F"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b/>
                <w:iCs/>
                <w:sz w:val="22"/>
                <w:szCs w:val="22"/>
                <w:lang w:eastAsia="ar-SA"/>
              </w:rPr>
            </w:pPr>
            <w:r w:rsidRPr="00562FFB">
              <w:rPr>
                <w:rFonts w:ascii="Times New Roman" w:hAnsi="Times New Roman"/>
                <w:b/>
                <w:iCs/>
                <w:sz w:val="22"/>
                <w:szCs w:val="22"/>
                <w:lang w:eastAsia="ar-SA"/>
              </w:rPr>
              <w:t>4</w:t>
            </w:r>
          </w:p>
        </w:tc>
        <w:tc>
          <w:tcPr>
            <w:tcW w:w="1701" w:type="dxa"/>
            <w:tcBorders>
              <w:top w:val="single" w:sz="4" w:space="0" w:color="auto"/>
              <w:left w:val="single" w:sz="4" w:space="0" w:color="auto"/>
              <w:bottom w:val="single" w:sz="4" w:space="0" w:color="auto"/>
              <w:right w:val="single" w:sz="4" w:space="0" w:color="auto"/>
            </w:tcBorders>
            <w:vAlign w:val="center"/>
          </w:tcPr>
          <w:p w14:paraId="3BFA84B7" w14:textId="0A97BAFD" w:rsidR="00FC648F" w:rsidRPr="00562FFB" w:rsidRDefault="00562FFB" w:rsidP="00870E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b/>
                <w:iCs/>
                <w:sz w:val="22"/>
                <w:szCs w:val="22"/>
                <w:lang w:eastAsia="ar-SA"/>
              </w:rPr>
            </w:pPr>
            <w:r w:rsidRPr="00562FFB">
              <w:rPr>
                <w:rFonts w:ascii="Times New Roman" w:hAnsi="Times New Roman"/>
                <w:b/>
                <w:iCs/>
                <w:sz w:val="22"/>
                <w:szCs w:val="22"/>
                <w:lang w:eastAsia="ar-SA"/>
              </w:rPr>
              <w:t>5</w:t>
            </w:r>
          </w:p>
        </w:tc>
      </w:tr>
      <w:tr w:rsidR="00562FFB" w:rsidRPr="009347DC" w14:paraId="373A672F" w14:textId="77777777" w:rsidTr="00562FFB">
        <w:trPr>
          <w:trHeight w:val="337"/>
        </w:trPr>
        <w:tc>
          <w:tcPr>
            <w:tcW w:w="575" w:type="dxa"/>
            <w:tcBorders>
              <w:top w:val="single" w:sz="4" w:space="0" w:color="auto"/>
              <w:left w:val="single" w:sz="4" w:space="0" w:color="auto"/>
              <w:bottom w:val="single" w:sz="4" w:space="0" w:color="auto"/>
              <w:right w:val="single" w:sz="4" w:space="0" w:color="auto"/>
            </w:tcBorders>
            <w:vAlign w:val="center"/>
            <w:hideMark/>
          </w:tcPr>
          <w:p w14:paraId="7C1E781E" w14:textId="77777777" w:rsidR="00562FFB" w:rsidRPr="009347DC" w:rsidRDefault="00562FFB" w:rsidP="00562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sz w:val="22"/>
                <w:szCs w:val="22"/>
                <w:lang w:eastAsia="ar-SA"/>
              </w:rPr>
            </w:pPr>
            <w:r w:rsidRPr="009347DC">
              <w:rPr>
                <w:rFonts w:ascii="Times New Roman" w:hAnsi="Times New Roman"/>
                <w:sz w:val="22"/>
                <w:szCs w:val="22"/>
                <w:lang w:eastAsia="ar-SA"/>
              </w:rPr>
              <w:t>1.</w:t>
            </w:r>
          </w:p>
        </w:tc>
        <w:tc>
          <w:tcPr>
            <w:tcW w:w="4211" w:type="dxa"/>
            <w:tcBorders>
              <w:top w:val="single" w:sz="4" w:space="0" w:color="auto"/>
              <w:left w:val="single" w:sz="4" w:space="0" w:color="auto"/>
              <w:bottom w:val="single" w:sz="4" w:space="0" w:color="auto"/>
              <w:right w:val="single" w:sz="4" w:space="0" w:color="auto"/>
            </w:tcBorders>
            <w:vAlign w:val="center"/>
            <w:hideMark/>
          </w:tcPr>
          <w:p w14:paraId="37F32138" w14:textId="77777777" w:rsidR="00562FFB" w:rsidRPr="009347DC" w:rsidRDefault="00562FFB" w:rsidP="00562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rFonts w:ascii="Times New Roman" w:hAnsi="Times New Roman"/>
                <w:sz w:val="22"/>
                <w:szCs w:val="22"/>
                <w:lang w:eastAsia="ar-SA"/>
              </w:rPr>
            </w:pPr>
            <w:r w:rsidRPr="009347DC">
              <w:rPr>
                <w:rFonts w:ascii="Times New Roman" w:hAnsi="Times New Roman"/>
                <w:sz w:val="22"/>
                <w:szCs w:val="22"/>
                <w:lang w:eastAsia="ar-SA"/>
              </w:rPr>
              <w:t>Savivaldybės biudžeto išlaidos socialinėms paslaugoms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4D7945" w14:textId="77777777" w:rsidR="00562FFB" w:rsidRPr="009347DC" w:rsidRDefault="00562FFB" w:rsidP="00562FFB">
            <w:pPr>
              <w:jc w:val="center"/>
              <w:rPr>
                <w:rFonts w:ascii="Times New Roman" w:hAnsi="Times New Roman"/>
                <w:sz w:val="22"/>
                <w:szCs w:val="22"/>
              </w:rPr>
            </w:pPr>
            <w:r w:rsidRPr="009347DC">
              <w:rPr>
                <w:rFonts w:ascii="Times New Roman" w:hAnsi="Times New Roman"/>
                <w:sz w:val="22"/>
                <w:szCs w:val="22"/>
              </w:rPr>
              <w:t>395,86</w:t>
            </w:r>
          </w:p>
        </w:tc>
        <w:tc>
          <w:tcPr>
            <w:tcW w:w="1701" w:type="dxa"/>
            <w:tcBorders>
              <w:top w:val="single" w:sz="4" w:space="0" w:color="auto"/>
              <w:left w:val="single" w:sz="4" w:space="0" w:color="auto"/>
              <w:bottom w:val="single" w:sz="4" w:space="0" w:color="auto"/>
              <w:right w:val="single" w:sz="4" w:space="0" w:color="auto"/>
            </w:tcBorders>
            <w:vAlign w:val="center"/>
          </w:tcPr>
          <w:p w14:paraId="34321E44" w14:textId="64EF8C32" w:rsidR="00562FFB" w:rsidRPr="00562FFB" w:rsidRDefault="00562FFB" w:rsidP="00562FFB">
            <w:pPr>
              <w:jc w:val="center"/>
              <w:rPr>
                <w:rFonts w:ascii="Times New Roman" w:hAnsi="Times New Roman"/>
                <w:sz w:val="22"/>
                <w:szCs w:val="22"/>
              </w:rPr>
            </w:pPr>
            <w:r w:rsidRPr="00562FFB">
              <w:rPr>
                <w:sz w:val="22"/>
                <w:szCs w:val="22"/>
              </w:rPr>
              <w:t>385,54</w:t>
            </w:r>
          </w:p>
        </w:tc>
        <w:tc>
          <w:tcPr>
            <w:tcW w:w="1701" w:type="dxa"/>
            <w:tcBorders>
              <w:top w:val="single" w:sz="4" w:space="0" w:color="auto"/>
              <w:left w:val="single" w:sz="4" w:space="0" w:color="auto"/>
              <w:bottom w:val="single" w:sz="4" w:space="0" w:color="auto"/>
              <w:right w:val="single" w:sz="4" w:space="0" w:color="auto"/>
            </w:tcBorders>
            <w:vAlign w:val="center"/>
          </w:tcPr>
          <w:p w14:paraId="01BFD426" w14:textId="75330216" w:rsidR="00562FFB" w:rsidRPr="00562FFB" w:rsidRDefault="00562FFB" w:rsidP="00562FFB">
            <w:pPr>
              <w:jc w:val="center"/>
              <w:rPr>
                <w:rFonts w:ascii="Times New Roman" w:hAnsi="Times New Roman"/>
                <w:sz w:val="22"/>
                <w:szCs w:val="22"/>
              </w:rPr>
            </w:pPr>
            <w:r w:rsidRPr="00562FFB">
              <w:rPr>
                <w:sz w:val="22"/>
                <w:szCs w:val="22"/>
              </w:rPr>
              <w:t>5</w:t>
            </w:r>
            <w:r w:rsidR="005D5AC4">
              <w:rPr>
                <w:sz w:val="22"/>
                <w:szCs w:val="22"/>
              </w:rPr>
              <w:t>27,42</w:t>
            </w:r>
          </w:p>
        </w:tc>
      </w:tr>
      <w:tr w:rsidR="00FC648F" w:rsidRPr="009347DC" w14:paraId="31235ABE" w14:textId="77777777" w:rsidTr="00FC648F">
        <w:trPr>
          <w:trHeight w:val="341"/>
        </w:trPr>
        <w:tc>
          <w:tcPr>
            <w:tcW w:w="575" w:type="dxa"/>
            <w:tcBorders>
              <w:top w:val="single" w:sz="4" w:space="0" w:color="auto"/>
              <w:left w:val="single" w:sz="4" w:space="0" w:color="auto"/>
              <w:bottom w:val="single" w:sz="4" w:space="0" w:color="auto"/>
              <w:right w:val="single" w:sz="4" w:space="0" w:color="auto"/>
            </w:tcBorders>
            <w:vAlign w:val="center"/>
            <w:hideMark/>
          </w:tcPr>
          <w:p w14:paraId="56954473" w14:textId="77777777" w:rsidR="00FC648F" w:rsidRPr="009347DC" w:rsidRDefault="00FC648F"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sz w:val="22"/>
                <w:szCs w:val="22"/>
                <w:lang w:eastAsia="ar-SA"/>
              </w:rPr>
            </w:pPr>
            <w:r w:rsidRPr="009347DC">
              <w:rPr>
                <w:rFonts w:ascii="Times New Roman" w:hAnsi="Times New Roman"/>
                <w:sz w:val="22"/>
                <w:szCs w:val="22"/>
                <w:lang w:eastAsia="ar-SA"/>
              </w:rPr>
              <w:t>2.</w:t>
            </w:r>
          </w:p>
        </w:tc>
        <w:tc>
          <w:tcPr>
            <w:tcW w:w="4211" w:type="dxa"/>
            <w:tcBorders>
              <w:top w:val="single" w:sz="4" w:space="0" w:color="auto"/>
              <w:left w:val="single" w:sz="4" w:space="0" w:color="auto"/>
              <w:bottom w:val="single" w:sz="4" w:space="0" w:color="auto"/>
              <w:right w:val="single" w:sz="4" w:space="0" w:color="auto"/>
            </w:tcBorders>
            <w:vAlign w:val="center"/>
            <w:hideMark/>
          </w:tcPr>
          <w:p w14:paraId="376FE078" w14:textId="3782DFFB" w:rsidR="00FC648F" w:rsidRPr="009347DC" w:rsidRDefault="00FC648F" w:rsidP="00FC64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rFonts w:ascii="Times New Roman" w:hAnsi="Times New Roman"/>
                <w:sz w:val="22"/>
                <w:szCs w:val="22"/>
                <w:lang w:eastAsia="ar-SA"/>
              </w:rPr>
            </w:pPr>
            <w:r w:rsidRPr="009347DC">
              <w:rPr>
                <w:rFonts w:ascii="Times New Roman" w:hAnsi="Times New Roman"/>
                <w:sz w:val="22"/>
                <w:szCs w:val="22"/>
              </w:rPr>
              <w:t>LR valstybės biudžeto specialiosios tikslinės dotacijos</w:t>
            </w:r>
            <w:r w:rsidR="00541067">
              <w:rPr>
                <w:rFonts w:ascii="Times New Roman" w:hAnsi="Times New Roman"/>
                <w:sz w:val="22"/>
                <w:szCs w:val="22"/>
              </w:rPr>
              <w:t xml:space="preserve"> socialinėms paslaugoms</w:t>
            </w:r>
            <w:r w:rsidRPr="009347DC">
              <w:rPr>
                <w:rFonts w:ascii="Times New Roman" w:hAnsi="Times New Roman"/>
                <w:sz w:val="22"/>
                <w:szCs w:val="22"/>
              </w:rPr>
              <w:t xml:space="preserve"> </w:t>
            </w:r>
            <w:r w:rsidRPr="009347DC">
              <w:rPr>
                <w:rFonts w:ascii="Times New Roman" w:hAnsi="Times New Roman"/>
                <w:sz w:val="22"/>
                <w:szCs w:val="22"/>
                <w:lang w:eastAsia="ar-SA"/>
              </w:rPr>
              <w:t>iš jų: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39A895" w14:textId="77777777" w:rsidR="00FC648F" w:rsidRPr="009347DC" w:rsidRDefault="00FC648F" w:rsidP="000B6CA5">
            <w:pPr>
              <w:jc w:val="center"/>
              <w:rPr>
                <w:rFonts w:ascii="Times New Roman" w:hAnsi="Times New Roman"/>
                <w:sz w:val="22"/>
                <w:szCs w:val="22"/>
              </w:rPr>
            </w:pPr>
            <w:r w:rsidRPr="009347DC">
              <w:rPr>
                <w:rFonts w:ascii="Times New Roman" w:hAnsi="Times New Roman"/>
                <w:sz w:val="22"/>
                <w:szCs w:val="22"/>
              </w:rPr>
              <w:t>110,0</w:t>
            </w:r>
          </w:p>
        </w:tc>
        <w:tc>
          <w:tcPr>
            <w:tcW w:w="1701" w:type="dxa"/>
            <w:tcBorders>
              <w:top w:val="single" w:sz="4" w:space="0" w:color="auto"/>
              <w:left w:val="single" w:sz="4" w:space="0" w:color="auto"/>
              <w:bottom w:val="single" w:sz="4" w:space="0" w:color="auto"/>
              <w:right w:val="single" w:sz="4" w:space="0" w:color="auto"/>
            </w:tcBorders>
            <w:vAlign w:val="center"/>
          </w:tcPr>
          <w:p w14:paraId="44052988" w14:textId="25B5C15B" w:rsidR="00FC648F" w:rsidRPr="00541067" w:rsidRDefault="00541067" w:rsidP="000B6CA5">
            <w:pPr>
              <w:jc w:val="center"/>
              <w:rPr>
                <w:rFonts w:ascii="Times New Roman" w:hAnsi="Times New Roman"/>
                <w:sz w:val="22"/>
                <w:szCs w:val="22"/>
                <w:lang w:val="en-US"/>
              </w:rPr>
            </w:pPr>
            <w:r>
              <w:rPr>
                <w:rFonts w:ascii="Times New Roman" w:hAnsi="Times New Roman"/>
                <w:sz w:val="22"/>
                <w:szCs w:val="22"/>
                <w:lang w:val="en-US"/>
              </w:rPr>
              <w:t>145,94</w:t>
            </w:r>
          </w:p>
        </w:tc>
        <w:tc>
          <w:tcPr>
            <w:tcW w:w="1701" w:type="dxa"/>
            <w:tcBorders>
              <w:top w:val="single" w:sz="4" w:space="0" w:color="auto"/>
              <w:left w:val="single" w:sz="4" w:space="0" w:color="auto"/>
              <w:bottom w:val="single" w:sz="4" w:space="0" w:color="auto"/>
              <w:right w:val="single" w:sz="4" w:space="0" w:color="auto"/>
            </w:tcBorders>
            <w:vAlign w:val="center"/>
          </w:tcPr>
          <w:p w14:paraId="1517123D" w14:textId="3D014F19" w:rsidR="00FC648F" w:rsidRPr="00541067" w:rsidRDefault="00541067" w:rsidP="00870E62">
            <w:pPr>
              <w:jc w:val="center"/>
              <w:rPr>
                <w:rFonts w:ascii="Times New Roman" w:hAnsi="Times New Roman"/>
                <w:sz w:val="22"/>
                <w:szCs w:val="22"/>
                <w:lang w:val="en-US"/>
              </w:rPr>
            </w:pPr>
            <w:r w:rsidRPr="00541067">
              <w:rPr>
                <w:rFonts w:ascii="Times New Roman" w:hAnsi="Times New Roman"/>
                <w:sz w:val="22"/>
                <w:szCs w:val="22"/>
                <w:lang w:val="en-US"/>
              </w:rPr>
              <w:t>184,10</w:t>
            </w:r>
          </w:p>
        </w:tc>
      </w:tr>
      <w:tr w:rsidR="00FC648F" w:rsidRPr="009347DC" w14:paraId="3FD657DA" w14:textId="77777777" w:rsidTr="00FC648F">
        <w:trPr>
          <w:trHeight w:val="305"/>
        </w:trPr>
        <w:tc>
          <w:tcPr>
            <w:tcW w:w="575" w:type="dxa"/>
            <w:tcBorders>
              <w:top w:val="single" w:sz="4" w:space="0" w:color="auto"/>
              <w:left w:val="single" w:sz="4" w:space="0" w:color="auto"/>
              <w:bottom w:val="single" w:sz="4" w:space="0" w:color="auto"/>
              <w:right w:val="single" w:sz="4" w:space="0" w:color="auto"/>
            </w:tcBorders>
            <w:vAlign w:val="center"/>
            <w:hideMark/>
          </w:tcPr>
          <w:p w14:paraId="345D07C9" w14:textId="77777777" w:rsidR="00FC648F" w:rsidRPr="009347DC" w:rsidRDefault="00FC648F"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sz w:val="22"/>
                <w:szCs w:val="22"/>
                <w:lang w:eastAsia="ar-SA"/>
              </w:rPr>
            </w:pPr>
            <w:r w:rsidRPr="009347DC">
              <w:rPr>
                <w:rFonts w:ascii="Times New Roman" w:hAnsi="Times New Roman"/>
                <w:sz w:val="22"/>
                <w:szCs w:val="22"/>
                <w:lang w:eastAsia="ar-SA"/>
              </w:rPr>
              <w:t>2.1.</w:t>
            </w:r>
          </w:p>
        </w:tc>
        <w:tc>
          <w:tcPr>
            <w:tcW w:w="4211" w:type="dxa"/>
            <w:tcBorders>
              <w:top w:val="single" w:sz="4" w:space="0" w:color="auto"/>
              <w:left w:val="single" w:sz="4" w:space="0" w:color="auto"/>
              <w:bottom w:val="single" w:sz="4" w:space="0" w:color="auto"/>
              <w:right w:val="single" w:sz="4" w:space="0" w:color="auto"/>
            </w:tcBorders>
            <w:vAlign w:val="center"/>
            <w:hideMark/>
          </w:tcPr>
          <w:p w14:paraId="70007EE9" w14:textId="1AE890E2" w:rsidR="00FC648F" w:rsidRPr="009347DC" w:rsidRDefault="00FC648F" w:rsidP="00FC64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rFonts w:ascii="Times New Roman" w:hAnsi="Times New Roman"/>
                <w:sz w:val="22"/>
                <w:szCs w:val="22"/>
                <w:lang w:eastAsia="ar-SA"/>
              </w:rPr>
            </w:pPr>
            <w:r w:rsidRPr="009347DC">
              <w:rPr>
                <w:rFonts w:ascii="Times New Roman" w:hAnsi="Times New Roman"/>
                <w:sz w:val="22"/>
                <w:szCs w:val="22"/>
                <w:lang w:eastAsia="ar-SA"/>
              </w:rPr>
              <w:t>Šeimų, patiriančių socialinę riziką</w:t>
            </w:r>
            <w:r w:rsidR="00325AC4">
              <w:rPr>
                <w:rFonts w:ascii="Times New Roman" w:hAnsi="Times New Roman"/>
                <w:sz w:val="22"/>
                <w:szCs w:val="22"/>
                <w:lang w:eastAsia="ar-SA"/>
              </w:rPr>
              <w:t>,</w:t>
            </w:r>
            <w:r w:rsidRPr="009347DC">
              <w:rPr>
                <w:rFonts w:ascii="Times New Roman" w:hAnsi="Times New Roman"/>
                <w:sz w:val="22"/>
                <w:szCs w:val="22"/>
                <w:lang w:eastAsia="ar-SA"/>
              </w:rPr>
              <w:t xml:space="preserve"> socialinei priežiūrai organizuoti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9233D3" w14:textId="77777777" w:rsidR="00FC648F" w:rsidRPr="007A64D2" w:rsidRDefault="00FC648F"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color w:val="000000" w:themeColor="text1"/>
                <w:sz w:val="22"/>
                <w:szCs w:val="22"/>
                <w:lang w:eastAsia="ar-SA"/>
              </w:rPr>
            </w:pPr>
            <w:r w:rsidRPr="007A64D2">
              <w:rPr>
                <w:rFonts w:ascii="Times New Roman" w:hAnsi="Times New Roman"/>
                <w:color w:val="000000" w:themeColor="text1"/>
                <w:sz w:val="22"/>
                <w:szCs w:val="22"/>
                <w:lang w:eastAsia="ar-SA"/>
              </w:rPr>
              <w:t>43,37</w:t>
            </w:r>
          </w:p>
        </w:tc>
        <w:tc>
          <w:tcPr>
            <w:tcW w:w="1701" w:type="dxa"/>
            <w:tcBorders>
              <w:top w:val="single" w:sz="4" w:space="0" w:color="auto"/>
              <w:left w:val="single" w:sz="4" w:space="0" w:color="auto"/>
              <w:bottom w:val="single" w:sz="4" w:space="0" w:color="auto"/>
              <w:right w:val="single" w:sz="4" w:space="0" w:color="auto"/>
            </w:tcBorders>
            <w:vAlign w:val="center"/>
          </w:tcPr>
          <w:p w14:paraId="11DB0184" w14:textId="77777777" w:rsidR="00FC648F" w:rsidRPr="007A64D2" w:rsidRDefault="00FC648F"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cs="Times New Roman"/>
                <w:color w:val="000000" w:themeColor="text1"/>
                <w:sz w:val="22"/>
                <w:szCs w:val="22"/>
                <w:lang w:eastAsia="ar-SA"/>
              </w:rPr>
            </w:pPr>
            <w:r w:rsidRPr="007A64D2">
              <w:rPr>
                <w:rFonts w:ascii="Times New Roman" w:hAnsi="Times New Roman" w:cs="Times New Roman"/>
                <w:color w:val="000000" w:themeColor="text1"/>
                <w:sz w:val="22"/>
                <w:szCs w:val="22"/>
                <w:lang w:eastAsia="ar-SA"/>
              </w:rPr>
              <w:t>53,70</w:t>
            </w:r>
          </w:p>
        </w:tc>
        <w:tc>
          <w:tcPr>
            <w:tcW w:w="1701" w:type="dxa"/>
            <w:tcBorders>
              <w:top w:val="single" w:sz="4" w:space="0" w:color="auto"/>
              <w:left w:val="single" w:sz="4" w:space="0" w:color="auto"/>
              <w:bottom w:val="single" w:sz="4" w:space="0" w:color="auto"/>
              <w:right w:val="single" w:sz="4" w:space="0" w:color="auto"/>
            </w:tcBorders>
            <w:vAlign w:val="center"/>
          </w:tcPr>
          <w:p w14:paraId="19D5F2F5" w14:textId="28AB3EC4" w:rsidR="00FC648F" w:rsidRPr="007A64D2" w:rsidRDefault="003C1510" w:rsidP="00870E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color w:val="000000" w:themeColor="text1"/>
                <w:sz w:val="22"/>
                <w:szCs w:val="22"/>
                <w:lang w:eastAsia="ar-SA"/>
              </w:rPr>
            </w:pPr>
            <w:r w:rsidRPr="007A64D2">
              <w:rPr>
                <w:color w:val="000000" w:themeColor="text1"/>
                <w:sz w:val="22"/>
                <w:szCs w:val="22"/>
              </w:rPr>
              <w:t>73</w:t>
            </w:r>
            <w:r w:rsidR="00365448" w:rsidRPr="007A64D2">
              <w:rPr>
                <w:color w:val="000000" w:themeColor="text1"/>
                <w:sz w:val="22"/>
                <w:szCs w:val="22"/>
              </w:rPr>
              <w:t>,00</w:t>
            </w:r>
          </w:p>
        </w:tc>
      </w:tr>
      <w:tr w:rsidR="00FC648F" w:rsidRPr="009347DC" w14:paraId="12AF9589" w14:textId="77777777" w:rsidTr="00FC648F">
        <w:trPr>
          <w:trHeight w:val="183"/>
        </w:trPr>
        <w:tc>
          <w:tcPr>
            <w:tcW w:w="575" w:type="dxa"/>
            <w:tcBorders>
              <w:top w:val="single" w:sz="4" w:space="0" w:color="auto"/>
              <w:left w:val="single" w:sz="4" w:space="0" w:color="auto"/>
              <w:bottom w:val="single" w:sz="4" w:space="0" w:color="auto"/>
              <w:right w:val="single" w:sz="4" w:space="0" w:color="auto"/>
            </w:tcBorders>
            <w:vAlign w:val="center"/>
            <w:hideMark/>
          </w:tcPr>
          <w:p w14:paraId="1CF51E8A" w14:textId="77777777" w:rsidR="00FC648F" w:rsidRPr="009347DC" w:rsidRDefault="00FC648F"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sz w:val="22"/>
                <w:szCs w:val="22"/>
                <w:lang w:eastAsia="ar-SA"/>
              </w:rPr>
            </w:pPr>
            <w:r w:rsidRPr="009347DC">
              <w:rPr>
                <w:rFonts w:ascii="Times New Roman" w:hAnsi="Times New Roman"/>
                <w:sz w:val="22"/>
                <w:szCs w:val="22"/>
                <w:lang w:eastAsia="ar-SA"/>
              </w:rPr>
              <w:t>2.2.</w:t>
            </w:r>
          </w:p>
        </w:tc>
        <w:tc>
          <w:tcPr>
            <w:tcW w:w="4211" w:type="dxa"/>
            <w:tcBorders>
              <w:top w:val="single" w:sz="4" w:space="0" w:color="auto"/>
              <w:left w:val="single" w:sz="4" w:space="0" w:color="auto"/>
              <w:bottom w:val="single" w:sz="4" w:space="0" w:color="auto"/>
              <w:right w:val="single" w:sz="4" w:space="0" w:color="auto"/>
            </w:tcBorders>
            <w:vAlign w:val="center"/>
            <w:hideMark/>
          </w:tcPr>
          <w:p w14:paraId="02A14D88" w14:textId="77777777" w:rsidR="00FC648F" w:rsidRPr="009347DC" w:rsidRDefault="00FC648F" w:rsidP="00FC64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rFonts w:ascii="Times New Roman" w:hAnsi="Times New Roman"/>
                <w:sz w:val="22"/>
                <w:szCs w:val="22"/>
                <w:lang w:eastAsia="ar-SA"/>
              </w:rPr>
            </w:pPr>
            <w:r w:rsidRPr="009347DC">
              <w:rPr>
                <w:rFonts w:ascii="Times New Roman" w:hAnsi="Times New Roman"/>
                <w:sz w:val="22"/>
                <w:szCs w:val="22"/>
                <w:lang w:eastAsia="ar-SA"/>
              </w:rPr>
              <w:t>Asmenų su sunkia negalia socialinei globai organizuoti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729FB8" w14:textId="77777777" w:rsidR="00FC648F" w:rsidRPr="007A64D2" w:rsidRDefault="00FC648F"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color w:val="000000" w:themeColor="text1"/>
                <w:sz w:val="22"/>
                <w:szCs w:val="22"/>
                <w:lang w:val="en-US" w:eastAsia="ar-SA"/>
              </w:rPr>
            </w:pPr>
            <w:r w:rsidRPr="007A64D2">
              <w:rPr>
                <w:rFonts w:ascii="Times New Roman" w:hAnsi="Times New Roman"/>
                <w:color w:val="000000" w:themeColor="text1"/>
                <w:sz w:val="22"/>
                <w:szCs w:val="22"/>
                <w:lang w:val="en-US" w:eastAsia="ar-SA"/>
              </w:rPr>
              <w:t>57,83</w:t>
            </w:r>
          </w:p>
        </w:tc>
        <w:tc>
          <w:tcPr>
            <w:tcW w:w="1701" w:type="dxa"/>
            <w:tcBorders>
              <w:top w:val="single" w:sz="4" w:space="0" w:color="auto"/>
              <w:left w:val="single" w:sz="4" w:space="0" w:color="auto"/>
              <w:bottom w:val="single" w:sz="4" w:space="0" w:color="auto"/>
              <w:right w:val="single" w:sz="4" w:space="0" w:color="auto"/>
            </w:tcBorders>
            <w:vAlign w:val="center"/>
          </w:tcPr>
          <w:p w14:paraId="3D6658AA" w14:textId="680D7CD0" w:rsidR="00FC648F" w:rsidRPr="007A64D2" w:rsidRDefault="009E54AC"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cs="Times New Roman"/>
                <w:color w:val="000000" w:themeColor="text1"/>
                <w:sz w:val="22"/>
                <w:szCs w:val="22"/>
                <w:lang w:val="en-US" w:eastAsia="ar-SA"/>
              </w:rPr>
            </w:pPr>
            <w:r w:rsidRPr="007A64D2">
              <w:rPr>
                <w:rFonts w:ascii="Times New Roman" w:hAnsi="Times New Roman" w:cs="Times New Roman"/>
                <w:color w:val="000000" w:themeColor="text1"/>
                <w:sz w:val="22"/>
                <w:szCs w:val="22"/>
                <w:lang w:val="en-US" w:eastAsia="ar-SA"/>
              </w:rPr>
              <w:t>84,61</w:t>
            </w:r>
          </w:p>
        </w:tc>
        <w:tc>
          <w:tcPr>
            <w:tcW w:w="1701" w:type="dxa"/>
            <w:tcBorders>
              <w:top w:val="single" w:sz="4" w:space="0" w:color="auto"/>
              <w:left w:val="single" w:sz="4" w:space="0" w:color="auto"/>
              <w:bottom w:val="single" w:sz="4" w:space="0" w:color="auto"/>
              <w:right w:val="single" w:sz="4" w:space="0" w:color="auto"/>
            </w:tcBorders>
            <w:vAlign w:val="center"/>
          </w:tcPr>
          <w:p w14:paraId="1A643E1D" w14:textId="1251D0AD" w:rsidR="00FC648F" w:rsidRPr="00742104" w:rsidRDefault="00FA0959" w:rsidP="00870E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color w:val="FF0000"/>
                <w:lang w:val="en-US" w:eastAsia="ar-SA"/>
              </w:rPr>
            </w:pPr>
            <w:r w:rsidRPr="00FA0959">
              <w:rPr>
                <w:rFonts w:ascii="Times New Roman" w:hAnsi="Times New Roman"/>
                <w:lang w:val="en-US" w:eastAsia="ar-SA"/>
              </w:rPr>
              <w:t>10</w:t>
            </w:r>
            <w:r w:rsidR="00A767B3">
              <w:rPr>
                <w:rFonts w:ascii="Times New Roman" w:hAnsi="Times New Roman"/>
                <w:lang w:val="en-US" w:eastAsia="ar-SA"/>
              </w:rPr>
              <w:t>0</w:t>
            </w:r>
            <w:r w:rsidRPr="00FA0959">
              <w:rPr>
                <w:rFonts w:ascii="Times New Roman" w:hAnsi="Times New Roman"/>
                <w:lang w:val="en-US" w:eastAsia="ar-SA"/>
              </w:rPr>
              <w:t>,</w:t>
            </w:r>
            <w:r w:rsidR="00A767B3">
              <w:rPr>
                <w:rFonts w:ascii="Times New Roman" w:hAnsi="Times New Roman"/>
                <w:lang w:val="en-US" w:eastAsia="ar-SA"/>
              </w:rPr>
              <w:t>00</w:t>
            </w:r>
          </w:p>
        </w:tc>
      </w:tr>
      <w:tr w:rsidR="00FC648F" w:rsidRPr="009347DC" w14:paraId="3153A7D2" w14:textId="77777777" w:rsidTr="00FC648F">
        <w:trPr>
          <w:trHeight w:val="294"/>
        </w:trPr>
        <w:tc>
          <w:tcPr>
            <w:tcW w:w="575" w:type="dxa"/>
            <w:tcBorders>
              <w:top w:val="single" w:sz="4" w:space="0" w:color="auto"/>
              <w:left w:val="single" w:sz="4" w:space="0" w:color="auto"/>
              <w:bottom w:val="single" w:sz="4" w:space="0" w:color="auto"/>
              <w:right w:val="single" w:sz="4" w:space="0" w:color="auto"/>
            </w:tcBorders>
            <w:vAlign w:val="center"/>
            <w:hideMark/>
          </w:tcPr>
          <w:p w14:paraId="750868AE" w14:textId="77777777" w:rsidR="00FC648F" w:rsidRPr="009347DC" w:rsidRDefault="00FC648F"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sz w:val="22"/>
                <w:szCs w:val="22"/>
                <w:lang w:eastAsia="ar-SA"/>
              </w:rPr>
            </w:pPr>
            <w:r w:rsidRPr="009347DC">
              <w:rPr>
                <w:rFonts w:ascii="Times New Roman" w:hAnsi="Times New Roman"/>
                <w:sz w:val="22"/>
                <w:szCs w:val="22"/>
                <w:lang w:eastAsia="ar-SA"/>
              </w:rPr>
              <w:t>2.3.</w:t>
            </w:r>
          </w:p>
        </w:tc>
        <w:tc>
          <w:tcPr>
            <w:tcW w:w="4211" w:type="dxa"/>
            <w:tcBorders>
              <w:top w:val="single" w:sz="4" w:space="0" w:color="auto"/>
              <w:left w:val="single" w:sz="4" w:space="0" w:color="auto"/>
              <w:bottom w:val="single" w:sz="4" w:space="0" w:color="auto"/>
              <w:right w:val="single" w:sz="4" w:space="0" w:color="auto"/>
            </w:tcBorders>
            <w:vAlign w:val="center"/>
            <w:hideMark/>
          </w:tcPr>
          <w:p w14:paraId="5EA4D917" w14:textId="77777777" w:rsidR="00FC648F" w:rsidRPr="009347DC" w:rsidRDefault="00FC648F" w:rsidP="00FC64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rFonts w:ascii="Times New Roman" w:hAnsi="Times New Roman"/>
                <w:sz w:val="22"/>
                <w:szCs w:val="22"/>
                <w:lang w:eastAsia="ar-SA"/>
              </w:rPr>
            </w:pPr>
            <w:r w:rsidRPr="009347DC">
              <w:rPr>
                <w:rFonts w:ascii="Times New Roman" w:hAnsi="Times New Roman"/>
                <w:sz w:val="22"/>
                <w:szCs w:val="22"/>
                <w:lang w:eastAsia="ar-SA"/>
              </w:rPr>
              <w:t>Vaikų globos (rūpybos) išmokoms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D1427D" w14:textId="77777777" w:rsidR="00FC648F" w:rsidRPr="009347DC" w:rsidRDefault="00FC648F" w:rsidP="000B6CA5">
            <w:pPr>
              <w:widowControl w:val="0"/>
              <w:tabs>
                <w:tab w:val="left" w:pos="321"/>
                <w:tab w:val="center"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sz w:val="22"/>
                <w:szCs w:val="22"/>
                <w:lang w:eastAsia="ar-SA"/>
              </w:rPr>
            </w:pPr>
            <w:r w:rsidRPr="009347DC">
              <w:rPr>
                <w:rFonts w:ascii="Times New Roman" w:hAnsi="Times New Roman"/>
                <w:sz w:val="22"/>
                <w:szCs w:val="22"/>
                <w:lang w:eastAsia="ar-SA"/>
              </w:rPr>
              <w:t>8,7</w:t>
            </w:r>
          </w:p>
        </w:tc>
        <w:tc>
          <w:tcPr>
            <w:tcW w:w="1701" w:type="dxa"/>
            <w:tcBorders>
              <w:top w:val="single" w:sz="4" w:space="0" w:color="auto"/>
              <w:left w:val="single" w:sz="4" w:space="0" w:color="auto"/>
              <w:bottom w:val="single" w:sz="4" w:space="0" w:color="auto"/>
              <w:right w:val="single" w:sz="4" w:space="0" w:color="auto"/>
            </w:tcBorders>
            <w:vAlign w:val="center"/>
          </w:tcPr>
          <w:p w14:paraId="64F09E88" w14:textId="7E03FED6" w:rsidR="00FC648F" w:rsidRPr="005A2E04" w:rsidRDefault="00FC648F" w:rsidP="000B6CA5">
            <w:pPr>
              <w:widowControl w:val="0"/>
              <w:tabs>
                <w:tab w:val="left" w:pos="321"/>
                <w:tab w:val="center"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cs="Times New Roman"/>
                <w:color w:val="002060"/>
                <w:sz w:val="22"/>
                <w:szCs w:val="22"/>
                <w:lang w:eastAsia="ar-SA"/>
              </w:rPr>
            </w:pPr>
            <w:r w:rsidRPr="008A4F21">
              <w:rPr>
                <w:rFonts w:ascii="Times New Roman" w:hAnsi="Times New Roman" w:cs="Times New Roman"/>
                <w:sz w:val="22"/>
                <w:szCs w:val="22"/>
                <w:lang w:eastAsia="ar-SA"/>
              </w:rPr>
              <w:t>7</w:t>
            </w:r>
            <w:r w:rsidR="008A4F21" w:rsidRPr="008A4F21">
              <w:rPr>
                <w:rFonts w:ascii="Times New Roman" w:hAnsi="Times New Roman" w:cs="Times New Roman"/>
                <w:sz w:val="22"/>
                <w:szCs w:val="22"/>
                <w:lang w:eastAsia="ar-SA"/>
              </w:rPr>
              <w:t>,</w:t>
            </w:r>
            <w:r w:rsidRPr="008A4F21">
              <w:rPr>
                <w:rFonts w:ascii="Times New Roman" w:hAnsi="Times New Roman" w:cs="Times New Roman"/>
                <w:sz w:val="22"/>
                <w:szCs w:val="22"/>
                <w:lang w:eastAsia="ar-SA"/>
              </w:rPr>
              <w:t>63</w:t>
            </w:r>
          </w:p>
        </w:tc>
        <w:tc>
          <w:tcPr>
            <w:tcW w:w="1701" w:type="dxa"/>
            <w:tcBorders>
              <w:top w:val="single" w:sz="4" w:space="0" w:color="auto"/>
              <w:left w:val="single" w:sz="4" w:space="0" w:color="auto"/>
              <w:bottom w:val="single" w:sz="4" w:space="0" w:color="auto"/>
              <w:right w:val="single" w:sz="4" w:space="0" w:color="auto"/>
            </w:tcBorders>
            <w:vAlign w:val="center"/>
          </w:tcPr>
          <w:p w14:paraId="7DFEC189" w14:textId="01763911" w:rsidR="00FC648F" w:rsidRPr="009347DC" w:rsidRDefault="008A4F21" w:rsidP="00870E62">
            <w:pPr>
              <w:widowControl w:val="0"/>
              <w:tabs>
                <w:tab w:val="left" w:pos="321"/>
                <w:tab w:val="center"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color w:val="FF0000"/>
                <w:sz w:val="22"/>
                <w:szCs w:val="22"/>
                <w:lang w:eastAsia="ar-SA"/>
              </w:rPr>
            </w:pPr>
            <w:r w:rsidRPr="008A4F21">
              <w:rPr>
                <w:rFonts w:ascii="Times New Roman" w:hAnsi="Times New Roman"/>
                <w:sz w:val="22"/>
                <w:szCs w:val="22"/>
                <w:lang w:eastAsia="ar-SA"/>
              </w:rPr>
              <w:t>9,</w:t>
            </w:r>
            <w:r w:rsidR="00A767B3">
              <w:rPr>
                <w:rFonts w:ascii="Times New Roman" w:hAnsi="Times New Roman"/>
                <w:sz w:val="22"/>
                <w:szCs w:val="22"/>
                <w:lang w:eastAsia="ar-SA"/>
              </w:rPr>
              <w:t>29</w:t>
            </w:r>
          </w:p>
        </w:tc>
      </w:tr>
      <w:tr w:rsidR="00FC648F" w:rsidRPr="009347DC" w14:paraId="326173ED" w14:textId="77777777" w:rsidTr="00FC648F">
        <w:trPr>
          <w:trHeight w:val="1047"/>
        </w:trPr>
        <w:tc>
          <w:tcPr>
            <w:tcW w:w="575" w:type="dxa"/>
            <w:tcBorders>
              <w:top w:val="single" w:sz="4" w:space="0" w:color="auto"/>
              <w:left w:val="single" w:sz="4" w:space="0" w:color="auto"/>
              <w:bottom w:val="single" w:sz="4" w:space="0" w:color="auto"/>
              <w:right w:val="single" w:sz="4" w:space="0" w:color="auto"/>
            </w:tcBorders>
            <w:vAlign w:val="center"/>
            <w:hideMark/>
          </w:tcPr>
          <w:p w14:paraId="7159F149" w14:textId="77777777" w:rsidR="00FC648F" w:rsidRPr="009347DC" w:rsidRDefault="00FC648F"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sz w:val="22"/>
                <w:szCs w:val="22"/>
                <w:lang w:eastAsia="ar-SA"/>
              </w:rPr>
            </w:pPr>
            <w:r w:rsidRPr="009347DC">
              <w:rPr>
                <w:rFonts w:ascii="Times New Roman" w:hAnsi="Times New Roman"/>
                <w:sz w:val="22"/>
                <w:szCs w:val="22"/>
                <w:lang w:eastAsia="ar-SA"/>
              </w:rPr>
              <w:t>3.</w:t>
            </w:r>
          </w:p>
        </w:tc>
        <w:tc>
          <w:tcPr>
            <w:tcW w:w="4211" w:type="dxa"/>
            <w:tcBorders>
              <w:top w:val="single" w:sz="4" w:space="0" w:color="auto"/>
              <w:left w:val="single" w:sz="4" w:space="0" w:color="auto"/>
              <w:bottom w:val="single" w:sz="4" w:space="0" w:color="auto"/>
              <w:right w:val="single" w:sz="4" w:space="0" w:color="auto"/>
            </w:tcBorders>
            <w:vAlign w:val="center"/>
            <w:hideMark/>
          </w:tcPr>
          <w:p w14:paraId="228A8119" w14:textId="77777777" w:rsidR="00FC648F" w:rsidRPr="009347DC" w:rsidRDefault="00FC648F" w:rsidP="00FC64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rFonts w:ascii="Times New Roman" w:hAnsi="Times New Roman"/>
                <w:sz w:val="22"/>
                <w:szCs w:val="22"/>
                <w:lang w:eastAsia="ar-SA"/>
              </w:rPr>
            </w:pPr>
            <w:r w:rsidRPr="009347DC">
              <w:rPr>
                <w:rFonts w:ascii="Times New Roman" w:hAnsi="Times New Roman"/>
                <w:sz w:val="22"/>
                <w:szCs w:val="22"/>
                <w:lang w:eastAsia="ar-SA"/>
              </w:rPr>
              <w:t>LR valstybės biudžeto lėšos įv. programoms įgyvendinti:</w:t>
            </w:r>
          </w:p>
          <w:p w14:paraId="36874E0F" w14:textId="77777777" w:rsidR="00FC648F" w:rsidRPr="009347DC" w:rsidRDefault="00FC648F" w:rsidP="00FC64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rFonts w:ascii="Times New Roman" w:hAnsi="Times New Roman"/>
                <w:sz w:val="22"/>
                <w:szCs w:val="22"/>
                <w:lang w:eastAsia="ar-SA"/>
              </w:rPr>
            </w:pPr>
            <w:r w:rsidRPr="009347DC">
              <w:rPr>
                <w:rFonts w:ascii="Times New Roman" w:hAnsi="Times New Roman"/>
                <w:sz w:val="22"/>
                <w:szCs w:val="22"/>
                <w:lang w:eastAsia="ar-SA"/>
              </w:rPr>
              <w:t>būsto pritaikymo neįgaliesiems,</w:t>
            </w:r>
          </w:p>
          <w:p w14:paraId="7FCA7534" w14:textId="77777777" w:rsidR="00FC648F" w:rsidRPr="009347DC" w:rsidRDefault="00FC648F" w:rsidP="00FC64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rFonts w:ascii="Times New Roman" w:hAnsi="Times New Roman"/>
                <w:sz w:val="22"/>
                <w:szCs w:val="22"/>
                <w:lang w:eastAsia="ar-SA"/>
              </w:rPr>
            </w:pPr>
            <w:r w:rsidRPr="009347DC">
              <w:rPr>
                <w:rFonts w:ascii="Times New Roman" w:hAnsi="Times New Roman"/>
                <w:sz w:val="22"/>
                <w:szCs w:val="22"/>
                <w:lang w:eastAsia="ar-SA"/>
              </w:rPr>
              <w:t>neįgaliųjų reabilitacijos</w:t>
            </w:r>
          </w:p>
        </w:tc>
        <w:tc>
          <w:tcPr>
            <w:tcW w:w="1559" w:type="dxa"/>
            <w:tcBorders>
              <w:top w:val="single" w:sz="4" w:space="0" w:color="auto"/>
              <w:left w:val="single" w:sz="4" w:space="0" w:color="auto"/>
              <w:bottom w:val="single" w:sz="4" w:space="0" w:color="auto"/>
              <w:right w:val="single" w:sz="4" w:space="0" w:color="auto"/>
            </w:tcBorders>
            <w:vAlign w:val="center"/>
          </w:tcPr>
          <w:p w14:paraId="0E44BADF" w14:textId="77777777" w:rsidR="00FC648F" w:rsidRPr="009347DC" w:rsidRDefault="00FC648F"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sz w:val="22"/>
                <w:szCs w:val="22"/>
                <w:lang w:eastAsia="ar-SA"/>
              </w:rPr>
            </w:pPr>
          </w:p>
          <w:p w14:paraId="1EA64A54" w14:textId="77777777" w:rsidR="00FC648F" w:rsidRPr="009347DC" w:rsidRDefault="00FC648F"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sz w:val="22"/>
                <w:szCs w:val="22"/>
                <w:lang w:eastAsia="ar-SA"/>
              </w:rPr>
            </w:pPr>
          </w:p>
          <w:p w14:paraId="3F1FC44F" w14:textId="7F82EC5C" w:rsidR="00FC648F" w:rsidRPr="009347DC" w:rsidRDefault="009E54AC" w:rsidP="009E54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rFonts w:ascii="Times New Roman" w:hAnsi="Times New Roman"/>
                <w:sz w:val="22"/>
                <w:szCs w:val="22"/>
                <w:lang w:eastAsia="ar-SA"/>
              </w:rPr>
            </w:pPr>
            <w:r>
              <w:rPr>
                <w:rFonts w:ascii="Times New Roman" w:hAnsi="Times New Roman"/>
                <w:sz w:val="22"/>
                <w:szCs w:val="22"/>
                <w:lang w:eastAsia="ar-SA"/>
              </w:rPr>
              <w:t xml:space="preserve">         </w:t>
            </w:r>
            <w:r w:rsidR="00FC648F" w:rsidRPr="009347DC">
              <w:rPr>
                <w:rFonts w:ascii="Times New Roman" w:hAnsi="Times New Roman"/>
                <w:sz w:val="22"/>
                <w:szCs w:val="22"/>
                <w:lang w:eastAsia="ar-SA"/>
              </w:rPr>
              <w:t>4,12</w:t>
            </w:r>
          </w:p>
          <w:p w14:paraId="40BADC26" w14:textId="77777777" w:rsidR="00FC648F" w:rsidRPr="009347DC" w:rsidRDefault="00FC648F"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sz w:val="22"/>
                <w:szCs w:val="22"/>
                <w:lang w:eastAsia="ar-SA"/>
              </w:rPr>
            </w:pPr>
            <w:r w:rsidRPr="009347DC">
              <w:rPr>
                <w:rFonts w:ascii="Times New Roman" w:hAnsi="Times New Roman"/>
                <w:sz w:val="22"/>
                <w:szCs w:val="22"/>
                <w:lang w:eastAsia="ar-SA"/>
              </w:rPr>
              <w:t>12,81</w:t>
            </w:r>
          </w:p>
        </w:tc>
        <w:tc>
          <w:tcPr>
            <w:tcW w:w="1701" w:type="dxa"/>
            <w:tcBorders>
              <w:top w:val="single" w:sz="4" w:space="0" w:color="auto"/>
              <w:left w:val="single" w:sz="4" w:space="0" w:color="auto"/>
              <w:bottom w:val="single" w:sz="4" w:space="0" w:color="auto"/>
              <w:right w:val="single" w:sz="4" w:space="0" w:color="auto"/>
            </w:tcBorders>
            <w:vAlign w:val="center"/>
          </w:tcPr>
          <w:p w14:paraId="5B9C624A" w14:textId="77777777" w:rsidR="00FC648F" w:rsidRPr="007A64D2" w:rsidRDefault="00FC648F"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cs="Times New Roman"/>
                <w:color w:val="000000" w:themeColor="text1"/>
                <w:sz w:val="22"/>
                <w:szCs w:val="22"/>
                <w:lang w:eastAsia="ar-SA"/>
              </w:rPr>
            </w:pPr>
          </w:p>
          <w:p w14:paraId="19738B79" w14:textId="77777777" w:rsidR="00FC648F" w:rsidRPr="007A64D2" w:rsidRDefault="00FC648F"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cs="Times New Roman"/>
                <w:color w:val="000000" w:themeColor="text1"/>
                <w:sz w:val="22"/>
                <w:szCs w:val="22"/>
                <w:lang w:eastAsia="ar-SA"/>
              </w:rPr>
            </w:pPr>
          </w:p>
          <w:p w14:paraId="00BA6B97" w14:textId="379F6B1B" w:rsidR="00FC648F" w:rsidRPr="007A64D2" w:rsidRDefault="00FC648F"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cs="Times New Roman"/>
                <w:color w:val="000000" w:themeColor="text1"/>
                <w:sz w:val="22"/>
                <w:szCs w:val="22"/>
                <w:lang w:eastAsia="ar-SA"/>
              </w:rPr>
            </w:pPr>
            <w:r w:rsidRPr="007A64D2">
              <w:rPr>
                <w:rFonts w:ascii="Times New Roman" w:hAnsi="Times New Roman" w:cs="Times New Roman"/>
                <w:color w:val="000000" w:themeColor="text1"/>
                <w:sz w:val="22"/>
                <w:szCs w:val="22"/>
                <w:lang w:eastAsia="ar-SA"/>
              </w:rPr>
              <w:t>10,79</w:t>
            </w:r>
          </w:p>
          <w:p w14:paraId="0ABE300A" w14:textId="4A3A4C16" w:rsidR="00FC648F" w:rsidRPr="007A64D2" w:rsidRDefault="00FC648F"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cs="Times New Roman"/>
                <w:color w:val="000000" w:themeColor="text1"/>
                <w:sz w:val="22"/>
                <w:szCs w:val="22"/>
                <w:lang w:eastAsia="ar-SA"/>
              </w:rPr>
            </w:pPr>
            <w:r w:rsidRPr="007A64D2">
              <w:rPr>
                <w:rFonts w:ascii="Times New Roman" w:hAnsi="Times New Roman" w:cs="Times New Roman"/>
                <w:color w:val="000000" w:themeColor="text1"/>
                <w:sz w:val="22"/>
                <w:szCs w:val="22"/>
                <w:lang w:eastAsia="ar-SA"/>
              </w:rPr>
              <w:t>11,59</w:t>
            </w:r>
          </w:p>
        </w:tc>
        <w:tc>
          <w:tcPr>
            <w:tcW w:w="1701" w:type="dxa"/>
            <w:tcBorders>
              <w:top w:val="single" w:sz="4" w:space="0" w:color="auto"/>
              <w:left w:val="single" w:sz="4" w:space="0" w:color="auto"/>
              <w:bottom w:val="single" w:sz="4" w:space="0" w:color="auto"/>
              <w:right w:val="single" w:sz="4" w:space="0" w:color="auto"/>
            </w:tcBorders>
            <w:vAlign w:val="center"/>
          </w:tcPr>
          <w:p w14:paraId="503B1560" w14:textId="77777777" w:rsidR="00FC648F" w:rsidRPr="007A64D2" w:rsidRDefault="00FC648F" w:rsidP="00870E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color w:val="000000" w:themeColor="text1"/>
                <w:sz w:val="22"/>
                <w:szCs w:val="22"/>
                <w:lang w:eastAsia="ar-SA"/>
              </w:rPr>
            </w:pPr>
          </w:p>
          <w:p w14:paraId="48383760" w14:textId="77777777" w:rsidR="00FC648F" w:rsidRPr="007A64D2" w:rsidRDefault="00FC648F" w:rsidP="00870E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color w:val="000000" w:themeColor="text1"/>
                <w:sz w:val="22"/>
                <w:szCs w:val="22"/>
                <w:lang w:eastAsia="ar-SA"/>
              </w:rPr>
            </w:pPr>
          </w:p>
          <w:p w14:paraId="223B406F" w14:textId="77777777" w:rsidR="00FC648F" w:rsidRPr="007A64D2" w:rsidRDefault="00FC648F" w:rsidP="00870E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color w:val="000000" w:themeColor="text1"/>
                <w:sz w:val="22"/>
                <w:szCs w:val="22"/>
                <w:lang w:eastAsia="ar-SA"/>
              </w:rPr>
            </w:pPr>
            <w:r w:rsidRPr="007A64D2">
              <w:rPr>
                <w:rFonts w:ascii="Times New Roman" w:hAnsi="Times New Roman"/>
                <w:color w:val="000000" w:themeColor="text1"/>
                <w:sz w:val="22"/>
                <w:szCs w:val="22"/>
                <w:lang w:eastAsia="ar-SA"/>
              </w:rPr>
              <w:t>36,80</w:t>
            </w:r>
          </w:p>
          <w:p w14:paraId="3D459B3E" w14:textId="1D35B470" w:rsidR="00FC648F" w:rsidRPr="007A64D2" w:rsidRDefault="00FC648F" w:rsidP="00870E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color w:val="000000" w:themeColor="text1"/>
                <w:sz w:val="22"/>
                <w:szCs w:val="22"/>
                <w:lang w:eastAsia="ar-SA"/>
              </w:rPr>
            </w:pPr>
            <w:r w:rsidRPr="007A64D2">
              <w:rPr>
                <w:rFonts w:ascii="Times New Roman" w:hAnsi="Times New Roman"/>
                <w:color w:val="000000" w:themeColor="text1"/>
                <w:sz w:val="22"/>
                <w:szCs w:val="22"/>
                <w:lang w:eastAsia="ar-SA"/>
              </w:rPr>
              <w:t>8,92</w:t>
            </w:r>
          </w:p>
        </w:tc>
      </w:tr>
      <w:tr w:rsidR="00FC648F" w:rsidRPr="009347DC" w14:paraId="47675255" w14:textId="77777777" w:rsidTr="00FC648F">
        <w:trPr>
          <w:trHeight w:val="226"/>
        </w:trPr>
        <w:tc>
          <w:tcPr>
            <w:tcW w:w="575" w:type="dxa"/>
            <w:tcBorders>
              <w:top w:val="single" w:sz="4" w:space="0" w:color="auto"/>
              <w:left w:val="single" w:sz="4" w:space="0" w:color="auto"/>
              <w:bottom w:val="single" w:sz="4" w:space="0" w:color="auto"/>
              <w:right w:val="single" w:sz="4" w:space="0" w:color="auto"/>
            </w:tcBorders>
            <w:vAlign w:val="center"/>
            <w:hideMark/>
          </w:tcPr>
          <w:p w14:paraId="5FA91786" w14:textId="77777777" w:rsidR="00FC648F" w:rsidRPr="009347DC" w:rsidRDefault="00FC648F"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sz w:val="22"/>
                <w:szCs w:val="22"/>
                <w:lang w:eastAsia="ar-SA"/>
              </w:rPr>
            </w:pPr>
            <w:r w:rsidRPr="009347DC">
              <w:rPr>
                <w:rFonts w:ascii="Times New Roman" w:hAnsi="Times New Roman"/>
                <w:sz w:val="22"/>
                <w:szCs w:val="22"/>
                <w:lang w:eastAsia="ar-SA"/>
              </w:rPr>
              <w:t>4.</w:t>
            </w:r>
          </w:p>
        </w:tc>
        <w:tc>
          <w:tcPr>
            <w:tcW w:w="4211" w:type="dxa"/>
            <w:tcBorders>
              <w:top w:val="single" w:sz="4" w:space="0" w:color="auto"/>
              <w:left w:val="single" w:sz="4" w:space="0" w:color="auto"/>
              <w:bottom w:val="single" w:sz="4" w:space="0" w:color="auto"/>
              <w:right w:val="single" w:sz="4" w:space="0" w:color="auto"/>
            </w:tcBorders>
            <w:vAlign w:val="center"/>
            <w:hideMark/>
          </w:tcPr>
          <w:p w14:paraId="74F85401" w14:textId="77777777" w:rsidR="00FC648F" w:rsidRPr="009347DC" w:rsidRDefault="00FC648F" w:rsidP="00FC64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rFonts w:ascii="Times New Roman" w:hAnsi="Times New Roman"/>
                <w:sz w:val="22"/>
                <w:szCs w:val="22"/>
                <w:lang w:eastAsia="ar-SA"/>
              </w:rPr>
            </w:pPr>
            <w:r w:rsidRPr="009347DC">
              <w:rPr>
                <w:rFonts w:ascii="Times New Roman" w:hAnsi="Times New Roman"/>
                <w:sz w:val="22"/>
                <w:szCs w:val="22"/>
                <w:lang w:eastAsia="ar-SA"/>
              </w:rPr>
              <w:t>ES struktūrinių fondų lėšos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CA6025" w14:textId="77777777" w:rsidR="00FC648F" w:rsidRPr="009347DC" w:rsidRDefault="00FC648F"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sz w:val="22"/>
                <w:szCs w:val="22"/>
                <w:lang w:eastAsia="ar-SA"/>
              </w:rPr>
            </w:pPr>
            <w:r w:rsidRPr="009347DC">
              <w:rPr>
                <w:rFonts w:ascii="Times New Roman" w:hAnsi="Times New Roman"/>
                <w:sz w:val="22"/>
                <w:szCs w:val="22"/>
                <w:lang w:eastAsia="ar-SA"/>
              </w:rPr>
              <w:t>59,24</w:t>
            </w:r>
          </w:p>
        </w:tc>
        <w:tc>
          <w:tcPr>
            <w:tcW w:w="1701" w:type="dxa"/>
            <w:tcBorders>
              <w:top w:val="single" w:sz="4" w:space="0" w:color="auto"/>
              <w:left w:val="single" w:sz="4" w:space="0" w:color="auto"/>
              <w:bottom w:val="single" w:sz="4" w:space="0" w:color="auto"/>
              <w:right w:val="single" w:sz="4" w:space="0" w:color="auto"/>
            </w:tcBorders>
            <w:vAlign w:val="center"/>
          </w:tcPr>
          <w:p w14:paraId="3AD72F67" w14:textId="2C31B05B" w:rsidR="00FC648F" w:rsidRPr="007A64D2" w:rsidRDefault="009E54AC"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cs="Times New Roman"/>
                <w:color w:val="000000" w:themeColor="text1"/>
                <w:sz w:val="22"/>
                <w:szCs w:val="22"/>
                <w:lang w:eastAsia="ar-SA"/>
              </w:rPr>
            </w:pPr>
            <w:r w:rsidRPr="007A64D2">
              <w:rPr>
                <w:rFonts w:ascii="Times New Roman" w:hAnsi="Times New Roman" w:cs="Times New Roman"/>
                <w:color w:val="000000" w:themeColor="text1"/>
                <w:sz w:val="22"/>
                <w:szCs w:val="22"/>
                <w:lang w:eastAsia="ar-SA"/>
              </w:rPr>
              <w:t>60</w:t>
            </w:r>
          </w:p>
        </w:tc>
        <w:tc>
          <w:tcPr>
            <w:tcW w:w="1701" w:type="dxa"/>
            <w:tcBorders>
              <w:top w:val="single" w:sz="4" w:space="0" w:color="auto"/>
              <w:left w:val="single" w:sz="4" w:space="0" w:color="auto"/>
              <w:bottom w:val="single" w:sz="4" w:space="0" w:color="auto"/>
              <w:right w:val="single" w:sz="4" w:space="0" w:color="auto"/>
            </w:tcBorders>
            <w:vAlign w:val="center"/>
          </w:tcPr>
          <w:p w14:paraId="6C425297" w14:textId="2228BA74" w:rsidR="00FC648F" w:rsidRPr="007A64D2" w:rsidRDefault="003C1510" w:rsidP="00870E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color w:val="000000" w:themeColor="text1"/>
                <w:sz w:val="22"/>
                <w:szCs w:val="22"/>
                <w:lang w:eastAsia="ar-SA"/>
              </w:rPr>
            </w:pPr>
            <w:r w:rsidRPr="007A64D2">
              <w:rPr>
                <w:color w:val="000000" w:themeColor="text1"/>
              </w:rPr>
              <w:t xml:space="preserve">94,26 </w:t>
            </w:r>
          </w:p>
        </w:tc>
      </w:tr>
      <w:tr w:rsidR="00FC648F" w:rsidRPr="009347DC" w14:paraId="46D56E2B" w14:textId="77777777" w:rsidTr="000268F2">
        <w:trPr>
          <w:trHeight w:val="226"/>
        </w:trPr>
        <w:tc>
          <w:tcPr>
            <w:tcW w:w="575" w:type="dxa"/>
            <w:tcBorders>
              <w:top w:val="single" w:sz="4" w:space="0" w:color="auto"/>
              <w:left w:val="single" w:sz="4" w:space="0" w:color="auto"/>
              <w:bottom w:val="single" w:sz="4" w:space="0" w:color="auto"/>
              <w:right w:val="single" w:sz="4" w:space="0" w:color="auto"/>
            </w:tcBorders>
            <w:vAlign w:val="center"/>
            <w:hideMark/>
          </w:tcPr>
          <w:p w14:paraId="61CE5ADF" w14:textId="77777777" w:rsidR="00FC648F" w:rsidRPr="009347DC" w:rsidRDefault="00FC648F"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sz w:val="22"/>
                <w:szCs w:val="22"/>
                <w:lang w:eastAsia="ar-SA"/>
              </w:rPr>
            </w:pPr>
            <w:r w:rsidRPr="009347DC">
              <w:rPr>
                <w:rFonts w:ascii="Times New Roman" w:hAnsi="Times New Roman"/>
                <w:sz w:val="22"/>
                <w:szCs w:val="22"/>
                <w:lang w:eastAsia="ar-SA"/>
              </w:rPr>
              <w:t>5.</w:t>
            </w:r>
          </w:p>
        </w:tc>
        <w:tc>
          <w:tcPr>
            <w:tcW w:w="4211" w:type="dxa"/>
            <w:tcBorders>
              <w:top w:val="single" w:sz="4" w:space="0" w:color="auto"/>
              <w:left w:val="single" w:sz="4" w:space="0" w:color="auto"/>
              <w:bottom w:val="single" w:sz="4" w:space="0" w:color="auto"/>
              <w:right w:val="single" w:sz="4" w:space="0" w:color="auto"/>
            </w:tcBorders>
            <w:vAlign w:val="center"/>
            <w:hideMark/>
          </w:tcPr>
          <w:p w14:paraId="44810E9A" w14:textId="77777777" w:rsidR="00FC648F" w:rsidRPr="009347DC" w:rsidRDefault="00FC648F" w:rsidP="00FC64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rFonts w:ascii="Times New Roman" w:hAnsi="Times New Roman"/>
                <w:sz w:val="22"/>
                <w:szCs w:val="22"/>
                <w:lang w:eastAsia="ar-SA"/>
              </w:rPr>
            </w:pPr>
            <w:r w:rsidRPr="009347DC">
              <w:rPr>
                <w:rFonts w:ascii="Times New Roman" w:hAnsi="Times New Roman"/>
                <w:sz w:val="22"/>
                <w:szCs w:val="22"/>
                <w:lang w:eastAsia="ar-SA"/>
              </w:rPr>
              <w:t>Asmenų mokėjimai už socialines paslaugas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2C6F61" w14:textId="4CBAEB57" w:rsidR="00FC648F" w:rsidRPr="009347DC" w:rsidRDefault="006B5616" w:rsidP="000B6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sz w:val="22"/>
                <w:szCs w:val="22"/>
                <w:lang w:eastAsia="ar-SA"/>
              </w:rPr>
            </w:pPr>
            <w:r>
              <w:rPr>
                <w:rFonts w:ascii="Times New Roman" w:hAnsi="Times New Roman"/>
                <w:sz w:val="22"/>
                <w:szCs w:val="22"/>
                <w:lang w:eastAsia="ar-SA"/>
              </w:rPr>
              <w:t>95,00</w:t>
            </w:r>
          </w:p>
        </w:tc>
        <w:tc>
          <w:tcPr>
            <w:tcW w:w="1701" w:type="dxa"/>
            <w:tcBorders>
              <w:top w:val="single" w:sz="4" w:space="0" w:color="auto"/>
              <w:left w:val="single" w:sz="4" w:space="0" w:color="auto"/>
              <w:bottom w:val="single" w:sz="4" w:space="0" w:color="auto"/>
              <w:right w:val="single" w:sz="4" w:space="0" w:color="auto"/>
            </w:tcBorders>
            <w:vAlign w:val="center"/>
          </w:tcPr>
          <w:p w14:paraId="30B9AE23" w14:textId="475CAE91" w:rsidR="00FC648F" w:rsidRPr="006B5616" w:rsidRDefault="006B5616" w:rsidP="006B5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color w:val="000000" w:themeColor="text1"/>
                <w:sz w:val="22"/>
                <w:szCs w:val="22"/>
                <w:lang w:val="en-US" w:eastAsia="ar-SA"/>
              </w:rPr>
            </w:pPr>
            <w:r w:rsidRPr="006B5616">
              <w:rPr>
                <w:rFonts w:ascii="Times New Roman" w:hAnsi="Times New Roman"/>
                <w:color w:val="000000" w:themeColor="text1"/>
                <w:sz w:val="22"/>
                <w:szCs w:val="22"/>
                <w:lang w:val="en-US" w:eastAsia="ar-SA"/>
              </w:rPr>
              <w:t>117,60</w:t>
            </w:r>
          </w:p>
        </w:tc>
        <w:tc>
          <w:tcPr>
            <w:tcW w:w="1701" w:type="dxa"/>
            <w:tcBorders>
              <w:top w:val="single" w:sz="4" w:space="0" w:color="auto"/>
              <w:left w:val="single" w:sz="4" w:space="0" w:color="auto"/>
              <w:bottom w:val="single" w:sz="4" w:space="0" w:color="auto"/>
              <w:right w:val="single" w:sz="4" w:space="0" w:color="auto"/>
            </w:tcBorders>
            <w:vAlign w:val="center"/>
          </w:tcPr>
          <w:p w14:paraId="5E5A3CA5" w14:textId="6B952BBD" w:rsidR="00FC648F" w:rsidRPr="009347DC" w:rsidRDefault="006B5616" w:rsidP="000268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rFonts w:ascii="Times New Roman" w:hAnsi="Times New Roman"/>
                <w:color w:val="FF0000"/>
                <w:sz w:val="22"/>
                <w:szCs w:val="22"/>
                <w:lang w:val="en-US" w:eastAsia="ar-SA"/>
              </w:rPr>
            </w:pPr>
            <w:r w:rsidRPr="006B5616">
              <w:rPr>
                <w:rFonts w:ascii="Times New Roman" w:hAnsi="Times New Roman"/>
                <w:color w:val="000000" w:themeColor="text1"/>
                <w:sz w:val="22"/>
                <w:szCs w:val="22"/>
                <w:lang w:val="en-US" w:eastAsia="ar-SA"/>
              </w:rPr>
              <w:t>12</w:t>
            </w:r>
            <w:r w:rsidR="00562FFB">
              <w:rPr>
                <w:rFonts w:ascii="Times New Roman" w:hAnsi="Times New Roman"/>
                <w:color w:val="000000" w:themeColor="text1"/>
                <w:sz w:val="22"/>
                <w:szCs w:val="22"/>
                <w:lang w:val="en-US" w:eastAsia="ar-SA"/>
              </w:rPr>
              <w:t>5</w:t>
            </w:r>
            <w:r w:rsidRPr="006B5616">
              <w:rPr>
                <w:rFonts w:ascii="Times New Roman" w:hAnsi="Times New Roman"/>
                <w:color w:val="000000" w:themeColor="text1"/>
                <w:sz w:val="22"/>
                <w:szCs w:val="22"/>
                <w:lang w:val="en-US" w:eastAsia="ar-SA"/>
              </w:rPr>
              <w:t>,00</w:t>
            </w:r>
          </w:p>
        </w:tc>
      </w:tr>
    </w:tbl>
    <w:p w14:paraId="04F03480" w14:textId="364BF671" w:rsidR="00B95AC5" w:rsidRPr="00963977" w:rsidRDefault="00B95AC5" w:rsidP="00B95AC5">
      <w:pPr>
        <w:spacing w:line="360" w:lineRule="auto"/>
        <w:ind w:firstLine="851"/>
        <w:jc w:val="center"/>
        <w:rPr>
          <w:rFonts w:ascii="Times New Roman" w:hAnsi="Times New Roman"/>
          <w:b/>
          <w:color w:val="FF0000"/>
          <w:sz w:val="24"/>
          <w:szCs w:val="24"/>
        </w:rPr>
      </w:pPr>
    </w:p>
    <w:p w14:paraId="0E1AD3EA" w14:textId="77777777" w:rsidR="00B95AC5" w:rsidRPr="00963977" w:rsidRDefault="00B95AC5" w:rsidP="00B95AC5">
      <w:pPr>
        <w:spacing w:line="360" w:lineRule="auto"/>
        <w:ind w:firstLine="851"/>
        <w:rPr>
          <w:rFonts w:ascii="Times New Roman" w:hAnsi="Times New Roman"/>
          <w:b/>
          <w:sz w:val="24"/>
          <w:szCs w:val="24"/>
        </w:rPr>
      </w:pPr>
      <w:r w:rsidRPr="00963977">
        <w:rPr>
          <w:rFonts w:ascii="Times New Roman" w:hAnsi="Times New Roman"/>
          <w:b/>
          <w:sz w:val="24"/>
          <w:szCs w:val="24"/>
        </w:rPr>
        <w:t>11.1. Socialinių paslaugų finansavimo šaltinių įvertinimas</w:t>
      </w:r>
    </w:p>
    <w:p w14:paraId="36408170" w14:textId="670AF236" w:rsidR="00B95AC5" w:rsidRDefault="00B95AC5" w:rsidP="00B95AC5">
      <w:pPr>
        <w:spacing w:line="360" w:lineRule="auto"/>
        <w:ind w:firstLine="851"/>
        <w:jc w:val="both"/>
        <w:rPr>
          <w:rFonts w:ascii="Times New Roman" w:hAnsi="Times New Roman"/>
          <w:sz w:val="24"/>
          <w:szCs w:val="24"/>
        </w:rPr>
      </w:pPr>
      <w:r w:rsidRPr="00963977">
        <w:rPr>
          <w:rFonts w:ascii="Times New Roman" w:hAnsi="Times New Roman"/>
          <w:sz w:val="24"/>
          <w:szCs w:val="24"/>
        </w:rPr>
        <w:t xml:space="preserve">Pagrindinis socialinių paslaugų teikimo finansavimo šaltinis yra Savivaldybės </w:t>
      </w:r>
      <w:r w:rsidR="00CE2278">
        <w:rPr>
          <w:rFonts w:ascii="Times New Roman" w:hAnsi="Times New Roman"/>
          <w:sz w:val="24"/>
          <w:szCs w:val="24"/>
        </w:rPr>
        <w:t>lėšos. D</w:t>
      </w:r>
      <w:r w:rsidRPr="00963977">
        <w:rPr>
          <w:rFonts w:ascii="Times New Roman" w:hAnsi="Times New Roman"/>
          <w:sz w:val="24"/>
          <w:szCs w:val="24"/>
        </w:rPr>
        <w:t xml:space="preserve">idelę lėšų dalį sudaro </w:t>
      </w:r>
      <w:r w:rsidR="00BF441F">
        <w:rPr>
          <w:rFonts w:ascii="Times New Roman" w:hAnsi="Times New Roman"/>
          <w:sz w:val="24"/>
          <w:szCs w:val="24"/>
        </w:rPr>
        <w:t>v</w:t>
      </w:r>
      <w:r w:rsidR="00CE2278" w:rsidRPr="00963977">
        <w:rPr>
          <w:rFonts w:ascii="Times New Roman" w:hAnsi="Times New Roman"/>
          <w:sz w:val="24"/>
          <w:szCs w:val="24"/>
        </w:rPr>
        <w:t>alstybės biudžetų lėšos</w:t>
      </w:r>
      <w:r w:rsidR="00CE2278">
        <w:rPr>
          <w:rFonts w:ascii="Times New Roman" w:hAnsi="Times New Roman"/>
          <w:sz w:val="24"/>
          <w:szCs w:val="24"/>
        </w:rPr>
        <w:t xml:space="preserve"> bei</w:t>
      </w:r>
      <w:r w:rsidRPr="00963977">
        <w:rPr>
          <w:rFonts w:ascii="Times New Roman" w:hAnsi="Times New Roman"/>
          <w:sz w:val="24"/>
          <w:szCs w:val="24"/>
        </w:rPr>
        <w:t xml:space="preserve"> paslaugų gavėjų mokamos lėšos</w:t>
      </w:r>
      <w:r w:rsidR="00CE2278">
        <w:rPr>
          <w:rFonts w:ascii="Times New Roman" w:hAnsi="Times New Roman"/>
          <w:sz w:val="24"/>
          <w:szCs w:val="24"/>
        </w:rPr>
        <w:t xml:space="preserve">. Mažiausiai socialinių paslaugų užtikrinimui naudojamos </w:t>
      </w:r>
      <w:r w:rsidR="00CE2278" w:rsidRPr="00963977">
        <w:rPr>
          <w:rFonts w:ascii="Times New Roman" w:hAnsi="Times New Roman"/>
          <w:sz w:val="24"/>
          <w:szCs w:val="24"/>
        </w:rPr>
        <w:t xml:space="preserve">Europos Sąjungos </w:t>
      </w:r>
      <w:r w:rsidR="00CE2278">
        <w:rPr>
          <w:rFonts w:ascii="Times New Roman" w:hAnsi="Times New Roman"/>
          <w:sz w:val="24"/>
          <w:szCs w:val="24"/>
        </w:rPr>
        <w:t xml:space="preserve">lėšos. </w:t>
      </w:r>
    </w:p>
    <w:p w14:paraId="454EAD8A" w14:textId="77777777" w:rsidR="00CE2278" w:rsidRPr="00963977" w:rsidRDefault="00CE2278" w:rsidP="00B95AC5">
      <w:pPr>
        <w:spacing w:line="360" w:lineRule="auto"/>
        <w:ind w:firstLine="851"/>
        <w:jc w:val="both"/>
        <w:rPr>
          <w:rFonts w:ascii="Times New Roman" w:hAnsi="Times New Roman"/>
          <w:sz w:val="24"/>
          <w:szCs w:val="24"/>
        </w:rPr>
      </w:pPr>
    </w:p>
    <w:p w14:paraId="63B27FD3" w14:textId="77777777" w:rsidR="00B95AC5" w:rsidRPr="00963977" w:rsidRDefault="00B95AC5" w:rsidP="00B95AC5">
      <w:pPr>
        <w:spacing w:line="360" w:lineRule="auto"/>
        <w:ind w:firstLine="851"/>
        <w:rPr>
          <w:rFonts w:ascii="Times New Roman" w:hAnsi="Times New Roman"/>
          <w:b/>
          <w:sz w:val="24"/>
          <w:szCs w:val="24"/>
        </w:rPr>
      </w:pPr>
      <w:r w:rsidRPr="00963977">
        <w:rPr>
          <w:rFonts w:ascii="Times New Roman" w:hAnsi="Times New Roman"/>
          <w:b/>
          <w:sz w:val="24"/>
          <w:szCs w:val="24"/>
        </w:rPr>
        <w:t>12. Socialinių paslaugų finansavimo iš Savivaldybės biudžeto būdai</w:t>
      </w:r>
    </w:p>
    <w:p w14:paraId="51DEAF32" w14:textId="77777777" w:rsidR="00B95AC5" w:rsidRPr="00963977" w:rsidRDefault="00B95AC5" w:rsidP="00B95AC5">
      <w:pPr>
        <w:spacing w:line="360" w:lineRule="auto"/>
        <w:ind w:firstLine="851"/>
        <w:jc w:val="both"/>
        <w:rPr>
          <w:rFonts w:ascii="Times New Roman" w:hAnsi="Times New Roman"/>
          <w:sz w:val="24"/>
          <w:szCs w:val="24"/>
        </w:rPr>
      </w:pPr>
      <w:r w:rsidRPr="00963977">
        <w:rPr>
          <w:rFonts w:ascii="Times New Roman" w:hAnsi="Times New Roman"/>
          <w:b/>
          <w:sz w:val="24"/>
          <w:szCs w:val="24"/>
        </w:rPr>
        <w:t>1</w:t>
      </w:r>
      <w:r w:rsidRPr="00963977">
        <w:rPr>
          <w:rFonts w:ascii="Times New Roman" w:hAnsi="Times New Roman"/>
          <w:b/>
          <w:sz w:val="24"/>
          <w:szCs w:val="24"/>
          <w:lang w:val="en-US"/>
        </w:rPr>
        <w:t>0</w:t>
      </w:r>
      <w:r w:rsidRPr="00963977">
        <w:rPr>
          <w:rFonts w:ascii="Times New Roman" w:hAnsi="Times New Roman"/>
          <w:b/>
          <w:sz w:val="24"/>
          <w:szCs w:val="24"/>
        </w:rPr>
        <w:t xml:space="preserve"> lentelė. </w:t>
      </w:r>
      <w:r w:rsidRPr="00963977">
        <w:rPr>
          <w:rFonts w:ascii="Times New Roman" w:hAnsi="Times New Roman"/>
          <w:sz w:val="24"/>
          <w:szCs w:val="24"/>
        </w:rPr>
        <w:t>Socialinių paslaugų finansavimas iš Savivaldybės biudžeto.</w:t>
      </w:r>
    </w:p>
    <w:tbl>
      <w:tblPr>
        <w:tblW w:w="953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819"/>
        <w:gridCol w:w="1418"/>
        <w:gridCol w:w="1276"/>
        <w:gridCol w:w="1273"/>
      </w:tblGrid>
      <w:tr w:rsidR="00B95AC5" w:rsidRPr="009347DC" w14:paraId="559E349C" w14:textId="77777777" w:rsidTr="009E54AC">
        <w:trPr>
          <w:cantSplit/>
          <w:trHeight w:val="304"/>
        </w:trPr>
        <w:tc>
          <w:tcPr>
            <w:tcW w:w="748" w:type="dxa"/>
            <w:vMerge w:val="restart"/>
            <w:tcBorders>
              <w:top w:val="single" w:sz="4" w:space="0" w:color="auto"/>
              <w:left w:val="single" w:sz="4" w:space="0" w:color="auto"/>
              <w:bottom w:val="single" w:sz="4" w:space="0" w:color="auto"/>
              <w:right w:val="single" w:sz="4" w:space="0" w:color="auto"/>
            </w:tcBorders>
            <w:noWrap/>
            <w:hideMark/>
          </w:tcPr>
          <w:p w14:paraId="66F4006E" w14:textId="77777777" w:rsidR="00B95AC5" w:rsidRPr="009347DC" w:rsidRDefault="00B95AC5" w:rsidP="000B6CA5">
            <w:pPr>
              <w:rPr>
                <w:rFonts w:ascii="Times New Roman" w:hAnsi="Times New Roman"/>
                <w:b/>
                <w:bCs/>
                <w:sz w:val="22"/>
                <w:szCs w:val="22"/>
              </w:rPr>
            </w:pPr>
            <w:r w:rsidRPr="009347DC">
              <w:rPr>
                <w:rFonts w:ascii="Times New Roman" w:hAnsi="Times New Roman"/>
                <w:b/>
                <w:bCs/>
                <w:sz w:val="22"/>
                <w:szCs w:val="22"/>
              </w:rPr>
              <w:t>Eil. Nr.</w:t>
            </w:r>
          </w:p>
        </w:tc>
        <w:tc>
          <w:tcPr>
            <w:tcW w:w="4819" w:type="dxa"/>
            <w:vMerge w:val="restart"/>
            <w:tcBorders>
              <w:top w:val="single" w:sz="4" w:space="0" w:color="auto"/>
              <w:left w:val="single" w:sz="4" w:space="0" w:color="auto"/>
              <w:bottom w:val="single" w:sz="4" w:space="0" w:color="auto"/>
              <w:right w:val="single" w:sz="4" w:space="0" w:color="auto"/>
            </w:tcBorders>
            <w:noWrap/>
            <w:vAlign w:val="bottom"/>
            <w:hideMark/>
          </w:tcPr>
          <w:p w14:paraId="39C1720C" w14:textId="77777777" w:rsidR="00B95AC5" w:rsidRPr="009347DC" w:rsidRDefault="00B95AC5" w:rsidP="000B6CA5">
            <w:pPr>
              <w:jc w:val="center"/>
              <w:rPr>
                <w:rFonts w:ascii="Times New Roman" w:hAnsi="Times New Roman"/>
                <w:b/>
                <w:bCs/>
                <w:sz w:val="22"/>
                <w:szCs w:val="22"/>
              </w:rPr>
            </w:pPr>
            <w:r w:rsidRPr="009347DC">
              <w:rPr>
                <w:rFonts w:ascii="Times New Roman" w:hAnsi="Times New Roman"/>
                <w:b/>
                <w:bCs/>
                <w:sz w:val="22"/>
                <w:szCs w:val="22"/>
              </w:rPr>
              <w:t>Finansavimo būdai</w:t>
            </w:r>
          </w:p>
        </w:tc>
        <w:tc>
          <w:tcPr>
            <w:tcW w:w="3967" w:type="dxa"/>
            <w:gridSpan w:val="3"/>
            <w:tcBorders>
              <w:top w:val="single" w:sz="4" w:space="0" w:color="auto"/>
              <w:left w:val="single" w:sz="4" w:space="0" w:color="auto"/>
              <w:bottom w:val="single" w:sz="4" w:space="0" w:color="auto"/>
              <w:right w:val="single" w:sz="4" w:space="0" w:color="auto"/>
            </w:tcBorders>
            <w:vAlign w:val="center"/>
            <w:hideMark/>
          </w:tcPr>
          <w:p w14:paraId="4D411A63" w14:textId="77777777" w:rsidR="00B95AC5" w:rsidRPr="009347DC" w:rsidRDefault="00B95AC5" w:rsidP="000B6CA5">
            <w:pPr>
              <w:jc w:val="center"/>
              <w:rPr>
                <w:rFonts w:ascii="Times New Roman" w:hAnsi="Times New Roman"/>
                <w:b/>
                <w:bCs/>
                <w:sz w:val="22"/>
                <w:szCs w:val="22"/>
              </w:rPr>
            </w:pPr>
            <w:r w:rsidRPr="009347DC">
              <w:rPr>
                <w:rFonts w:ascii="Times New Roman" w:hAnsi="Times New Roman"/>
                <w:b/>
                <w:bCs/>
                <w:sz w:val="22"/>
                <w:szCs w:val="22"/>
              </w:rPr>
              <w:t>Lėšos (tūkst. Eur.)</w:t>
            </w:r>
          </w:p>
        </w:tc>
      </w:tr>
      <w:tr w:rsidR="009E54AC" w:rsidRPr="009347DC" w14:paraId="5C349AC2" w14:textId="77777777" w:rsidTr="009E54AC">
        <w:trPr>
          <w:trHeight w:val="689"/>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31552D0C" w14:textId="77777777" w:rsidR="009E54AC" w:rsidRPr="009347DC" w:rsidRDefault="009E54AC" w:rsidP="000B6CA5">
            <w:pPr>
              <w:rPr>
                <w:rFonts w:ascii="Times New Roman" w:hAnsi="Times New Roman"/>
                <w:b/>
                <w:bCs/>
                <w:sz w:val="22"/>
                <w:szCs w:val="22"/>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14:paraId="2BAE002D" w14:textId="77777777" w:rsidR="009E54AC" w:rsidRPr="009347DC" w:rsidRDefault="009E54AC" w:rsidP="000B6CA5">
            <w:pPr>
              <w:rPr>
                <w:rFonts w:ascii="Times New Roman" w:hAnsi="Times New Roman"/>
                <w:b/>
                <w:bCs/>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5DC223C" w14:textId="77777777" w:rsidR="009E54AC" w:rsidRPr="009347DC" w:rsidRDefault="009E54AC" w:rsidP="000B6CA5">
            <w:pPr>
              <w:jc w:val="center"/>
              <w:rPr>
                <w:rFonts w:ascii="Times New Roman" w:hAnsi="Times New Roman"/>
                <w:bCs/>
                <w:sz w:val="22"/>
                <w:szCs w:val="22"/>
              </w:rPr>
            </w:pPr>
            <w:r w:rsidRPr="009347DC">
              <w:rPr>
                <w:rFonts w:ascii="Times New Roman" w:hAnsi="Times New Roman"/>
                <w:b/>
                <w:bCs/>
                <w:sz w:val="22"/>
                <w:szCs w:val="22"/>
              </w:rPr>
              <w:t>2020 m.</w:t>
            </w:r>
            <w:r w:rsidRPr="009347DC">
              <w:rPr>
                <w:rFonts w:ascii="Times New Roman" w:hAnsi="Times New Roman"/>
                <w:bCs/>
                <w:sz w:val="22"/>
                <w:szCs w:val="22"/>
              </w:rPr>
              <w:t xml:space="preserve"> (tūkst. Eur)</w:t>
            </w:r>
          </w:p>
        </w:tc>
        <w:tc>
          <w:tcPr>
            <w:tcW w:w="1276" w:type="dxa"/>
            <w:tcBorders>
              <w:top w:val="single" w:sz="4" w:space="0" w:color="auto"/>
              <w:left w:val="single" w:sz="4" w:space="0" w:color="auto"/>
              <w:bottom w:val="single" w:sz="4" w:space="0" w:color="auto"/>
              <w:right w:val="single" w:sz="4" w:space="0" w:color="auto"/>
            </w:tcBorders>
            <w:vAlign w:val="center"/>
          </w:tcPr>
          <w:p w14:paraId="691A1C21" w14:textId="483A6A96" w:rsidR="009E54AC" w:rsidRPr="009E54AC" w:rsidRDefault="009E54AC" w:rsidP="009E54AC">
            <w:pPr>
              <w:jc w:val="center"/>
              <w:rPr>
                <w:rFonts w:ascii="Times New Roman" w:hAnsi="Times New Roman"/>
                <w:b/>
                <w:bCs/>
                <w:sz w:val="22"/>
                <w:szCs w:val="22"/>
              </w:rPr>
            </w:pPr>
            <w:r w:rsidRPr="009E54AC">
              <w:rPr>
                <w:rFonts w:ascii="Times New Roman" w:hAnsi="Times New Roman"/>
                <w:b/>
                <w:bCs/>
                <w:sz w:val="22"/>
                <w:szCs w:val="22"/>
              </w:rPr>
              <w:t>2021 m.</w:t>
            </w:r>
          </w:p>
          <w:p w14:paraId="29B61101" w14:textId="77777777" w:rsidR="009E54AC" w:rsidRPr="009E54AC" w:rsidRDefault="009E54AC" w:rsidP="009E54AC">
            <w:pPr>
              <w:jc w:val="center"/>
              <w:rPr>
                <w:rFonts w:ascii="Times New Roman" w:hAnsi="Times New Roman"/>
                <w:bCs/>
                <w:sz w:val="22"/>
                <w:szCs w:val="22"/>
              </w:rPr>
            </w:pPr>
            <w:r w:rsidRPr="009E54AC">
              <w:rPr>
                <w:rFonts w:ascii="Times New Roman" w:hAnsi="Times New Roman"/>
                <w:bCs/>
                <w:sz w:val="22"/>
                <w:szCs w:val="22"/>
              </w:rPr>
              <w:t>(tūkst. Eur)</w:t>
            </w:r>
          </w:p>
        </w:tc>
        <w:tc>
          <w:tcPr>
            <w:tcW w:w="1273" w:type="dxa"/>
            <w:tcBorders>
              <w:top w:val="single" w:sz="4" w:space="0" w:color="auto"/>
              <w:left w:val="single" w:sz="4" w:space="0" w:color="auto"/>
              <w:bottom w:val="single" w:sz="4" w:space="0" w:color="auto"/>
              <w:right w:val="single" w:sz="4" w:space="0" w:color="auto"/>
            </w:tcBorders>
          </w:tcPr>
          <w:p w14:paraId="48B7263C" w14:textId="77777777" w:rsidR="009E54AC" w:rsidRPr="009E54AC" w:rsidRDefault="009E54AC" w:rsidP="000B6CA5">
            <w:pPr>
              <w:jc w:val="center"/>
              <w:rPr>
                <w:rFonts w:ascii="Times New Roman" w:hAnsi="Times New Roman"/>
                <w:b/>
                <w:bCs/>
                <w:sz w:val="22"/>
                <w:szCs w:val="22"/>
              </w:rPr>
            </w:pPr>
            <w:r w:rsidRPr="009E54AC">
              <w:rPr>
                <w:rFonts w:ascii="Times New Roman" w:hAnsi="Times New Roman"/>
                <w:b/>
                <w:bCs/>
                <w:sz w:val="22"/>
                <w:szCs w:val="22"/>
              </w:rPr>
              <w:t>202</w:t>
            </w:r>
            <w:r w:rsidRPr="009E54AC">
              <w:rPr>
                <w:rFonts w:ascii="Times New Roman" w:hAnsi="Times New Roman"/>
                <w:b/>
                <w:bCs/>
                <w:sz w:val="22"/>
                <w:szCs w:val="22"/>
                <w:lang w:val="en-US"/>
              </w:rPr>
              <w:t>2</w:t>
            </w:r>
            <w:r w:rsidRPr="009E54AC">
              <w:rPr>
                <w:rFonts w:ascii="Times New Roman" w:hAnsi="Times New Roman"/>
                <w:b/>
                <w:bCs/>
                <w:sz w:val="22"/>
                <w:szCs w:val="22"/>
              </w:rPr>
              <w:t xml:space="preserve"> m. </w:t>
            </w:r>
          </w:p>
          <w:p w14:paraId="3542A197" w14:textId="77777777" w:rsidR="009E54AC" w:rsidRPr="009E54AC" w:rsidRDefault="009E54AC" w:rsidP="000B6CA5">
            <w:pPr>
              <w:jc w:val="center"/>
              <w:rPr>
                <w:rFonts w:ascii="Times New Roman" w:hAnsi="Times New Roman"/>
                <w:bCs/>
                <w:sz w:val="22"/>
                <w:szCs w:val="22"/>
              </w:rPr>
            </w:pPr>
            <w:r w:rsidRPr="009E54AC">
              <w:rPr>
                <w:rFonts w:ascii="Times New Roman" w:hAnsi="Times New Roman"/>
                <w:bCs/>
                <w:sz w:val="22"/>
                <w:szCs w:val="22"/>
              </w:rPr>
              <w:t>(tūkst. Eur)</w:t>
            </w:r>
          </w:p>
          <w:p w14:paraId="583DF6DE" w14:textId="77777777" w:rsidR="009E54AC" w:rsidRPr="009E54AC" w:rsidRDefault="009E54AC" w:rsidP="000B6CA5">
            <w:pPr>
              <w:jc w:val="center"/>
              <w:rPr>
                <w:rFonts w:ascii="Times New Roman" w:hAnsi="Times New Roman"/>
                <w:b/>
                <w:bCs/>
                <w:sz w:val="22"/>
                <w:szCs w:val="22"/>
              </w:rPr>
            </w:pPr>
            <w:r w:rsidRPr="009E54AC">
              <w:rPr>
                <w:rFonts w:ascii="Times New Roman" w:hAnsi="Times New Roman"/>
                <w:bCs/>
                <w:sz w:val="22"/>
                <w:szCs w:val="22"/>
              </w:rPr>
              <w:t>planas</w:t>
            </w:r>
          </w:p>
        </w:tc>
      </w:tr>
      <w:tr w:rsidR="009E54AC" w:rsidRPr="009347DC" w14:paraId="54E5E70E" w14:textId="77777777" w:rsidTr="001B4727">
        <w:trPr>
          <w:trHeight w:val="314"/>
        </w:trPr>
        <w:tc>
          <w:tcPr>
            <w:tcW w:w="748" w:type="dxa"/>
            <w:tcBorders>
              <w:top w:val="single" w:sz="4" w:space="0" w:color="auto"/>
              <w:left w:val="single" w:sz="4" w:space="0" w:color="auto"/>
              <w:bottom w:val="single" w:sz="4" w:space="0" w:color="auto"/>
              <w:right w:val="single" w:sz="4" w:space="0" w:color="auto"/>
            </w:tcBorders>
            <w:noWrap/>
            <w:hideMark/>
          </w:tcPr>
          <w:p w14:paraId="6921E4D5" w14:textId="77777777" w:rsidR="009E54AC" w:rsidRPr="009347DC" w:rsidRDefault="009E54AC" w:rsidP="000B6CA5">
            <w:pPr>
              <w:rPr>
                <w:rFonts w:ascii="Times New Roman" w:hAnsi="Times New Roman"/>
                <w:sz w:val="22"/>
                <w:szCs w:val="22"/>
              </w:rPr>
            </w:pPr>
            <w:r w:rsidRPr="009347DC">
              <w:rPr>
                <w:rFonts w:ascii="Times New Roman" w:hAnsi="Times New Roman"/>
                <w:sz w:val="22"/>
                <w:szCs w:val="22"/>
              </w:rPr>
              <w:t>1.</w:t>
            </w:r>
          </w:p>
        </w:tc>
        <w:tc>
          <w:tcPr>
            <w:tcW w:w="4819" w:type="dxa"/>
            <w:tcBorders>
              <w:top w:val="single" w:sz="4" w:space="0" w:color="auto"/>
              <w:left w:val="single" w:sz="4" w:space="0" w:color="auto"/>
              <w:bottom w:val="single" w:sz="4" w:space="0" w:color="auto"/>
              <w:right w:val="single" w:sz="4" w:space="0" w:color="auto"/>
            </w:tcBorders>
            <w:hideMark/>
          </w:tcPr>
          <w:p w14:paraId="5454AFD8" w14:textId="77777777" w:rsidR="009E54AC" w:rsidRPr="009347DC" w:rsidRDefault="009E54AC" w:rsidP="000B6CA5">
            <w:pPr>
              <w:rPr>
                <w:rFonts w:ascii="Times New Roman" w:hAnsi="Times New Roman"/>
                <w:sz w:val="22"/>
                <w:szCs w:val="22"/>
              </w:rPr>
            </w:pPr>
            <w:r w:rsidRPr="009347DC">
              <w:rPr>
                <w:rFonts w:ascii="Times New Roman" w:hAnsi="Times New Roman"/>
                <w:sz w:val="22"/>
                <w:szCs w:val="22"/>
              </w:rPr>
              <w:t>Socialinių paslaugų pirkimas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381CD4" w14:textId="77777777" w:rsidR="009E54AC" w:rsidRPr="001B4727" w:rsidRDefault="009E54AC" w:rsidP="001B4727">
            <w:pPr>
              <w:jc w:val="center"/>
              <w:rPr>
                <w:rFonts w:ascii="Times New Roman" w:hAnsi="Times New Roman"/>
                <w:sz w:val="22"/>
                <w:szCs w:val="22"/>
              </w:rPr>
            </w:pPr>
            <w:r w:rsidRPr="001B4727">
              <w:rPr>
                <w:rFonts w:ascii="Times New Roman" w:hAnsi="Times New Roman"/>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60B696ED" w14:textId="77777777" w:rsidR="009E54AC" w:rsidRPr="001B4727" w:rsidRDefault="009E54AC" w:rsidP="001B4727">
            <w:pPr>
              <w:jc w:val="center"/>
              <w:rPr>
                <w:rFonts w:ascii="Times New Roman" w:hAnsi="Times New Roman"/>
                <w:sz w:val="22"/>
                <w:szCs w:val="22"/>
              </w:rPr>
            </w:pPr>
            <w:r w:rsidRPr="001B4727">
              <w:rPr>
                <w:rFonts w:ascii="Times New Roman" w:hAnsi="Times New Roman"/>
                <w:sz w:val="22"/>
                <w:szCs w:val="22"/>
              </w:rPr>
              <w:t>-</w:t>
            </w:r>
          </w:p>
        </w:tc>
        <w:tc>
          <w:tcPr>
            <w:tcW w:w="1273" w:type="dxa"/>
            <w:tcBorders>
              <w:top w:val="single" w:sz="4" w:space="0" w:color="auto"/>
              <w:left w:val="single" w:sz="4" w:space="0" w:color="auto"/>
              <w:bottom w:val="single" w:sz="4" w:space="0" w:color="auto"/>
              <w:right w:val="single" w:sz="4" w:space="0" w:color="auto"/>
            </w:tcBorders>
            <w:vAlign w:val="center"/>
          </w:tcPr>
          <w:p w14:paraId="57C8FEDA" w14:textId="0417E300" w:rsidR="009E54AC" w:rsidRPr="001B4727" w:rsidRDefault="009E54AC" w:rsidP="001B4727">
            <w:pPr>
              <w:jc w:val="center"/>
              <w:rPr>
                <w:rFonts w:ascii="Times New Roman" w:hAnsi="Times New Roman"/>
                <w:sz w:val="22"/>
                <w:szCs w:val="22"/>
              </w:rPr>
            </w:pPr>
            <w:r w:rsidRPr="001B4727">
              <w:rPr>
                <w:rFonts w:ascii="Times New Roman" w:hAnsi="Times New Roman"/>
                <w:sz w:val="22"/>
                <w:szCs w:val="22"/>
              </w:rPr>
              <w:t>-</w:t>
            </w:r>
          </w:p>
        </w:tc>
      </w:tr>
      <w:tr w:rsidR="009E54AC" w:rsidRPr="009347DC" w14:paraId="58D83D62" w14:textId="77777777" w:rsidTr="00A92F8A">
        <w:trPr>
          <w:trHeight w:val="314"/>
        </w:trPr>
        <w:tc>
          <w:tcPr>
            <w:tcW w:w="748" w:type="dxa"/>
            <w:tcBorders>
              <w:top w:val="single" w:sz="4" w:space="0" w:color="auto"/>
              <w:left w:val="single" w:sz="4" w:space="0" w:color="auto"/>
              <w:bottom w:val="single" w:sz="4" w:space="0" w:color="auto"/>
              <w:right w:val="single" w:sz="4" w:space="0" w:color="auto"/>
            </w:tcBorders>
            <w:noWrap/>
            <w:hideMark/>
          </w:tcPr>
          <w:p w14:paraId="12DDF994" w14:textId="77777777" w:rsidR="009E54AC" w:rsidRPr="009347DC" w:rsidRDefault="009E54AC" w:rsidP="000B6CA5">
            <w:pPr>
              <w:rPr>
                <w:rFonts w:ascii="Times New Roman" w:hAnsi="Times New Roman"/>
                <w:sz w:val="22"/>
                <w:szCs w:val="22"/>
              </w:rPr>
            </w:pPr>
            <w:bookmarkStart w:id="26" w:name="_Hlk93569728"/>
            <w:r w:rsidRPr="009347DC">
              <w:rPr>
                <w:rFonts w:ascii="Times New Roman" w:hAnsi="Times New Roman"/>
                <w:sz w:val="22"/>
                <w:szCs w:val="22"/>
              </w:rPr>
              <w:t>2.</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8BC4F0C" w14:textId="77777777" w:rsidR="009E54AC" w:rsidRPr="009347DC" w:rsidRDefault="009E54AC" w:rsidP="000B6CA5">
            <w:pPr>
              <w:rPr>
                <w:rFonts w:ascii="Times New Roman" w:hAnsi="Times New Roman"/>
                <w:sz w:val="22"/>
                <w:szCs w:val="22"/>
              </w:rPr>
            </w:pPr>
            <w:r w:rsidRPr="009347DC">
              <w:rPr>
                <w:rFonts w:ascii="Times New Roman" w:hAnsi="Times New Roman"/>
                <w:sz w:val="22"/>
                <w:szCs w:val="22"/>
              </w:rPr>
              <w:t>Savivaldybės pavaldumo įstaigoms (Nemajūnų dienos centras)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3A540D" w14:textId="77777777" w:rsidR="009E54AC" w:rsidRPr="009347DC" w:rsidRDefault="009E54AC" w:rsidP="000B6CA5">
            <w:pPr>
              <w:jc w:val="center"/>
              <w:rPr>
                <w:rFonts w:ascii="Times New Roman" w:hAnsi="Times New Roman"/>
                <w:color w:val="FF0000"/>
                <w:sz w:val="22"/>
                <w:szCs w:val="22"/>
              </w:rPr>
            </w:pPr>
            <w:r w:rsidRPr="009347DC">
              <w:rPr>
                <w:rFonts w:ascii="Times New Roman" w:hAnsi="Times New Roman"/>
                <w:sz w:val="22"/>
                <w:szCs w:val="22"/>
              </w:rPr>
              <w:t>274,46</w:t>
            </w:r>
          </w:p>
        </w:tc>
        <w:tc>
          <w:tcPr>
            <w:tcW w:w="1276" w:type="dxa"/>
            <w:tcBorders>
              <w:top w:val="single" w:sz="4" w:space="0" w:color="auto"/>
              <w:left w:val="single" w:sz="4" w:space="0" w:color="auto"/>
              <w:bottom w:val="single" w:sz="4" w:space="0" w:color="auto"/>
              <w:right w:val="single" w:sz="4" w:space="0" w:color="auto"/>
            </w:tcBorders>
            <w:vAlign w:val="center"/>
          </w:tcPr>
          <w:p w14:paraId="45B74758" w14:textId="5610A713" w:rsidR="009E54AC" w:rsidRPr="0078448A" w:rsidRDefault="009E54AC" w:rsidP="00A92F8A">
            <w:pPr>
              <w:jc w:val="center"/>
              <w:rPr>
                <w:rFonts w:ascii="Times New Roman" w:hAnsi="Times New Roman"/>
                <w:sz w:val="22"/>
                <w:szCs w:val="22"/>
              </w:rPr>
            </w:pPr>
            <w:r w:rsidRPr="0078448A">
              <w:rPr>
                <w:rFonts w:ascii="Times New Roman" w:hAnsi="Times New Roman"/>
                <w:sz w:val="22"/>
                <w:szCs w:val="22"/>
              </w:rPr>
              <w:t>2</w:t>
            </w:r>
            <w:r w:rsidR="00A92F8A" w:rsidRPr="0078448A">
              <w:rPr>
                <w:rFonts w:ascii="Times New Roman" w:hAnsi="Times New Roman"/>
                <w:sz w:val="22"/>
                <w:szCs w:val="22"/>
              </w:rPr>
              <w:t>68,67</w:t>
            </w:r>
          </w:p>
        </w:tc>
        <w:tc>
          <w:tcPr>
            <w:tcW w:w="1273" w:type="dxa"/>
            <w:tcBorders>
              <w:top w:val="single" w:sz="4" w:space="0" w:color="auto"/>
              <w:left w:val="single" w:sz="4" w:space="0" w:color="auto"/>
              <w:bottom w:val="single" w:sz="4" w:space="0" w:color="auto"/>
              <w:right w:val="single" w:sz="4" w:space="0" w:color="auto"/>
            </w:tcBorders>
            <w:vAlign w:val="center"/>
          </w:tcPr>
          <w:p w14:paraId="2338E5E5" w14:textId="21DF4E60" w:rsidR="009E54AC" w:rsidRPr="0078448A" w:rsidRDefault="00A92F8A" w:rsidP="00A92F8A">
            <w:pPr>
              <w:jc w:val="center"/>
              <w:rPr>
                <w:rFonts w:ascii="Times New Roman" w:hAnsi="Times New Roman"/>
                <w:sz w:val="22"/>
                <w:szCs w:val="22"/>
              </w:rPr>
            </w:pPr>
            <w:r w:rsidRPr="0078448A">
              <w:rPr>
                <w:rFonts w:ascii="Times New Roman" w:hAnsi="Times New Roman"/>
                <w:sz w:val="22"/>
                <w:szCs w:val="22"/>
              </w:rPr>
              <w:t>373,50</w:t>
            </w:r>
          </w:p>
        </w:tc>
      </w:tr>
      <w:tr w:rsidR="009E54AC" w:rsidRPr="009347DC" w14:paraId="4B573CCA" w14:textId="77777777" w:rsidTr="009E54AC">
        <w:trPr>
          <w:trHeight w:val="371"/>
        </w:trPr>
        <w:tc>
          <w:tcPr>
            <w:tcW w:w="748" w:type="dxa"/>
            <w:tcBorders>
              <w:top w:val="single" w:sz="4" w:space="0" w:color="auto"/>
              <w:left w:val="single" w:sz="4" w:space="0" w:color="auto"/>
              <w:bottom w:val="single" w:sz="4" w:space="0" w:color="auto"/>
              <w:right w:val="single" w:sz="4" w:space="0" w:color="auto"/>
            </w:tcBorders>
            <w:noWrap/>
            <w:hideMark/>
          </w:tcPr>
          <w:p w14:paraId="7AB7C578" w14:textId="77777777" w:rsidR="009E54AC" w:rsidRPr="009347DC" w:rsidRDefault="009E54AC" w:rsidP="000B6CA5">
            <w:pPr>
              <w:rPr>
                <w:rFonts w:ascii="Times New Roman" w:hAnsi="Times New Roman"/>
                <w:sz w:val="22"/>
                <w:szCs w:val="22"/>
              </w:rPr>
            </w:pPr>
            <w:r w:rsidRPr="009347DC">
              <w:rPr>
                <w:rFonts w:ascii="Times New Roman" w:hAnsi="Times New Roman"/>
                <w:sz w:val="22"/>
                <w:szCs w:val="22"/>
              </w:rPr>
              <w:t>3.</w:t>
            </w:r>
          </w:p>
        </w:tc>
        <w:tc>
          <w:tcPr>
            <w:tcW w:w="4819" w:type="dxa"/>
            <w:tcBorders>
              <w:top w:val="single" w:sz="4" w:space="0" w:color="auto"/>
              <w:left w:val="single" w:sz="4" w:space="0" w:color="auto"/>
              <w:bottom w:val="single" w:sz="4" w:space="0" w:color="auto"/>
              <w:right w:val="single" w:sz="4" w:space="0" w:color="auto"/>
            </w:tcBorders>
            <w:hideMark/>
          </w:tcPr>
          <w:p w14:paraId="771F89DF" w14:textId="77777777" w:rsidR="009E54AC" w:rsidRPr="009347DC" w:rsidRDefault="009E54AC" w:rsidP="000B6CA5">
            <w:pPr>
              <w:rPr>
                <w:rFonts w:ascii="Times New Roman" w:hAnsi="Times New Roman"/>
                <w:sz w:val="22"/>
                <w:szCs w:val="22"/>
              </w:rPr>
            </w:pPr>
            <w:r w:rsidRPr="009347DC">
              <w:rPr>
                <w:rFonts w:ascii="Times New Roman" w:hAnsi="Times New Roman"/>
                <w:sz w:val="22"/>
                <w:szCs w:val="22"/>
              </w:rPr>
              <w:t xml:space="preserve">Regioninių socialinių paslaugų įstaigoms pagal lėšų kompensavimo sutartis (Prienų, Suvalkijos, </w:t>
            </w:r>
            <w:proofErr w:type="spellStart"/>
            <w:r w:rsidRPr="009347DC">
              <w:rPr>
                <w:rFonts w:ascii="Times New Roman" w:hAnsi="Times New Roman"/>
                <w:sz w:val="22"/>
                <w:szCs w:val="22"/>
              </w:rPr>
              <w:t>Šilavoto</w:t>
            </w:r>
            <w:proofErr w:type="spellEnd"/>
            <w:r w:rsidRPr="009347DC">
              <w:rPr>
                <w:rFonts w:ascii="Times New Roman" w:hAnsi="Times New Roman"/>
                <w:sz w:val="22"/>
                <w:szCs w:val="22"/>
              </w:rPr>
              <w:t xml:space="preserve"> globos namai)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069362" w14:textId="77777777" w:rsidR="009E54AC" w:rsidRPr="009347DC" w:rsidRDefault="009E54AC" w:rsidP="000B6CA5">
            <w:pPr>
              <w:jc w:val="center"/>
              <w:rPr>
                <w:rFonts w:ascii="Times New Roman" w:hAnsi="Times New Roman"/>
                <w:color w:val="FF0000"/>
                <w:sz w:val="22"/>
                <w:szCs w:val="22"/>
              </w:rPr>
            </w:pPr>
            <w:r w:rsidRPr="009347DC">
              <w:rPr>
                <w:rFonts w:ascii="Times New Roman" w:hAnsi="Times New Roman"/>
                <w:sz w:val="22"/>
                <w:szCs w:val="22"/>
              </w:rPr>
              <w:t>35,13</w:t>
            </w:r>
          </w:p>
        </w:tc>
        <w:tc>
          <w:tcPr>
            <w:tcW w:w="1276" w:type="dxa"/>
            <w:tcBorders>
              <w:top w:val="single" w:sz="4" w:space="0" w:color="auto"/>
              <w:left w:val="single" w:sz="4" w:space="0" w:color="auto"/>
              <w:bottom w:val="single" w:sz="4" w:space="0" w:color="auto"/>
              <w:right w:val="single" w:sz="4" w:space="0" w:color="auto"/>
            </w:tcBorders>
            <w:vAlign w:val="center"/>
          </w:tcPr>
          <w:p w14:paraId="6B51038C" w14:textId="26249813" w:rsidR="009E54AC" w:rsidRPr="006B5616" w:rsidRDefault="009E54AC" w:rsidP="000B6CA5">
            <w:pPr>
              <w:jc w:val="center"/>
              <w:rPr>
                <w:rFonts w:ascii="Times New Roman" w:hAnsi="Times New Roman"/>
                <w:color w:val="FF0000"/>
                <w:sz w:val="22"/>
                <w:szCs w:val="22"/>
              </w:rPr>
            </w:pPr>
            <w:r w:rsidRPr="006B5616">
              <w:rPr>
                <w:rFonts w:ascii="Times New Roman" w:hAnsi="Times New Roman"/>
                <w:sz w:val="22"/>
                <w:szCs w:val="22"/>
              </w:rPr>
              <w:t>26,56</w:t>
            </w:r>
          </w:p>
        </w:tc>
        <w:tc>
          <w:tcPr>
            <w:tcW w:w="1273" w:type="dxa"/>
            <w:tcBorders>
              <w:top w:val="single" w:sz="4" w:space="0" w:color="auto"/>
              <w:left w:val="single" w:sz="4" w:space="0" w:color="auto"/>
              <w:bottom w:val="single" w:sz="4" w:space="0" w:color="auto"/>
              <w:right w:val="single" w:sz="4" w:space="0" w:color="auto"/>
            </w:tcBorders>
            <w:vAlign w:val="center"/>
          </w:tcPr>
          <w:p w14:paraId="1E01EFBF" w14:textId="64063D81" w:rsidR="009E54AC" w:rsidRPr="006B5616" w:rsidRDefault="009E54AC" w:rsidP="00870E62">
            <w:pPr>
              <w:jc w:val="center"/>
              <w:rPr>
                <w:rFonts w:ascii="Times New Roman" w:hAnsi="Times New Roman"/>
                <w:sz w:val="22"/>
                <w:szCs w:val="22"/>
              </w:rPr>
            </w:pPr>
            <w:r w:rsidRPr="006B5616">
              <w:rPr>
                <w:rFonts w:ascii="Times New Roman" w:hAnsi="Times New Roman"/>
                <w:sz w:val="22"/>
                <w:szCs w:val="22"/>
              </w:rPr>
              <w:t>40</w:t>
            </w:r>
          </w:p>
        </w:tc>
      </w:tr>
      <w:tr w:rsidR="009E54AC" w:rsidRPr="009347DC" w14:paraId="7FA310E9" w14:textId="77777777" w:rsidTr="009E54AC">
        <w:trPr>
          <w:trHeight w:val="495"/>
        </w:trPr>
        <w:tc>
          <w:tcPr>
            <w:tcW w:w="748" w:type="dxa"/>
            <w:tcBorders>
              <w:top w:val="single" w:sz="4" w:space="0" w:color="auto"/>
              <w:left w:val="single" w:sz="4" w:space="0" w:color="auto"/>
              <w:bottom w:val="single" w:sz="4" w:space="0" w:color="auto"/>
              <w:right w:val="single" w:sz="4" w:space="0" w:color="auto"/>
            </w:tcBorders>
            <w:noWrap/>
            <w:hideMark/>
          </w:tcPr>
          <w:p w14:paraId="6CC3F962" w14:textId="77777777" w:rsidR="009E54AC" w:rsidRPr="009347DC" w:rsidRDefault="009E54AC" w:rsidP="000B6CA5">
            <w:pPr>
              <w:rPr>
                <w:rFonts w:ascii="Times New Roman" w:hAnsi="Times New Roman"/>
                <w:sz w:val="22"/>
                <w:szCs w:val="22"/>
              </w:rPr>
            </w:pPr>
            <w:r w:rsidRPr="009347DC">
              <w:rPr>
                <w:rFonts w:ascii="Times New Roman" w:hAnsi="Times New Roman"/>
                <w:sz w:val="22"/>
                <w:szCs w:val="22"/>
              </w:rPr>
              <w:t>4.</w:t>
            </w:r>
          </w:p>
        </w:tc>
        <w:tc>
          <w:tcPr>
            <w:tcW w:w="4819" w:type="dxa"/>
            <w:tcBorders>
              <w:top w:val="single" w:sz="4" w:space="0" w:color="auto"/>
              <w:left w:val="single" w:sz="4" w:space="0" w:color="auto"/>
              <w:right w:val="single" w:sz="4" w:space="0" w:color="auto"/>
            </w:tcBorders>
            <w:hideMark/>
          </w:tcPr>
          <w:p w14:paraId="354302F0" w14:textId="77777777" w:rsidR="009E54AC" w:rsidRPr="009347DC" w:rsidRDefault="009E54AC" w:rsidP="000B6CA5">
            <w:pPr>
              <w:rPr>
                <w:rFonts w:ascii="Times New Roman" w:hAnsi="Times New Roman"/>
                <w:sz w:val="22"/>
                <w:szCs w:val="22"/>
              </w:rPr>
            </w:pPr>
            <w:r w:rsidRPr="009347DC">
              <w:rPr>
                <w:rFonts w:ascii="Times New Roman" w:hAnsi="Times New Roman"/>
                <w:sz w:val="22"/>
                <w:szCs w:val="22"/>
              </w:rPr>
              <w:t>Nevyriausybinių organizacijų socialinės paskirties pastatų, automobilių išlaikymo finansavimas</w:t>
            </w:r>
          </w:p>
        </w:tc>
        <w:tc>
          <w:tcPr>
            <w:tcW w:w="1418" w:type="dxa"/>
            <w:tcBorders>
              <w:top w:val="single" w:sz="4" w:space="0" w:color="auto"/>
              <w:left w:val="single" w:sz="4" w:space="0" w:color="auto"/>
              <w:right w:val="single" w:sz="4" w:space="0" w:color="auto"/>
            </w:tcBorders>
            <w:shd w:val="clear" w:color="auto" w:fill="FFFFFF"/>
            <w:vAlign w:val="center"/>
            <w:hideMark/>
          </w:tcPr>
          <w:p w14:paraId="011A71E9" w14:textId="77777777" w:rsidR="009E54AC" w:rsidRPr="009347DC" w:rsidRDefault="009E54AC" w:rsidP="000B6CA5">
            <w:pPr>
              <w:jc w:val="center"/>
              <w:rPr>
                <w:rFonts w:ascii="Times New Roman" w:hAnsi="Times New Roman"/>
                <w:sz w:val="22"/>
                <w:szCs w:val="22"/>
                <w:lang w:val="en-US"/>
              </w:rPr>
            </w:pPr>
            <w:r w:rsidRPr="009347DC">
              <w:rPr>
                <w:rFonts w:ascii="Times New Roman" w:hAnsi="Times New Roman"/>
                <w:sz w:val="22"/>
                <w:szCs w:val="22"/>
                <w:lang w:val="en-US"/>
              </w:rPr>
              <w:t>50,53</w:t>
            </w:r>
          </w:p>
        </w:tc>
        <w:tc>
          <w:tcPr>
            <w:tcW w:w="1276" w:type="dxa"/>
            <w:tcBorders>
              <w:top w:val="single" w:sz="4" w:space="0" w:color="auto"/>
              <w:left w:val="single" w:sz="4" w:space="0" w:color="auto"/>
              <w:right w:val="single" w:sz="4" w:space="0" w:color="auto"/>
            </w:tcBorders>
            <w:shd w:val="clear" w:color="auto" w:fill="FFFFFF"/>
            <w:vAlign w:val="center"/>
          </w:tcPr>
          <w:p w14:paraId="6E90B1DC" w14:textId="569A011A" w:rsidR="009E54AC" w:rsidRPr="006B5616" w:rsidRDefault="009E54AC" w:rsidP="000B6CA5">
            <w:pPr>
              <w:jc w:val="center"/>
              <w:rPr>
                <w:rFonts w:ascii="Times New Roman" w:hAnsi="Times New Roman"/>
                <w:sz w:val="22"/>
                <w:szCs w:val="22"/>
              </w:rPr>
            </w:pPr>
            <w:r w:rsidRPr="006B5616">
              <w:rPr>
                <w:rFonts w:ascii="Times New Roman" w:hAnsi="Times New Roman"/>
                <w:sz w:val="22"/>
                <w:szCs w:val="22"/>
              </w:rPr>
              <w:t>52,77</w:t>
            </w:r>
          </w:p>
        </w:tc>
        <w:tc>
          <w:tcPr>
            <w:tcW w:w="1273" w:type="dxa"/>
            <w:tcBorders>
              <w:top w:val="single" w:sz="4" w:space="0" w:color="auto"/>
              <w:left w:val="single" w:sz="4" w:space="0" w:color="auto"/>
              <w:right w:val="single" w:sz="4" w:space="0" w:color="auto"/>
            </w:tcBorders>
            <w:shd w:val="clear" w:color="auto" w:fill="FFFFFF"/>
            <w:vAlign w:val="center"/>
          </w:tcPr>
          <w:p w14:paraId="40044A4C" w14:textId="20BC69D0" w:rsidR="009E54AC" w:rsidRPr="006B5616" w:rsidRDefault="005D5AC4" w:rsidP="00342748">
            <w:pPr>
              <w:jc w:val="center"/>
              <w:rPr>
                <w:rFonts w:ascii="Times New Roman" w:hAnsi="Times New Roman"/>
                <w:sz w:val="22"/>
                <w:szCs w:val="22"/>
              </w:rPr>
            </w:pPr>
            <w:r>
              <w:rPr>
                <w:rFonts w:ascii="Times New Roman" w:hAnsi="Times New Roman"/>
                <w:sz w:val="22"/>
                <w:szCs w:val="22"/>
              </w:rPr>
              <w:t>60</w:t>
            </w:r>
          </w:p>
        </w:tc>
      </w:tr>
      <w:tr w:rsidR="009E54AC" w:rsidRPr="009347DC" w14:paraId="6BA533C1" w14:textId="77777777" w:rsidTr="001B4727">
        <w:trPr>
          <w:trHeight w:val="314"/>
        </w:trPr>
        <w:tc>
          <w:tcPr>
            <w:tcW w:w="748" w:type="dxa"/>
            <w:tcBorders>
              <w:top w:val="single" w:sz="4" w:space="0" w:color="auto"/>
              <w:left w:val="single" w:sz="4" w:space="0" w:color="auto"/>
              <w:bottom w:val="single" w:sz="4" w:space="0" w:color="auto"/>
              <w:right w:val="single" w:sz="4" w:space="0" w:color="auto"/>
            </w:tcBorders>
            <w:noWrap/>
            <w:hideMark/>
          </w:tcPr>
          <w:p w14:paraId="2DCCA98A" w14:textId="77777777" w:rsidR="009E54AC" w:rsidRPr="009347DC" w:rsidRDefault="009E54AC" w:rsidP="000B6CA5">
            <w:pPr>
              <w:rPr>
                <w:rFonts w:ascii="Times New Roman" w:hAnsi="Times New Roman"/>
                <w:sz w:val="22"/>
                <w:szCs w:val="22"/>
              </w:rPr>
            </w:pPr>
            <w:r w:rsidRPr="009347DC">
              <w:rPr>
                <w:rFonts w:ascii="Times New Roman" w:hAnsi="Times New Roman"/>
                <w:sz w:val="22"/>
                <w:szCs w:val="22"/>
              </w:rPr>
              <w:t>5.</w:t>
            </w:r>
          </w:p>
        </w:tc>
        <w:tc>
          <w:tcPr>
            <w:tcW w:w="4819" w:type="dxa"/>
            <w:tcBorders>
              <w:top w:val="single" w:sz="4" w:space="0" w:color="auto"/>
              <w:left w:val="single" w:sz="4" w:space="0" w:color="auto"/>
              <w:bottom w:val="single" w:sz="4" w:space="0" w:color="auto"/>
              <w:right w:val="single" w:sz="4" w:space="0" w:color="auto"/>
            </w:tcBorders>
            <w:hideMark/>
          </w:tcPr>
          <w:p w14:paraId="1F90E661" w14:textId="77777777" w:rsidR="009E54AC" w:rsidRPr="009347DC" w:rsidRDefault="009E54AC" w:rsidP="000B6CA5">
            <w:pPr>
              <w:rPr>
                <w:rFonts w:ascii="Times New Roman" w:hAnsi="Times New Roman"/>
                <w:sz w:val="22"/>
                <w:szCs w:val="22"/>
              </w:rPr>
            </w:pPr>
            <w:r w:rsidRPr="009347DC">
              <w:rPr>
                <w:rFonts w:ascii="Times New Roman" w:hAnsi="Times New Roman"/>
                <w:sz w:val="22"/>
                <w:szCs w:val="22"/>
              </w:rPr>
              <w:t>Savivaldybės biudžeto lėšos, skirtos nevyriausybinių organizacijų veiklų projektams finansuoti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250AFF" w14:textId="77777777" w:rsidR="009E54AC" w:rsidRPr="009347DC" w:rsidRDefault="009E54AC" w:rsidP="000B6CA5">
            <w:pPr>
              <w:jc w:val="center"/>
              <w:rPr>
                <w:rFonts w:ascii="Times New Roman" w:hAnsi="Times New Roman"/>
                <w:sz w:val="22"/>
                <w:szCs w:val="22"/>
              </w:rPr>
            </w:pPr>
            <w:r w:rsidRPr="009347DC">
              <w:rPr>
                <w:rFonts w:ascii="Times New Roman" w:hAnsi="Times New Roman"/>
                <w:sz w:val="22"/>
                <w:szCs w:val="22"/>
              </w:rPr>
              <w:t>30,77</w:t>
            </w:r>
          </w:p>
        </w:tc>
        <w:tc>
          <w:tcPr>
            <w:tcW w:w="1276" w:type="dxa"/>
            <w:tcBorders>
              <w:top w:val="single" w:sz="4" w:space="0" w:color="auto"/>
              <w:left w:val="single" w:sz="4" w:space="0" w:color="auto"/>
              <w:bottom w:val="single" w:sz="4" w:space="0" w:color="auto"/>
              <w:right w:val="single" w:sz="4" w:space="0" w:color="auto"/>
            </w:tcBorders>
            <w:vAlign w:val="center"/>
          </w:tcPr>
          <w:p w14:paraId="0823D2A0" w14:textId="2BA29CC3" w:rsidR="009E54AC" w:rsidRPr="006B5616" w:rsidRDefault="009E54AC" w:rsidP="000B6CA5">
            <w:pPr>
              <w:jc w:val="center"/>
              <w:rPr>
                <w:rFonts w:ascii="Times New Roman" w:hAnsi="Times New Roman"/>
                <w:sz w:val="22"/>
                <w:szCs w:val="22"/>
                <w:lang w:val="en-US"/>
              </w:rPr>
            </w:pPr>
            <w:r w:rsidRPr="006B5616">
              <w:rPr>
                <w:rFonts w:ascii="Times New Roman" w:hAnsi="Times New Roman"/>
                <w:sz w:val="22"/>
                <w:szCs w:val="22"/>
                <w:lang w:val="en-US"/>
              </w:rPr>
              <w:t>28,67</w:t>
            </w:r>
          </w:p>
        </w:tc>
        <w:tc>
          <w:tcPr>
            <w:tcW w:w="1273" w:type="dxa"/>
            <w:tcBorders>
              <w:top w:val="single" w:sz="4" w:space="0" w:color="auto"/>
              <w:left w:val="single" w:sz="4" w:space="0" w:color="auto"/>
              <w:bottom w:val="single" w:sz="4" w:space="0" w:color="auto"/>
              <w:right w:val="single" w:sz="4" w:space="0" w:color="auto"/>
            </w:tcBorders>
            <w:vAlign w:val="center"/>
          </w:tcPr>
          <w:p w14:paraId="6153EC82" w14:textId="25575998" w:rsidR="009E54AC" w:rsidRPr="006B5616" w:rsidRDefault="001B4727" w:rsidP="001B4727">
            <w:pPr>
              <w:jc w:val="center"/>
              <w:rPr>
                <w:rFonts w:ascii="Times New Roman" w:hAnsi="Times New Roman"/>
                <w:sz w:val="22"/>
                <w:szCs w:val="22"/>
                <w:lang w:val="en-US"/>
              </w:rPr>
            </w:pPr>
            <w:r w:rsidRPr="006B5616">
              <w:rPr>
                <w:rFonts w:ascii="Times New Roman" w:hAnsi="Times New Roman"/>
                <w:sz w:val="22"/>
                <w:szCs w:val="22"/>
                <w:lang w:val="en-US"/>
              </w:rPr>
              <w:t>3</w:t>
            </w:r>
            <w:r w:rsidR="005D5AC4">
              <w:rPr>
                <w:rFonts w:ascii="Times New Roman" w:hAnsi="Times New Roman"/>
                <w:sz w:val="22"/>
                <w:szCs w:val="22"/>
                <w:lang w:val="en-US"/>
              </w:rPr>
              <w:t>0</w:t>
            </w:r>
          </w:p>
        </w:tc>
      </w:tr>
      <w:tr w:rsidR="009E54AC" w:rsidRPr="009347DC" w14:paraId="7E4B2BE7" w14:textId="77777777" w:rsidTr="009E54AC">
        <w:trPr>
          <w:trHeight w:val="767"/>
        </w:trPr>
        <w:tc>
          <w:tcPr>
            <w:tcW w:w="748" w:type="dxa"/>
            <w:tcBorders>
              <w:top w:val="single" w:sz="4" w:space="0" w:color="auto"/>
              <w:left w:val="single" w:sz="4" w:space="0" w:color="auto"/>
              <w:bottom w:val="single" w:sz="4" w:space="0" w:color="auto"/>
              <w:right w:val="single" w:sz="4" w:space="0" w:color="auto"/>
            </w:tcBorders>
            <w:noWrap/>
            <w:hideMark/>
          </w:tcPr>
          <w:p w14:paraId="3BBF6EF8" w14:textId="77777777" w:rsidR="009E54AC" w:rsidRPr="009347DC" w:rsidRDefault="009E54AC" w:rsidP="000B6CA5">
            <w:pPr>
              <w:rPr>
                <w:rFonts w:ascii="Times New Roman" w:hAnsi="Times New Roman"/>
                <w:sz w:val="22"/>
                <w:szCs w:val="22"/>
              </w:rPr>
            </w:pPr>
            <w:r w:rsidRPr="009347DC">
              <w:rPr>
                <w:rFonts w:ascii="Times New Roman" w:hAnsi="Times New Roman"/>
                <w:sz w:val="22"/>
                <w:szCs w:val="22"/>
              </w:rPr>
              <w:t>6.</w:t>
            </w:r>
          </w:p>
        </w:tc>
        <w:tc>
          <w:tcPr>
            <w:tcW w:w="4819" w:type="dxa"/>
            <w:tcBorders>
              <w:top w:val="single" w:sz="4" w:space="0" w:color="auto"/>
              <w:left w:val="single" w:sz="4" w:space="0" w:color="auto"/>
              <w:bottom w:val="single" w:sz="4" w:space="0" w:color="auto"/>
              <w:right w:val="single" w:sz="4" w:space="0" w:color="auto"/>
            </w:tcBorders>
            <w:hideMark/>
          </w:tcPr>
          <w:p w14:paraId="3A1103AD" w14:textId="77777777" w:rsidR="009E54AC" w:rsidRPr="009347DC" w:rsidRDefault="009E54AC" w:rsidP="000B6CA5">
            <w:pPr>
              <w:rPr>
                <w:rFonts w:ascii="Times New Roman" w:hAnsi="Times New Roman"/>
                <w:sz w:val="22"/>
                <w:szCs w:val="22"/>
              </w:rPr>
            </w:pPr>
            <w:r w:rsidRPr="009347DC">
              <w:rPr>
                <w:rFonts w:ascii="Times New Roman" w:hAnsi="Times New Roman"/>
                <w:sz w:val="22"/>
                <w:szCs w:val="22"/>
              </w:rPr>
              <w:t>Kofinansavimas įgyvendinamų projektų, programų: būsto neįgaliesiems pritaikymo,</w:t>
            </w:r>
          </w:p>
          <w:p w14:paraId="39C6C6AF" w14:textId="77777777" w:rsidR="009E54AC" w:rsidRPr="009347DC" w:rsidRDefault="009E54AC" w:rsidP="000B6CA5">
            <w:pPr>
              <w:rPr>
                <w:rFonts w:ascii="Times New Roman" w:hAnsi="Times New Roman"/>
                <w:sz w:val="22"/>
                <w:szCs w:val="22"/>
              </w:rPr>
            </w:pPr>
            <w:r w:rsidRPr="009347DC">
              <w:rPr>
                <w:rFonts w:ascii="Times New Roman" w:hAnsi="Times New Roman"/>
                <w:sz w:val="22"/>
                <w:szCs w:val="22"/>
              </w:rPr>
              <w:t>neįgaliųjų reabilitacijos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09D422" w14:textId="77777777" w:rsidR="009E54AC" w:rsidRDefault="009E54AC" w:rsidP="009E54AC">
            <w:pPr>
              <w:rPr>
                <w:rFonts w:ascii="Times New Roman" w:hAnsi="Times New Roman"/>
                <w:sz w:val="22"/>
                <w:szCs w:val="22"/>
                <w:shd w:val="clear" w:color="auto" w:fill="FFFFFF"/>
              </w:rPr>
            </w:pPr>
          </w:p>
          <w:p w14:paraId="704234AA" w14:textId="7B206684" w:rsidR="009E54AC" w:rsidRPr="009347DC" w:rsidRDefault="009E54AC" w:rsidP="000B6CA5">
            <w:pPr>
              <w:jc w:val="center"/>
              <w:rPr>
                <w:rFonts w:ascii="Times New Roman" w:hAnsi="Times New Roman"/>
                <w:sz w:val="22"/>
                <w:szCs w:val="22"/>
                <w:shd w:val="clear" w:color="auto" w:fill="FFFFFF"/>
              </w:rPr>
            </w:pPr>
            <w:r w:rsidRPr="009347DC">
              <w:rPr>
                <w:rFonts w:ascii="Times New Roman" w:hAnsi="Times New Roman"/>
                <w:sz w:val="22"/>
                <w:szCs w:val="22"/>
                <w:shd w:val="clear" w:color="auto" w:fill="FFFFFF"/>
              </w:rPr>
              <w:t>2,75</w:t>
            </w:r>
          </w:p>
          <w:p w14:paraId="36EB3F04" w14:textId="77777777" w:rsidR="009E54AC" w:rsidRPr="009347DC" w:rsidRDefault="009E54AC" w:rsidP="000B6CA5">
            <w:pPr>
              <w:jc w:val="center"/>
              <w:rPr>
                <w:rFonts w:ascii="Times New Roman" w:hAnsi="Times New Roman"/>
                <w:sz w:val="22"/>
                <w:szCs w:val="22"/>
                <w:shd w:val="clear" w:color="auto" w:fill="FFFFFF"/>
              </w:rPr>
            </w:pPr>
            <w:r w:rsidRPr="009347DC">
              <w:rPr>
                <w:rFonts w:ascii="Times New Roman" w:hAnsi="Times New Roman"/>
                <w:sz w:val="22"/>
                <w:szCs w:val="22"/>
                <w:shd w:val="clear" w:color="auto" w:fill="FFFFFF"/>
              </w:rPr>
              <w:t>2,22</w:t>
            </w:r>
          </w:p>
        </w:tc>
        <w:tc>
          <w:tcPr>
            <w:tcW w:w="1276" w:type="dxa"/>
            <w:tcBorders>
              <w:top w:val="single" w:sz="4" w:space="0" w:color="auto"/>
              <w:left w:val="single" w:sz="4" w:space="0" w:color="auto"/>
              <w:bottom w:val="single" w:sz="4" w:space="0" w:color="auto"/>
              <w:right w:val="single" w:sz="4" w:space="0" w:color="auto"/>
            </w:tcBorders>
            <w:vAlign w:val="center"/>
          </w:tcPr>
          <w:p w14:paraId="1C140F3C" w14:textId="77777777" w:rsidR="009E54AC" w:rsidRPr="006B5616" w:rsidRDefault="009E54AC" w:rsidP="009E54AC">
            <w:pPr>
              <w:rPr>
                <w:rFonts w:ascii="Times New Roman" w:hAnsi="Times New Roman"/>
                <w:sz w:val="22"/>
                <w:szCs w:val="22"/>
                <w:shd w:val="clear" w:color="auto" w:fill="FFFFFF"/>
              </w:rPr>
            </w:pPr>
          </w:p>
          <w:p w14:paraId="39F6DBEC" w14:textId="7E2DD9E9" w:rsidR="009E54AC" w:rsidRPr="006B5616" w:rsidRDefault="009E54AC" w:rsidP="000B6CA5">
            <w:pPr>
              <w:jc w:val="center"/>
              <w:rPr>
                <w:rFonts w:ascii="Times New Roman" w:hAnsi="Times New Roman"/>
                <w:sz w:val="22"/>
                <w:szCs w:val="22"/>
                <w:shd w:val="clear" w:color="auto" w:fill="FFFFFF"/>
              </w:rPr>
            </w:pPr>
            <w:r w:rsidRPr="006B5616">
              <w:rPr>
                <w:rFonts w:ascii="Times New Roman" w:hAnsi="Times New Roman"/>
                <w:sz w:val="22"/>
                <w:szCs w:val="22"/>
                <w:shd w:val="clear" w:color="auto" w:fill="FFFFFF"/>
              </w:rPr>
              <w:t>6,66</w:t>
            </w:r>
          </w:p>
          <w:p w14:paraId="4E5FB198" w14:textId="68FB1016" w:rsidR="009E54AC" w:rsidRPr="006B5616" w:rsidRDefault="009E54AC" w:rsidP="000B6CA5">
            <w:pPr>
              <w:jc w:val="center"/>
              <w:rPr>
                <w:rFonts w:ascii="Times New Roman" w:hAnsi="Times New Roman"/>
                <w:sz w:val="22"/>
                <w:szCs w:val="22"/>
                <w:shd w:val="clear" w:color="auto" w:fill="FFFFFF"/>
              </w:rPr>
            </w:pPr>
            <w:r w:rsidRPr="006B5616">
              <w:rPr>
                <w:rFonts w:ascii="Times New Roman" w:hAnsi="Times New Roman"/>
                <w:sz w:val="22"/>
                <w:szCs w:val="22"/>
                <w:shd w:val="clear" w:color="auto" w:fill="FFFFFF"/>
              </w:rPr>
              <w:t>2,21</w:t>
            </w:r>
          </w:p>
        </w:tc>
        <w:tc>
          <w:tcPr>
            <w:tcW w:w="1273" w:type="dxa"/>
            <w:tcBorders>
              <w:top w:val="single" w:sz="4" w:space="0" w:color="auto"/>
              <w:left w:val="single" w:sz="4" w:space="0" w:color="auto"/>
              <w:bottom w:val="single" w:sz="4" w:space="0" w:color="auto"/>
              <w:right w:val="single" w:sz="4" w:space="0" w:color="auto"/>
            </w:tcBorders>
          </w:tcPr>
          <w:p w14:paraId="7B65BB07" w14:textId="77777777" w:rsidR="009E54AC" w:rsidRPr="006B5616" w:rsidRDefault="009E54AC" w:rsidP="000B6CA5">
            <w:pPr>
              <w:jc w:val="center"/>
              <w:rPr>
                <w:rFonts w:ascii="Times New Roman" w:hAnsi="Times New Roman"/>
                <w:sz w:val="22"/>
                <w:szCs w:val="22"/>
                <w:shd w:val="clear" w:color="auto" w:fill="FFFFFF"/>
              </w:rPr>
            </w:pPr>
          </w:p>
          <w:p w14:paraId="08E9357A" w14:textId="6DC98B24" w:rsidR="0091026E" w:rsidRPr="006B5616" w:rsidRDefault="0091026E" w:rsidP="000B6CA5">
            <w:pPr>
              <w:jc w:val="center"/>
              <w:rPr>
                <w:rFonts w:ascii="Times New Roman" w:hAnsi="Times New Roman"/>
                <w:sz w:val="22"/>
                <w:szCs w:val="22"/>
                <w:shd w:val="clear" w:color="auto" w:fill="FFFFFF"/>
              </w:rPr>
            </w:pPr>
            <w:r w:rsidRPr="006B5616">
              <w:rPr>
                <w:rFonts w:ascii="Times New Roman" w:hAnsi="Times New Roman"/>
                <w:sz w:val="22"/>
                <w:szCs w:val="22"/>
                <w:shd w:val="clear" w:color="auto" w:fill="FFFFFF"/>
              </w:rPr>
              <w:t>22,13</w:t>
            </w:r>
          </w:p>
          <w:p w14:paraId="482CEB49" w14:textId="21D3A635" w:rsidR="0091026E" w:rsidRPr="006B5616" w:rsidRDefault="0091026E" w:rsidP="000B6CA5">
            <w:pPr>
              <w:jc w:val="center"/>
              <w:rPr>
                <w:rFonts w:ascii="Times New Roman" w:hAnsi="Times New Roman"/>
                <w:sz w:val="22"/>
                <w:szCs w:val="22"/>
                <w:shd w:val="clear" w:color="auto" w:fill="FFFFFF"/>
              </w:rPr>
            </w:pPr>
            <w:r w:rsidRPr="006B5616">
              <w:rPr>
                <w:rFonts w:ascii="Times New Roman" w:hAnsi="Times New Roman" w:cs="Times New Roman"/>
                <w:shd w:val="clear" w:color="auto" w:fill="FFFFFF"/>
              </w:rPr>
              <w:t>1,79</w:t>
            </w:r>
          </w:p>
        </w:tc>
      </w:tr>
      <w:tr w:rsidR="0078448A" w:rsidRPr="009347DC" w14:paraId="49F2ED57" w14:textId="77777777" w:rsidTr="000B6CA5">
        <w:trPr>
          <w:trHeight w:val="235"/>
        </w:trPr>
        <w:tc>
          <w:tcPr>
            <w:tcW w:w="748" w:type="dxa"/>
            <w:tcBorders>
              <w:top w:val="single" w:sz="4" w:space="0" w:color="auto"/>
              <w:left w:val="single" w:sz="4" w:space="0" w:color="auto"/>
              <w:bottom w:val="single" w:sz="4" w:space="0" w:color="auto"/>
              <w:right w:val="single" w:sz="4" w:space="0" w:color="auto"/>
            </w:tcBorders>
            <w:noWrap/>
          </w:tcPr>
          <w:p w14:paraId="24E03BB3" w14:textId="77777777" w:rsidR="0078448A" w:rsidRPr="009347DC" w:rsidRDefault="0078448A" w:rsidP="0078448A">
            <w:pPr>
              <w:rPr>
                <w:rFonts w:ascii="Times New Roman" w:hAnsi="Times New Roman"/>
                <w:sz w:val="22"/>
                <w:szCs w:val="22"/>
              </w:rPr>
            </w:pPr>
          </w:p>
        </w:tc>
        <w:tc>
          <w:tcPr>
            <w:tcW w:w="4819" w:type="dxa"/>
            <w:tcBorders>
              <w:top w:val="single" w:sz="4" w:space="0" w:color="auto"/>
              <w:left w:val="single" w:sz="4" w:space="0" w:color="auto"/>
              <w:bottom w:val="single" w:sz="4" w:space="0" w:color="auto"/>
              <w:right w:val="single" w:sz="4" w:space="0" w:color="auto"/>
            </w:tcBorders>
            <w:hideMark/>
          </w:tcPr>
          <w:p w14:paraId="495F0264" w14:textId="77777777" w:rsidR="0078448A" w:rsidRPr="009347DC" w:rsidRDefault="0078448A" w:rsidP="0078448A">
            <w:pPr>
              <w:rPr>
                <w:rFonts w:ascii="Times New Roman" w:hAnsi="Times New Roman"/>
                <w:bCs/>
                <w:color w:val="00B0F0"/>
                <w:sz w:val="22"/>
                <w:szCs w:val="22"/>
              </w:rPr>
            </w:pPr>
            <w:r w:rsidRPr="009347DC">
              <w:rPr>
                <w:rFonts w:ascii="Times New Roman" w:hAnsi="Times New Roman"/>
                <w:bCs/>
                <w:sz w:val="22"/>
                <w:szCs w:val="22"/>
              </w:rPr>
              <w:t>Iš viso: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31B15A" w14:textId="77777777" w:rsidR="0078448A" w:rsidRPr="009347DC" w:rsidRDefault="0078448A" w:rsidP="0078448A">
            <w:pPr>
              <w:jc w:val="center"/>
              <w:rPr>
                <w:rFonts w:ascii="Times New Roman" w:hAnsi="Times New Roman"/>
                <w:sz w:val="22"/>
                <w:szCs w:val="22"/>
              </w:rPr>
            </w:pPr>
            <w:r w:rsidRPr="009347DC">
              <w:rPr>
                <w:rFonts w:ascii="Times New Roman" w:hAnsi="Times New Roman"/>
                <w:sz w:val="22"/>
                <w:szCs w:val="22"/>
              </w:rPr>
              <w:t>395,86</w:t>
            </w:r>
          </w:p>
        </w:tc>
        <w:tc>
          <w:tcPr>
            <w:tcW w:w="1276" w:type="dxa"/>
            <w:tcBorders>
              <w:top w:val="single" w:sz="4" w:space="0" w:color="auto"/>
              <w:left w:val="single" w:sz="4" w:space="0" w:color="auto"/>
              <w:bottom w:val="single" w:sz="4" w:space="0" w:color="auto"/>
              <w:right w:val="single" w:sz="4" w:space="0" w:color="auto"/>
            </w:tcBorders>
          </w:tcPr>
          <w:p w14:paraId="116DB200" w14:textId="40EB499B" w:rsidR="0078448A" w:rsidRPr="009347DC" w:rsidRDefault="0078448A" w:rsidP="0078448A">
            <w:pPr>
              <w:jc w:val="center"/>
              <w:rPr>
                <w:rFonts w:ascii="Times New Roman" w:hAnsi="Times New Roman"/>
                <w:color w:val="FF0000"/>
                <w:sz w:val="22"/>
                <w:szCs w:val="22"/>
              </w:rPr>
            </w:pPr>
            <w:r w:rsidRPr="009D6CD4">
              <w:t>385,54</w:t>
            </w:r>
          </w:p>
        </w:tc>
        <w:tc>
          <w:tcPr>
            <w:tcW w:w="1273" w:type="dxa"/>
            <w:tcBorders>
              <w:top w:val="single" w:sz="4" w:space="0" w:color="auto"/>
              <w:left w:val="single" w:sz="4" w:space="0" w:color="auto"/>
              <w:bottom w:val="single" w:sz="4" w:space="0" w:color="auto"/>
              <w:right w:val="single" w:sz="4" w:space="0" w:color="auto"/>
            </w:tcBorders>
          </w:tcPr>
          <w:p w14:paraId="3852577B" w14:textId="2FC5647F" w:rsidR="0078448A" w:rsidRPr="009347DC" w:rsidRDefault="0078448A" w:rsidP="0078448A">
            <w:pPr>
              <w:jc w:val="center"/>
              <w:rPr>
                <w:rFonts w:ascii="Times New Roman" w:hAnsi="Times New Roman"/>
                <w:color w:val="FF0000"/>
                <w:sz w:val="22"/>
                <w:szCs w:val="22"/>
              </w:rPr>
            </w:pPr>
            <w:r w:rsidRPr="009D6CD4">
              <w:t>5</w:t>
            </w:r>
            <w:r w:rsidR="005D5AC4">
              <w:t>27</w:t>
            </w:r>
            <w:r w:rsidRPr="009D6CD4">
              <w:t>,42</w:t>
            </w:r>
          </w:p>
        </w:tc>
      </w:tr>
      <w:bookmarkEnd w:id="26"/>
    </w:tbl>
    <w:p w14:paraId="0787EC6A" w14:textId="77777777" w:rsidR="00B95AC5" w:rsidRPr="00963977" w:rsidRDefault="00B95AC5" w:rsidP="00B95AC5">
      <w:pPr>
        <w:spacing w:line="360" w:lineRule="auto"/>
        <w:ind w:firstLine="851"/>
        <w:jc w:val="both"/>
        <w:rPr>
          <w:rFonts w:ascii="Times New Roman" w:hAnsi="Times New Roman"/>
          <w:sz w:val="24"/>
          <w:szCs w:val="24"/>
        </w:rPr>
      </w:pPr>
    </w:p>
    <w:p w14:paraId="04854EC4" w14:textId="77777777" w:rsidR="00B95AC5" w:rsidRPr="00963977" w:rsidRDefault="00B95AC5" w:rsidP="00B95AC5">
      <w:pPr>
        <w:spacing w:line="360" w:lineRule="auto"/>
        <w:ind w:firstLine="851"/>
        <w:rPr>
          <w:rFonts w:ascii="Times New Roman" w:hAnsi="Times New Roman"/>
          <w:b/>
          <w:sz w:val="24"/>
          <w:szCs w:val="24"/>
        </w:rPr>
      </w:pPr>
      <w:r w:rsidRPr="00963977">
        <w:rPr>
          <w:rFonts w:ascii="Times New Roman" w:hAnsi="Times New Roman"/>
          <w:b/>
          <w:sz w:val="24"/>
          <w:szCs w:val="24"/>
        </w:rPr>
        <w:t>13. Lėšos, reikalingos žmogiškųjų išteklių plėtrai</w:t>
      </w:r>
    </w:p>
    <w:p w14:paraId="1DD79B64" w14:textId="77777777" w:rsidR="008E0C58" w:rsidRDefault="008E0C58" w:rsidP="00E936B9">
      <w:pPr>
        <w:pStyle w:val="prastasiniatinklio"/>
        <w:shd w:val="clear" w:color="auto" w:fill="FFFFFF"/>
        <w:spacing w:before="0" w:beforeAutospacing="0" w:after="0" w:afterAutospacing="0" w:line="360" w:lineRule="atLeast"/>
        <w:ind w:firstLine="851"/>
        <w:jc w:val="both"/>
        <w:rPr>
          <w:bdr w:val="none" w:sz="0" w:space="0" w:color="auto" w:frame="1"/>
        </w:rPr>
      </w:pPr>
    </w:p>
    <w:p w14:paraId="01765DE0" w14:textId="1865C1CF" w:rsidR="00E936B9" w:rsidRPr="00FE108D" w:rsidRDefault="008E0C58" w:rsidP="00E936B9">
      <w:pPr>
        <w:pStyle w:val="prastasiniatinklio"/>
        <w:shd w:val="clear" w:color="auto" w:fill="FFFFFF"/>
        <w:spacing w:before="0" w:beforeAutospacing="0" w:after="0" w:afterAutospacing="0" w:line="360" w:lineRule="atLeast"/>
        <w:ind w:firstLine="851"/>
        <w:jc w:val="both"/>
      </w:pPr>
      <w:r w:rsidRPr="00325AC4">
        <w:rPr>
          <w:bdr w:val="none" w:sz="0" w:space="0" w:color="auto" w:frame="1"/>
        </w:rPr>
        <w:t>Kadangi</w:t>
      </w:r>
      <w:r>
        <w:rPr>
          <w:bdr w:val="none" w:sz="0" w:space="0" w:color="auto" w:frame="1"/>
        </w:rPr>
        <w:t xml:space="preserve"> pagrindinis savivaldybės socialinių paslaugų teikėjas – Centras, </w:t>
      </w:r>
      <w:r w:rsidR="007C3358" w:rsidRPr="00325AC4">
        <w:rPr>
          <w:bdr w:val="none" w:sz="0" w:space="0" w:color="auto" w:frame="1"/>
        </w:rPr>
        <w:t xml:space="preserve">todėl </w:t>
      </w:r>
      <w:r>
        <w:rPr>
          <w:bdr w:val="none" w:sz="0" w:space="0" w:color="auto" w:frame="1"/>
        </w:rPr>
        <w:t>s</w:t>
      </w:r>
      <w:r w:rsidR="00E936B9" w:rsidRPr="00FE108D">
        <w:rPr>
          <w:bdr w:val="none" w:sz="0" w:space="0" w:color="auto" w:frame="1"/>
        </w:rPr>
        <w:t xml:space="preserve">iekiant efektyvesnio socialinių paslaugų organizavimo ir kokybiškesnio jų teikimo, būtinas nuolatinis dėmesys </w:t>
      </w:r>
      <w:r>
        <w:rPr>
          <w:bdr w:val="none" w:sz="0" w:space="0" w:color="auto" w:frame="1"/>
        </w:rPr>
        <w:t xml:space="preserve">Centro </w:t>
      </w:r>
      <w:r w:rsidR="00E936B9" w:rsidRPr="00FE108D">
        <w:rPr>
          <w:bdr w:val="none" w:sz="0" w:space="0" w:color="auto" w:frame="1"/>
        </w:rPr>
        <w:t>specialistų kvalifikacijos</w:t>
      </w:r>
      <w:r w:rsidR="00325AC4">
        <w:rPr>
          <w:bdr w:val="none" w:sz="0" w:space="0" w:color="auto" w:frame="1"/>
        </w:rPr>
        <w:t xml:space="preserve"> </w:t>
      </w:r>
      <w:r w:rsidR="00E936B9" w:rsidRPr="00FE108D">
        <w:rPr>
          <w:bdr w:val="none" w:sz="0" w:space="0" w:color="auto" w:frame="1"/>
        </w:rPr>
        <w:t>kėlimui.</w:t>
      </w:r>
      <w:r w:rsidR="00E936B9" w:rsidRPr="00FE108D">
        <w:rPr>
          <w:bdr w:val="none" w:sz="0" w:space="0" w:color="auto" w:frame="1"/>
          <w:shd w:val="clear" w:color="auto" w:fill="FFFFFF"/>
        </w:rPr>
        <w:t> Kvalifikacijos kėlimui 2021</w:t>
      </w:r>
      <w:r w:rsidR="00BF441F">
        <w:rPr>
          <w:bdr w:val="none" w:sz="0" w:space="0" w:color="auto" w:frame="1"/>
          <w:shd w:val="clear" w:color="auto" w:fill="FFFFFF"/>
        </w:rPr>
        <w:t xml:space="preserve"> </w:t>
      </w:r>
      <w:r w:rsidR="00E936B9" w:rsidRPr="00FE108D">
        <w:rPr>
          <w:bdr w:val="none" w:sz="0" w:space="0" w:color="auto" w:frame="1"/>
          <w:shd w:val="clear" w:color="auto" w:fill="FFFFFF"/>
        </w:rPr>
        <w:t>m.</w:t>
      </w:r>
      <w:r w:rsidR="00BF441F">
        <w:rPr>
          <w:bdr w:val="none" w:sz="0" w:space="0" w:color="auto" w:frame="1"/>
          <w:shd w:val="clear" w:color="auto" w:fill="FFFFFF"/>
        </w:rPr>
        <w:t xml:space="preserve"> </w:t>
      </w:r>
      <w:r w:rsidR="00E936B9" w:rsidRPr="00FE108D">
        <w:rPr>
          <w:bdr w:val="none" w:sz="0" w:space="0" w:color="auto" w:frame="1"/>
          <w:shd w:val="clear" w:color="auto" w:fill="FFFFFF"/>
        </w:rPr>
        <w:t>Centras panaudojo </w:t>
      </w:r>
      <w:r w:rsidR="00E936B9" w:rsidRPr="00FE108D">
        <w:rPr>
          <w:bdr w:val="none" w:sz="0" w:space="0" w:color="auto" w:frame="1"/>
          <w:shd w:val="clear" w:color="auto" w:fill="FFFFFF"/>
          <w:lang w:val="en-US"/>
        </w:rPr>
        <w:t>2392,10 Eur (2020 m. 2274 Eur), t.</w:t>
      </w:r>
      <w:r w:rsidR="0078448A">
        <w:rPr>
          <w:bdr w:val="none" w:sz="0" w:space="0" w:color="auto" w:frame="1"/>
          <w:shd w:val="clear" w:color="auto" w:fill="FFFFFF"/>
          <w:lang w:val="en-US"/>
        </w:rPr>
        <w:t xml:space="preserve"> </w:t>
      </w:r>
      <w:r w:rsidR="00E936B9" w:rsidRPr="00FE108D">
        <w:rPr>
          <w:bdr w:val="none" w:sz="0" w:space="0" w:color="auto" w:frame="1"/>
          <w:shd w:val="clear" w:color="auto" w:fill="FFFFFF"/>
          <w:lang w:val="en-US"/>
        </w:rPr>
        <w:t>y</w:t>
      </w:r>
      <w:r w:rsidR="0078448A">
        <w:rPr>
          <w:bdr w:val="none" w:sz="0" w:space="0" w:color="auto" w:frame="1"/>
          <w:shd w:val="clear" w:color="auto" w:fill="FFFFFF"/>
          <w:lang w:val="en-US"/>
        </w:rPr>
        <w:t>.</w:t>
      </w:r>
      <w:r w:rsidR="00E936B9" w:rsidRPr="00FE108D">
        <w:rPr>
          <w:bdr w:val="none" w:sz="0" w:space="0" w:color="auto" w:frame="1"/>
          <w:shd w:val="clear" w:color="auto" w:fill="FFFFFF"/>
          <w:lang w:val="en-US"/>
        </w:rPr>
        <w:t xml:space="preserve"> </w:t>
      </w:r>
      <w:proofErr w:type="spellStart"/>
      <w:r w:rsidR="00E936B9" w:rsidRPr="00FE108D">
        <w:rPr>
          <w:bdr w:val="none" w:sz="0" w:space="0" w:color="auto" w:frame="1"/>
          <w:shd w:val="clear" w:color="auto" w:fill="FFFFFF"/>
          <w:lang w:val="en-US"/>
        </w:rPr>
        <w:t>daugiau</w:t>
      </w:r>
      <w:proofErr w:type="spellEnd"/>
      <w:r w:rsidR="00E936B9" w:rsidRPr="00FE108D">
        <w:rPr>
          <w:bdr w:val="none" w:sz="0" w:space="0" w:color="auto" w:frame="1"/>
          <w:shd w:val="clear" w:color="auto" w:fill="FFFFFF"/>
          <w:lang w:val="en-US"/>
        </w:rPr>
        <w:t xml:space="preserve"> </w:t>
      </w:r>
      <w:proofErr w:type="spellStart"/>
      <w:r w:rsidR="00E936B9" w:rsidRPr="00FE108D">
        <w:rPr>
          <w:bdr w:val="none" w:sz="0" w:space="0" w:color="auto" w:frame="1"/>
          <w:shd w:val="clear" w:color="auto" w:fill="FFFFFF"/>
          <w:lang w:val="en-US"/>
        </w:rPr>
        <w:t>nei</w:t>
      </w:r>
      <w:proofErr w:type="spellEnd"/>
      <w:r w:rsidR="00E936B9" w:rsidRPr="00FE108D">
        <w:rPr>
          <w:bdr w:val="none" w:sz="0" w:space="0" w:color="auto" w:frame="1"/>
          <w:shd w:val="clear" w:color="auto" w:fill="FFFFFF"/>
          <w:lang w:val="en-US"/>
        </w:rPr>
        <w:t xml:space="preserve"> </w:t>
      </w:r>
      <w:proofErr w:type="spellStart"/>
      <w:r w:rsidR="00E936B9" w:rsidRPr="00FE108D">
        <w:rPr>
          <w:bdr w:val="none" w:sz="0" w:space="0" w:color="auto" w:frame="1"/>
          <w:shd w:val="clear" w:color="auto" w:fill="FFFFFF"/>
          <w:lang w:val="en-US"/>
        </w:rPr>
        <w:t>planavo</w:t>
      </w:r>
      <w:proofErr w:type="spellEnd"/>
      <w:r w:rsidR="00E936B9" w:rsidRPr="00FE108D">
        <w:rPr>
          <w:bdr w:val="none" w:sz="0" w:space="0" w:color="auto" w:frame="1"/>
          <w:shd w:val="clear" w:color="auto" w:fill="FFFFFF"/>
          <w:lang w:val="en-US"/>
        </w:rPr>
        <w:t xml:space="preserve">. 2022 </w:t>
      </w:r>
      <w:proofErr w:type="spellStart"/>
      <w:r w:rsidR="00E936B9" w:rsidRPr="00FE108D">
        <w:rPr>
          <w:bdr w:val="none" w:sz="0" w:space="0" w:color="auto" w:frame="1"/>
          <w:shd w:val="clear" w:color="auto" w:fill="FFFFFF"/>
          <w:lang w:val="en-US"/>
        </w:rPr>
        <w:t>metais</w:t>
      </w:r>
      <w:proofErr w:type="spellEnd"/>
      <w:r w:rsidR="00E936B9" w:rsidRPr="00FE108D">
        <w:rPr>
          <w:bdr w:val="none" w:sz="0" w:space="0" w:color="auto" w:frame="1"/>
          <w:shd w:val="clear" w:color="auto" w:fill="FFFFFF"/>
          <w:lang w:val="en-US"/>
        </w:rPr>
        <w:t> </w:t>
      </w:r>
      <w:proofErr w:type="spellStart"/>
      <w:r w:rsidR="00E936B9" w:rsidRPr="00FE108D">
        <w:rPr>
          <w:bdr w:val="none" w:sz="0" w:space="0" w:color="auto" w:frame="1"/>
          <w:shd w:val="clear" w:color="auto" w:fill="FFFFFF"/>
          <w:lang w:val="en-US"/>
        </w:rPr>
        <w:t>planuojama</w:t>
      </w:r>
      <w:proofErr w:type="spellEnd"/>
      <w:r w:rsidR="00E936B9" w:rsidRPr="00FE108D">
        <w:rPr>
          <w:bdr w:val="none" w:sz="0" w:space="0" w:color="auto" w:frame="1"/>
          <w:shd w:val="clear" w:color="auto" w:fill="FFFFFF"/>
          <w:lang w:val="en-US"/>
        </w:rPr>
        <w:t xml:space="preserve"> </w:t>
      </w:r>
      <w:proofErr w:type="spellStart"/>
      <w:r w:rsidR="00E936B9" w:rsidRPr="00FE108D">
        <w:rPr>
          <w:bdr w:val="none" w:sz="0" w:space="0" w:color="auto" w:frame="1"/>
          <w:shd w:val="clear" w:color="auto" w:fill="FFFFFF"/>
          <w:lang w:val="en-US"/>
        </w:rPr>
        <w:t>skirti</w:t>
      </w:r>
      <w:proofErr w:type="spellEnd"/>
      <w:r w:rsidR="00E936B9" w:rsidRPr="00FE108D">
        <w:rPr>
          <w:spacing w:val="2"/>
          <w:bdr w:val="none" w:sz="0" w:space="0" w:color="auto" w:frame="1"/>
          <w:shd w:val="clear" w:color="auto" w:fill="FFFFFF"/>
        </w:rPr>
        <w:t> 2752 Eur.</w:t>
      </w:r>
      <w:r w:rsidR="00E936B9" w:rsidRPr="00FE108D">
        <w:rPr>
          <w:bdr w:val="none" w:sz="0" w:space="0" w:color="auto" w:frame="1"/>
          <w:shd w:val="clear" w:color="auto" w:fill="FFFFFF"/>
        </w:rPr>
        <w:t> </w:t>
      </w:r>
    </w:p>
    <w:p w14:paraId="52B25A41" w14:textId="4F9EF53E" w:rsidR="00E936B9" w:rsidRDefault="00E936B9" w:rsidP="00E936B9">
      <w:pPr>
        <w:pStyle w:val="prastasiniatinklio"/>
        <w:shd w:val="clear" w:color="auto" w:fill="FFFFFF"/>
        <w:spacing w:before="0" w:beforeAutospacing="0" w:after="120" w:afterAutospacing="0" w:line="360" w:lineRule="atLeast"/>
        <w:ind w:firstLine="851"/>
        <w:jc w:val="both"/>
        <w:rPr>
          <w:spacing w:val="2"/>
          <w:bdr w:val="none" w:sz="0" w:space="0" w:color="auto" w:frame="1"/>
          <w:shd w:val="clear" w:color="auto" w:fill="FFFFFF"/>
        </w:rPr>
      </w:pPr>
      <w:r w:rsidRPr="00BF441F">
        <w:rPr>
          <w:bdr w:val="none" w:sz="0" w:space="0" w:color="auto" w:frame="1"/>
          <w:shd w:val="clear" w:color="auto" w:fill="FFFFFF"/>
        </w:rPr>
        <w:t>Nuo </w:t>
      </w:r>
      <w:r w:rsidRPr="00BF441F">
        <w:rPr>
          <w:bdr w:val="none" w:sz="0" w:space="0" w:color="auto" w:frame="1"/>
          <w:shd w:val="clear" w:color="auto" w:fill="FFFFFF"/>
          <w:lang w:val="en-US"/>
        </w:rPr>
        <w:t xml:space="preserve">2022 m. </w:t>
      </w:r>
      <w:proofErr w:type="spellStart"/>
      <w:r w:rsidRPr="00BF441F">
        <w:rPr>
          <w:bdr w:val="none" w:sz="0" w:space="0" w:color="auto" w:frame="1"/>
          <w:shd w:val="clear" w:color="auto" w:fill="FFFFFF"/>
          <w:lang w:val="en-US"/>
        </w:rPr>
        <w:t>sausio</w:t>
      </w:r>
      <w:proofErr w:type="spellEnd"/>
      <w:r w:rsidRPr="00BF441F">
        <w:rPr>
          <w:bdr w:val="none" w:sz="0" w:space="0" w:color="auto" w:frame="1"/>
          <w:shd w:val="clear" w:color="auto" w:fill="FFFFFF"/>
          <w:lang w:val="en-US"/>
        </w:rPr>
        <w:t xml:space="preserve"> 1 d.</w:t>
      </w:r>
      <w:r w:rsidR="007C3358" w:rsidRPr="00325AC4">
        <w:rPr>
          <w:bdr w:val="none" w:sz="0" w:space="0" w:color="auto" w:frame="1"/>
          <w:shd w:val="clear" w:color="auto" w:fill="FFFFFF"/>
          <w:lang w:val="en-US"/>
        </w:rPr>
        <w:t>,</w:t>
      </w:r>
      <w:r w:rsidRPr="00BF441F">
        <w:rPr>
          <w:bdr w:val="none" w:sz="0" w:space="0" w:color="auto" w:frame="1"/>
          <w:shd w:val="clear" w:color="auto" w:fill="FFFFFF"/>
          <w:lang w:val="en-US"/>
        </w:rPr>
        <w:t xml:space="preserve"> </w:t>
      </w:r>
      <w:proofErr w:type="spellStart"/>
      <w:r w:rsidRPr="00BF441F">
        <w:rPr>
          <w:bdr w:val="none" w:sz="0" w:space="0" w:color="auto" w:frame="1"/>
          <w:shd w:val="clear" w:color="auto" w:fill="FFFFFF"/>
          <w:lang w:val="en-US"/>
        </w:rPr>
        <w:t>padid</w:t>
      </w:r>
      <w:proofErr w:type="spellEnd"/>
      <w:r w:rsidRPr="00BF441F">
        <w:rPr>
          <w:bdr w:val="none" w:sz="0" w:space="0" w:color="auto" w:frame="1"/>
          <w:shd w:val="clear" w:color="auto" w:fill="FFFFFF"/>
        </w:rPr>
        <w:t>ėjus</w:t>
      </w:r>
      <w:r w:rsidRPr="00BF441F">
        <w:rPr>
          <w:spacing w:val="2"/>
          <w:bdr w:val="none" w:sz="0" w:space="0" w:color="auto" w:frame="1"/>
          <w:shd w:val="clear" w:color="auto" w:fill="FFFFFF"/>
        </w:rPr>
        <w:t> baziniam pareiginės algos dydžiui, minimaliesiems pareiginės algos pastoviosios dalies koeficientams</w:t>
      </w:r>
      <w:r w:rsidR="00BF441F">
        <w:rPr>
          <w:spacing w:val="2"/>
          <w:bdr w:val="none" w:sz="0" w:space="0" w:color="auto" w:frame="1"/>
          <w:shd w:val="clear" w:color="auto" w:fill="FFFFFF"/>
        </w:rPr>
        <w:t xml:space="preserve"> </w:t>
      </w:r>
      <w:r w:rsidRPr="00BF441F">
        <w:rPr>
          <w:spacing w:val="2"/>
          <w:bdr w:val="none" w:sz="0" w:space="0" w:color="auto" w:frame="1"/>
          <w:shd w:val="clear" w:color="auto" w:fill="FFFFFF"/>
        </w:rPr>
        <w:t xml:space="preserve">bei lėšoms už turimą kvalifikacinę kategoriją </w:t>
      </w:r>
      <w:r>
        <w:rPr>
          <w:color w:val="201F1E"/>
          <w:spacing w:val="2"/>
          <w:bdr w:val="none" w:sz="0" w:space="0" w:color="auto" w:frame="1"/>
          <w:shd w:val="clear" w:color="auto" w:fill="FFFFFF"/>
        </w:rPr>
        <w:t xml:space="preserve">ir </w:t>
      </w:r>
      <w:r w:rsidRPr="00FE108D">
        <w:rPr>
          <w:spacing w:val="2"/>
          <w:bdr w:val="none" w:sz="0" w:space="0" w:color="auto" w:frame="1"/>
          <w:shd w:val="clear" w:color="auto" w:fill="FFFFFF"/>
        </w:rPr>
        <w:t>socialinių paslaugų srities darbuotojams nustatytus minimaliuosius pareiginės algos pastoviosios dalies koeficientus didinant 30 procentų,</w:t>
      </w:r>
      <w:r w:rsidR="008E0C58">
        <w:rPr>
          <w:spacing w:val="2"/>
          <w:bdr w:val="none" w:sz="0" w:space="0" w:color="auto" w:frame="1"/>
          <w:shd w:val="clear" w:color="auto" w:fill="FFFFFF"/>
        </w:rPr>
        <w:t xml:space="preserve"> Centro </w:t>
      </w:r>
      <w:r w:rsidRPr="00FE108D">
        <w:rPr>
          <w:spacing w:val="2"/>
          <w:bdr w:val="none" w:sz="0" w:space="0" w:color="auto" w:frame="1"/>
          <w:shd w:val="clear" w:color="auto" w:fill="FFFFFF"/>
        </w:rPr>
        <w:t>darbuotojų atlyginimai nuo sausio 1 d. didės vidutiniškai 10,5 proc.</w:t>
      </w:r>
      <w:r>
        <w:rPr>
          <w:spacing w:val="2"/>
          <w:bdr w:val="none" w:sz="0" w:space="0" w:color="auto" w:frame="1"/>
          <w:shd w:val="clear" w:color="auto" w:fill="FFFFFF"/>
        </w:rPr>
        <w:t xml:space="preserve"> </w:t>
      </w:r>
      <w:r w:rsidRPr="00A92F8A">
        <w:rPr>
          <w:spacing w:val="2"/>
          <w:bdr w:val="none" w:sz="0" w:space="0" w:color="auto" w:frame="1"/>
          <w:shd w:val="clear" w:color="auto" w:fill="FFFFFF"/>
        </w:rPr>
        <w:t xml:space="preserve">Tai pareikalaus </w:t>
      </w:r>
      <w:r w:rsidR="0078448A">
        <w:rPr>
          <w:spacing w:val="2"/>
          <w:bdr w:val="none" w:sz="0" w:space="0" w:color="auto" w:frame="1"/>
          <w:shd w:val="clear" w:color="auto" w:fill="FFFFFF"/>
        </w:rPr>
        <w:t>30 proc</w:t>
      </w:r>
      <w:r w:rsidR="00A44282">
        <w:rPr>
          <w:spacing w:val="2"/>
          <w:bdr w:val="none" w:sz="0" w:space="0" w:color="auto" w:frame="1"/>
          <w:shd w:val="clear" w:color="auto" w:fill="FFFFFF"/>
        </w:rPr>
        <w:t>.</w:t>
      </w:r>
      <w:r w:rsidR="0078448A">
        <w:rPr>
          <w:spacing w:val="2"/>
          <w:bdr w:val="none" w:sz="0" w:space="0" w:color="auto" w:frame="1"/>
          <w:shd w:val="clear" w:color="auto" w:fill="FFFFFF"/>
        </w:rPr>
        <w:t xml:space="preserve"> didesnio Centro darbo užmokesčio fondo</w:t>
      </w:r>
      <w:r w:rsidR="00A44282">
        <w:rPr>
          <w:spacing w:val="2"/>
          <w:bdr w:val="none" w:sz="0" w:space="0" w:color="auto" w:frame="1"/>
          <w:shd w:val="clear" w:color="auto" w:fill="FFFFFF"/>
        </w:rPr>
        <w:t>.</w:t>
      </w:r>
    </w:p>
    <w:p w14:paraId="20333600" w14:textId="67AB55BF" w:rsidR="0008633C" w:rsidRDefault="0008633C" w:rsidP="00E936B9">
      <w:pPr>
        <w:pStyle w:val="prastasiniatinklio"/>
        <w:shd w:val="clear" w:color="auto" w:fill="FFFFFF"/>
        <w:spacing w:before="0" w:beforeAutospacing="0" w:after="120" w:afterAutospacing="0" w:line="360" w:lineRule="atLeast"/>
        <w:ind w:firstLine="851"/>
        <w:jc w:val="both"/>
        <w:rPr>
          <w:spacing w:val="2"/>
          <w:bdr w:val="none" w:sz="0" w:space="0" w:color="auto" w:frame="1"/>
          <w:shd w:val="clear" w:color="auto" w:fill="FFFFFF"/>
        </w:rPr>
      </w:pPr>
    </w:p>
    <w:p w14:paraId="33055F9F" w14:textId="77777777" w:rsidR="0008633C" w:rsidRDefault="0008633C" w:rsidP="00E936B9">
      <w:pPr>
        <w:pStyle w:val="prastasiniatinklio"/>
        <w:shd w:val="clear" w:color="auto" w:fill="FFFFFF"/>
        <w:spacing w:before="0" w:beforeAutospacing="0" w:after="120" w:afterAutospacing="0" w:line="360" w:lineRule="atLeast"/>
        <w:ind w:firstLine="851"/>
        <w:jc w:val="both"/>
        <w:rPr>
          <w:spacing w:val="2"/>
          <w:bdr w:val="none" w:sz="0" w:space="0" w:color="auto" w:frame="1"/>
          <w:shd w:val="clear" w:color="auto" w:fill="FFFFFF"/>
        </w:rPr>
      </w:pPr>
    </w:p>
    <w:p w14:paraId="07B2C21F" w14:textId="77777777" w:rsidR="00053E3B" w:rsidRPr="00E936B9" w:rsidRDefault="00053E3B" w:rsidP="00B32DB7">
      <w:pPr>
        <w:pStyle w:val="prastasiniatinklio"/>
        <w:shd w:val="clear" w:color="auto" w:fill="FFFFFF"/>
        <w:spacing w:before="0" w:beforeAutospacing="0" w:after="120" w:afterAutospacing="0"/>
        <w:ind w:firstLine="851"/>
        <w:jc w:val="both"/>
        <w:rPr>
          <w:spacing w:val="2"/>
          <w:bdr w:val="none" w:sz="0" w:space="0" w:color="auto" w:frame="1"/>
          <w:shd w:val="clear" w:color="auto" w:fill="FFFFFF"/>
        </w:rPr>
      </w:pPr>
    </w:p>
    <w:p w14:paraId="35A47491" w14:textId="77777777" w:rsidR="00B95AC5" w:rsidRPr="00963977" w:rsidRDefault="00B95AC5" w:rsidP="00E936B9">
      <w:pPr>
        <w:spacing w:after="120" w:line="360" w:lineRule="auto"/>
        <w:ind w:firstLine="851"/>
        <w:rPr>
          <w:rFonts w:ascii="Times New Roman" w:hAnsi="Times New Roman"/>
          <w:b/>
          <w:color w:val="FF0000"/>
          <w:sz w:val="24"/>
          <w:szCs w:val="24"/>
        </w:rPr>
      </w:pPr>
      <w:r w:rsidRPr="00963977">
        <w:rPr>
          <w:rFonts w:ascii="Times New Roman" w:hAnsi="Times New Roman"/>
          <w:b/>
          <w:sz w:val="24"/>
          <w:szCs w:val="24"/>
        </w:rPr>
        <w:lastRenderedPageBreak/>
        <w:t xml:space="preserve">14. Savivaldybės organizuojamų socialinių paslaugų įvertinimas </w:t>
      </w:r>
    </w:p>
    <w:p w14:paraId="2AE48337" w14:textId="0709DD69" w:rsidR="00B95AC5" w:rsidRPr="00963977" w:rsidRDefault="00B95AC5" w:rsidP="007941E8">
      <w:pPr>
        <w:spacing w:line="360" w:lineRule="auto"/>
        <w:ind w:firstLine="851"/>
        <w:jc w:val="both"/>
        <w:rPr>
          <w:rFonts w:ascii="Times New Roman" w:hAnsi="Times New Roman"/>
          <w:sz w:val="24"/>
          <w:szCs w:val="24"/>
        </w:rPr>
      </w:pPr>
      <w:r w:rsidRPr="00963977">
        <w:rPr>
          <w:rFonts w:ascii="Times New Roman" w:hAnsi="Times New Roman"/>
          <w:sz w:val="24"/>
          <w:szCs w:val="24"/>
        </w:rPr>
        <w:t>Birštono savivaldybėje užtikrinamas socialinių paslaugų teikimas įvairių socialinių grupių asmenims</w:t>
      </w:r>
      <w:r w:rsidR="005E13AE">
        <w:rPr>
          <w:rFonts w:ascii="Times New Roman" w:hAnsi="Times New Roman"/>
          <w:sz w:val="24"/>
          <w:szCs w:val="24"/>
        </w:rPr>
        <w:t>, kuriems nustat</w:t>
      </w:r>
      <w:r w:rsidR="00E936B9">
        <w:rPr>
          <w:rFonts w:ascii="Times New Roman" w:hAnsi="Times New Roman"/>
          <w:sz w:val="24"/>
          <w:szCs w:val="24"/>
        </w:rPr>
        <w:t>omas</w:t>
      </w:r>
      <w:r w:rsidR="005E13AE">
        <w:rPr>
          <w:rFonts w:ascii="Times New Roman" w:hAnsi="Times New Roman"/>
          <w:sz w:val="24"/>
          <w:szCs w:val="24"/>
        </w:rPr>
        <w:t xml:space="preserve"> </w:t>
      </w:r>
      <w:r w:rsidR="006F1289">
        <w:rPr>
          <w:rFonts w:ascii="Times New Roman" w:hAnsi="Times New Roman"/>
          <w:sz w:val="24"/>
          <w:szCs w:val="24"/>
        </w:rPr>
        <w:t>šių paslaugų poreikis</w:t>
      </w:r>
      <w:r w:rsidRPr="00963977">
        <w:rPr>
          <w:rFonts w:ascii="Times New Roman" w:hAnsi="Times New Roman"/>
          <w:sz w:val="24"/>
          <w:szCs w:val="24"/>
        </w:rPr>
        <w:t>. Birštono savivaldybės finansiniai ištekliai pakankami socialinių paslaugų organizavimui bei teikiamų socialinių paslaugų kokybės užtikrinimui. Ilgalaikės socialinės globos poreikis Birštono savivaldybė</w:t>
      </w:r>
      <w:r w:rsidR="006F1289">
        <w:rPr>
          <w:rFonts w:ascii="Times New Roman" w:hAnsi="Times New Roman"/>
          <w:sz w:val="24"/>
          <w:szCs w:val="24"/>
        </w:rPr>
        <w:t>s gyventojams</w:t>
      </w:r>
      <w:r w:rsidRPr="00963977">
        <w:rPr>
          <w:rFonts w:ascii="Times New Roman" w:hAnsi="Times New Roman"/>
          <w:sz w:val="24"/>
          <w:szCs w:val="24"/>
        </w:rPr>
        <w:t xml:space="preserve"> patenkintas, eilių nėra, sudaroma galimybė pasirinkti ilgalaikės globos </w:t>
      </w:r>
      <w:r w:rsidR="006F1289">
        <w:rPr>
          <w:rFonts w:ascii="Times New Roman" w:hAnsi="Times New Roman"/>
          <w:sz w:val="24"/>
          <w:szCs w:val="24"/>
        </w:rPr>
        <w:t>teikėją</w:t>
      </w:r>
      <w:r w:rsidRPr="00963977">
        <w:rPr>
          <w:rFonts w:ascii="Times New Roman" w:hAnsi="Times New Roman"/>
          <w:sz w:val="24"/>
          <w:szCs w:val="24"/>
        </w:rPr>
        <w:t xml:space="preserve">. </w:t>
      </w:r>
      <w:r w:rsidR="006F1289" w:rsidRPr="00963977">
        <w:rPr>
          <w:rFonts w:ascii="Times New Roman" w:hAnsi="Times New Roman"/>
          <w:sz w:val="24"/>
          <w:szCs w:val="24"/>
        </w:rPr>
        <w:t>Nusiskundimų iš gyventojų ar iš jų artimųjų dėl socialinių paslaugų kokybės negauta.</w:t>
      </w:r>
      <w:r w:rsidR="006F1289">
        <w:rPr>
          <w:rFonts w:ascii="Times New Roman" w:hAnsi="Times New Roman"/>
          <w:sz w:val="24"/>
          <w:szCs w:val="24"/>
        </w:rPr>
        <w:t xml:space="preserve"> </w:t>
      </w:r>
      <w:r w:rsidR="007941E8">
        <w:rPr>
          <w:rFonts w:ascii="Times New Roman" w:hAnsi="Times New Roman"/>
          <w:sz w:val="24"/>
          <w:szCs w:val="24"/>
        </w:rPr>
        <w:t>Akredituotos socialinės priežiūros paslaugų kokybės kontrolė vykdoma</w:t>
      </w:r>
      <w:r w:rsidR="0008633C">
        <w:rPr>
          <w:rFonts w:ascii="Times New Roman" w:hAnsi="Times New Roman"/>
          <w:sz w:val="24"/>
          <w:szCs w:val="24"/>
        </w:rPr>
        <w:t>,</w:t>
      </w:r>
      <w:r w:rsidR="007941E8">
        <w:rPr>
          <w:rFonts w:ascii="Times New Roman" w:hAnsi="Times New Roman"/>
          <w:sz w:val="24"/>
          <w:szCs w:val="24"/>
        </w:rPr>
        <w:t xml:space="preserve"> v</w:t>
      </w:r>
      <w:r w:rsidR="006F1289">
        <w:rPr>
          <w:rFonts w:ascii="Times New Roman" w:hAnsi="Times New Roman"/>
          <w:sz w:val="24"/>
          <w:szCs w:val="24"/>
        </w:rPr>
        <w:t xml:space="preserve">adovaujantis </w:t>
      </w:r>
      <w:r w:rsidR="006F1289" w:rsidRPr="00EC4413">
        <w:rPr>
          <w:rFonts w:ascii="Times New Roman" w:hAnsi="Times New Roman" w:cs="Times New Roman"/>
          <w:color w:val="000000"/>
          <w:sz w:val="24"/>
          <w:szCs w:val="24"/>
        </w:rPr>
        <w:t>Birštono savivaldybės administracij</w:t>
      </w:r>
      <w:r w:rsidR="006F1289">
        <w:rPr>
          <w:rFonts w:ascii="Times New Roman" w:hAnsi="Times New Roman" w:cs="Times New Roman"/>
          <w:color w:val="000000"/>
          <w:sz w:val="24"/>
          <w:szCs w:val="24"/>
        </w:rPr>
        <w:t>os direktoriaus 2020</w:t>
      </w:r>
      <w:r w:rsidR="006F1289" w:rsidRPr="00EC4413">
        <w:rPr>
          <w:rFonts w:ascii="Times New Roman" w:hAnsi="Times New Roman" w:cs="Times New Roman"/>
          <w:color w:val="000000"/>
          <w:sz w:val="24"/>
          <w:szCs w:val="24"/>
        </w:rPr>
        <w:t xml:space="preserve"> </w:t>
      </w:r>
      <w:r w:rsidR="006F1289">
        <w:rPr>
          <w:rFonts w:ascii="Times New Roman" w:hAnsi="Times New Roman" w:cs="Times New Roman"/>
          <w:color w:val="000000"/>
          <w:sz w:val="24"/>
          <w:szCs w:val="24"/>
        </w:rPr>
        <w:t>m. spalio 20 d. įsakymu Nr. Nr. AV-373 „Dėl Birštono savivaldybės socialinės priežiūros akreditavimo ir kokybės kontrolės tvarkos aprašo p</w:t>
      </w:r>
      <w:r w:rsidR="006F1289" w:rsidRPr="0032319D">
        <w:rPr>
          <w:rFonts w:ascii="Times New Roman" w:hAnsi="Times New Roman" w:cs="Times New Roman"/>
          <w:color w:val="000000"/>
          <w:sz w:val="24"/>
          <w:szCs w:val="24"/>
        </w:rPr>
        <w:t>atvirtinimo“</w:t>
      </w:r>
      <w:r w:rsidR="006F1289">
        <w:rPr>
          <w:rFonts w:ascii="Times New Roman" w:hAnsi="Times New Roman" w:cs="Times New Roman"/>
          <w:color w:val="000000"/>
          <w:sz w:val="24"/>
          <w:szCs w:val="24"/>
        </w:rPr>
        <w:t xml:space="preserve"> </w:t>
      </w:r>
      <w:r w:rsidR="007941E8">
        <w:rPr>
          <w:rFonts w:ascii="Times New Roman" w:hAnsi="Times New Roman" w:cs="Times New Roman"/>
          <w:color w:val="000000"/>
          <w:sz w:val="24"/>
          <w:szCs w:val="24"/>
        </w:rPr>
        <w:t>patvirtint</w:t>
      </w:r>
      <w:r w:rsidR="0008633C">
        <w:rPr>
          <w:rFonts w:ascii="Times New Roman" w:hAnsi="Times New Roman" w:cs="Times New Roman"/>
          <w:color w:val="000000"/>
          <w:sz w:val="24"/>
          <w:szCs w:val="24"/>
        </w:rPr>
        <w:t>o</w:t>
      </w:r>
      <w:r w:rsidR="007941E8" w:rsidRPr="007941E8">
        <w:rPr>
          <w:rFonts w:ascii="Times New Roman" w:hAnsi="Times New Roman" w:cs="Times New Roman"/>
          <w:color w:val="000000"/>
          <w:sz w:val="24"/>
          <w:szCs w:val="24"/>
        </w:rPr>
        <w:t xml:space="preserve"> </w:t>
      </w:r>
      <w:r w:rsidR="007941E8">
        <w:rPr>
          <w:rFonts w:ascii="Times New Roman" w:hAnsi="Times New Roman" w:cs="Times New Roman"/>
          <w:color w:val="000000"/>
          <w:sz w:val="24"/>
          <w:szCs w:val="24"/>
        </w:rPr>
        <w:t>Birštono savivaldybės socialinės priežiūros akreditavimo ir kokybės kontrolės tvarkos aprašo nuostatomis.</w:t>
      </w:r>
    </w:p>
    <w:p w14:paraId="1B8A9F63" w14:textId="77777777" w:rsidR="00B95AC5" w:rsidRPr="00963977" w:rsidRDefault="00B95AC5" w:rsidP="00B32DB7">
      <w:pPr>
        <w:spacing w:before="240" w:after="240" w:line="360" w:lineRule="auto"/>
        <w:jc w:val="center"/>
        <w:rPr>
          <w:rFonts w:ascii="Times New Roman" w:hAnsi="Times New Roman"/>
          <w:b/>
          <w:sz w:val="24"/>
          <w:szCs w:val="24"/>
        </w:rPr>
      </w:pPr>
      <w:r w:rsidRPr="00963977">
        <w:rPr>
          <w:rFonts w:ascii="Times New Roman" w:hAnsi="Times New Roman"/>
          <w:b/>
          <w:sz w:val="24"/>
          <w:szCs w:val="24"/>
        </w:rPr>
        <w:t>VII. PLĖTROS VIZIJA IR PROGNOZĖ</w:t>
      </w:r>
    </w:p>
    <w:p w14:paraId="3011661B" w14:textId="3BBD1375" w:rsidR="00B95AC5" w:rsidRPr="00963977" w:rsidRDefault="00B95AC5" w:rsidP="00B95AC5">
      <w:pPr>
        <w:spacing w:line="360" w:lineRule="auto"/>
        <w:ind w:firstLine="851"/>
        <w:rPr>
          <w:rFonts w:ascii="Times New Roman" w:hAnsi="Times New Roman"/>
          <w:b/>
          <w:sz w:val="24"/>
          <w:szCs w:val="24"/>
        </w:rPr>
      </w:pPr>
      <w:r w:rsidRPr="00963977">
        <w:rPr>
          <w:rFonts w:ascii="Times New Roman" w:hAnsi="Times New Roman"/>
          <w:b/>
          <w:sz w:val="24"/>
          <w:szCs w:val="24"/>
        </w:rPr>
        <w:t>15. Socialinių paslaugų plėtros vizija</w:t>
      </w:r>
    </w:p>
    <w:p w14:paraId="2686E06E" w14:textId="77777777" w:rsidR="00B95AC5" w:rsidRPr="00963977" w:rsidRDefault="00B95AC5" w:rsidP="00BF441F">
      <w:pPr>
        <w:spacing w:line="360" w:lineRule="auto"/>
        <w:ind w:firstLine="284"/>
        <w:contextualSpacing/>
        <w:jc w:val="both"/>
        <w:rPr>
          <w:rFonts w:ascii="Times New Roman" w:eastAsia="Calibri" w:hAnsi="Times New Roman" w:cs="Times New Roman"/>
          <w:sz w:val="24"/>
          <w:szCs w:val="24"/>
        </w:rPr>
      </w:pPr>
      <w:r w:rsidRPr="00963977">
        <w:rPr>
          <w:rFonts w:ascii="Times New Roman" w:eastAsia="Calibri" w:hAnsi="Times New Roman" w:cs="Times New Roman"/>
          <w:sz w:val="24"/>
          <w:szCs w:val="24"/>
        </w:rPr>
        <w:t xml:space="preserve">Skyriaus veiklos siekiama vizija – tapti modernia bendradarbiaujančia įstaiga: </w:t>
      </w:r>
    </w:p>
    <w:p w14:paraId="1F5CAA27" w14:textId="77777777" w:rsidR="00B95AC5" w:rsidRPr="00963977" w:rsidRDefault="00B95AC5" w:rsidP="00B95AC5">
      <w:pPr>
        <w:numPr>
          <w:ilvl w:val="0"/>
          <w:numId w:val="8"/>
        </w:numPr>
        <w:tabs>
          <w:tab w:val="left" w:pos="284"/>
        </w:tabs>
        <w:spacing w:line="360" w:lineRule="auto"/>
        <w:ind w:left="284" w:hanging="284"/>
        <w:contextualSpacing/>
        <w:jc w:val="both"/>
        <w:rPr>
          <w:rFonts w:ascii="Times New Roman" w:eastAsia="Calibri" w:hAnsi="Times New Roman" w:cs="Times New Roman"/>
          <w:sz w:val="24"/>
          <w:szCs w:val="24"/>
        </w:rPr>
      </w:pPr>
      <w:r w:rsidRPr="00963977">
        <w:rPr>
          <w:rFonts w:ascii="Times New Roman" w:eastAsia="Calibri" w:hAnsi="Times New Roman" w:cs="Times New Roman"/>
          <w:sz w:val="24"/>
          <w:szCs w:val="24"/>
        </w:rPr>
        <w:t xml:space="preserve">organizuojančia kokybiškų socialinių paslaugų teikimą Birštono savivaldybės gyventojams </w:t>
      </w:r>
      <w:r w:rsidRPr="00963977">
        <w:rPr>
          <w:rFonts w:ascii="Times New Roman" w:eastAsia="Calibri" w:hAnsi="Times New Roman" w:cs="Times New Roman"/>
          <w:sz w:val="24"/>
          <w:szCs w:val="24"/>
          <w:lang w:eastAsia="en-US" w:bidi="ar-SA"/>
        </w:rPr>
        <w:t xml:space="preserve">ir efektyviai vykdančia jai perduotas socialinės paramos funkcijas;  </w:t>
      </w:r>
    </w:p>
    <w:p w14:paraId="40F84F41" w14:textId="12003EC4" w:rsidR="00B95AC5" w:rsidRPr="00963977" w:rsidRDefault="00B95AC5" w:rsidP="00B95AC5">
      <w:pPr>
        <w:numPr>
          <w:ilvl w:val="0"/>
          <w:numId w:val="8"/>
        </w:numPr>
        <w:tabs>
          <w:tab w:val="left" w:pos="284"/>
        </w:tabs>
        <w:spacing w:line="360" w:lineRule="auto"/>
        <w:ind w:left="284" w:hanging="284"/>
        <w:contextualSpacing/>
        <w:jc w:val="both"/>
        <w:rPr>
          <w:rFonts w:ascii="Times New Roman" w:eastAsia="Calibri" w:hAnsi="Times New Roman" w:cs="Times New Roman"/>
          <w:sz w:val="24"/>
          <w:szCs w:val="24"/>
        </w:rPr>
      </w:pPr>
      <w:r w:rsidRPr="00963977">
        <w:rPr>
          <w:rFonts w:ascii="Times New Roman" w:eastAsia="Calibri" w:hAnsi="Times New Roman" w:cs="Times New Roman"/>
          <w:sz w:val="24"/>
          <w:szCs w:val="24"/>
        </w:rPr>
        <w:t xml:space="preserve">planuojančia aukšto lygio socialinių paslaugų plėtotę, </w:t>
      </w:r>
      <w:r w:rsidR="00841EA1">
        <w:rPr>
          <w:rFonts w:ascii="Times New Roman" w:eastAsia="Calibri" w:hAnsi="Times New Roman" w:cs="Times New Roman"/>
          <w:sz w:val="24"/>
          <w:szCs w:val="24"/>
        </w:rPr>
        <w:t>bendradarbiaujant su Kauno regiono socialinių paslaugų teikėjais</w:t>
      </w:r>
      <w:r w:rsidRPr="00963977">
        <w:rPr>
          <w:rFonts w:ascii="Times New Roman" w:eastAsia="Calibri" w:hAnsi="Times New Roman" w:cs="Times New Roman"/>
          <w:sz w:val="24"/>
          <w:szCs w:val="24"/>
        </w:rPr>
        <w:t xml:space="preserve">;  </w:t>
      </w:r>
    </w:p>
    <w:p w14:paraId="110551D6" w14:textId="3BAF55D7" w:rsidR="00B95AC5" w:rsidRPr="00963977" w:rsidRDefault="00B95AC5" w:rsidP="00B95AC5">
      <w:pPr>
        <w:widowControl w:val="0"/>
        <w:numPr>
          <w:ilvl w:val="0"/>
          <w:numId w:val="8"/>
        </w:numPr>
        <w:tabs>
          <w:tab w:val="left" w:pos="2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284" w:hanging="284"/>
        <w:contextualSpacing/>
        <w:jc w:val="both"/>
        <w:textAlignment w:val="baseline"/>
        <w:rPr>
          <w:rFonts w:ascii="Times New Roman" w:eastAsia="Calibri" w:hAnsi="Times New Roman" w:cs="Times New Roman"/>
          <w:sz w:val="24"/>
          <w:szCs w:val="24"/>
          <w:lang w:eastAsia="ar-SA" w:bidi="ar-SA"/>
        </w:rPr>
      </w:pPr>
      <w:r w:rsidRPr="00963977">
        <w:rPr>
          <w:rFonts w:ascii="Times New Roman" w:eastAsia="Calibri" w:hAnsi="Times New Roman" w:cs="Times New Roman"/>
          <w:sz w:val="24"/>
          <w:szCs w:val="24"/>
          <w:lang w:eastAsia="ar-SA"/>
        </w:rPr>
        <w:t xml:space="preserve">plėtojančia bendruomeninių socialinių paslaugų tinklą, ypatingą dėmesį sutelkiant </w:t>
      </w:r>
      <w:r w:rsidRPr="00963977">
        <w:rPr>
          <w:rFonts w:ascii="Times New Roman" w:eastAsia="Calibri" w:hAnsi="Times New Roman" w:cs="Times New Roman"/>
          <w:sz w:val="24"/>
          <w:szCs w:val="24"/>
          <w:lang w:eastAsia="ar-SA" w:bidi="ar-SA"/>
        </w:rPr>
        <w:t xml:space="preserve">paslaugų šeimai plėtrai; </w:t>
      </w:r>
    </w:p>
    <w:p w14:paraId="41AEC949" w14:textId="52D30CB0" w:rsidR="00B95AC5" w:rsidRPr="00EE07F4" w:rsidRDefault="00B95AC5" w:rsidP="00B95AC5">
      <w:pPr>
        <w:numPr>
          <w:ilvl w:val="0"/>
          <w:numId w:val="8"/>
        </w:numPr>
        <w:tabs>
          <w:tab w:val="left" w:pos="284"/>
        </w:tabs>
        <w:spacing w:line="360" w:lineRule="auto"/>
        <w:ind w:hanging="720"/>
        <w:contextualSpacing/>
        <w:jc w:val="both"/>
        <w:rPr>
          <w:rFonts w:ascii="Times New Roman" w:eastAsia="Calibri" w:hAnsi="Times New Roman" w:cs="Times New Roman"/>
          <w:sz w:val="24"/>
          <w:szCs w:val="24"/>
        </w:rPr>
      </w:pPr>
      <w:r w:rsidRPr="00963977">
        <w:rPr>
          <w:rFonts w:ascii="Times New Roman" w:eastAsia="Calibri" w:hAnsi="Times New Roman" w:cs="Times New Roman"/>
          <w:sz w:val="24"/>
          <w:szCs w:val="24"/>
        </w:rPr>
        <w:t>atitinkančia Savivaldybės ir šalies darnaus vystymosi principus;</w:t>
      </w:r>
    </w:p>
    <w:p w14:paraId="468E2910" w14:textId="77777777" w:rsidR="00EE07F4" w:rsidRPr="00A14379" w:rsidRDefault="00EE07F4" w:rsidP="00EE07F4">
      <w:pPr>
        <w:spacing w:before="160" w:line="360" w:lineRule="auto"/>
        <w:ind w:firstLine="851"/>
        <w:rPr>
          <w:rFonts w:ascii="Times New Roman" w:hAnsi="Times New Roman"/>
          <w:b/>
          <w:color w:val="FF0000"/>
          <w:sz w:val="24"/>
          <w:szCs w:val="24"/>
          <w:lang w:val="en-US"/>
        </w:rPr>
      </w:pPr>
      <w:r w:rsidRPr="00567652">
        <w:rPr>
          <w:rFonts w:ascii="Times New Roman" w:hAnsi="Times New Roman"/>
          <w:b/>
          <w:sz w:val="24"/>
          <w:szCs w:val="24"/>
          <w:lang w:val="en-US"/>
        </w:rPr>
        <w:t xml:space="preserve">16. </w:t>
      </w:r>
      <w:r w:rsidRPr="00567652">
        <w:rPr>
          <w:rFonts w:ascii="Times New Roman" w:hAnsi="Times New Roman"/>
          <w:b/>
          <w:sz w:val="24"/>
          <w:szCs w:val="24"/>
        </w:rPr>
        <w:t xml:space="preserve">Savivaldybės biudžeto augimo perspektyva </w:t>
      </w:r>
    </w:p>
    <w:p w14:paraId="56CA2480" w14:textId="6B991454" w:rsidR="00EE07F4" w:rsidRPr="00B32DB7" w:rsidRDefault="00B32DB7" w:rsidP="00EE07F4">
      <w:pPr>
        <w:spacing w:line="360" w:lineRule="auto"/>
        <w:ind w:firstLine="851"/>
        <w:jc w:val="both"/>
        <w:rPr>
          <w:rFonts w:ascii="Times New Roman" w:hAnsi="Times New Roman"/>
          <w:sz w:val="24"/>
          <w:szCs w:val="24"/>
        </w:rPr>
      </w:pPr>
      <w:r w:rsidRPr="00871508">
        <w:rPr>
          <w:rFonts w:ascii="Times New Roman" w:hAnsi="Times New Roman"/>
          <w:sz w:val="24"/>
          <w:szCs w:val="24"/>
        </w:rPr>
        <w:t>Savivaldybės</w:t>
      </w:r>
      <w:r w:rsidR="00EE07F4" w:rsidRPr="00871508">
        <w:rPr>
          <w:rFonts w:ascii="Times New Roman" w:hAnsi="Times New Roman"/>
          <w:sz w:val="24"/>
          <w:szCs w:val="24"/>
        </w:rPr>
        <w:t xml:space="preserve"> biudžetą </w:t>
      </w:r>
      <w:r w:rsidR="00871508" w:rsidRPr="00871508">
        <w:rPr>
          <w:rFonts w:ascii="Times New Roman" w:hAnsi="Times New Roman"/>
          <w:sz w:val="24"/>
          <w:szCs w:val="24"/>
        </w:rPr>
        <w:t xml:space="preserve">planuotis </w:t>
      </w:r>
      <w:r w:rsidR="00EE07F4" w:rsidRPr="00871508">
        <w:rPr>
          <w:rFonts w:ascii="Times New Roman" w:hAnsi="Times New Roman"/>
          <w:sz w:val="24"/>
          <w:szCs w:val="24"/>
        </w:rPr>
        <w:t>3 metams yra sudėtinga</w:t>
      </w:r>
      <w:r w:rsidR="00871508" w:rsidRPr="00871508">
        <w:rPr>
          <w:rFonts w:ascii="Times New Roman" w:hAnsi="Times New Roman"/>
          <w:sz w:val="24"/>
          <w:szCs w:val="24"/>
        </w:rPr>
        <w:t xml:space="preserve">. </w:t>
      </w:r>
      <w:r w:rsidR="00EE07F4" w:rsidRPr="00B32DB7">
        <w:rPr>
          <w:rFonts w:ascii="Times New Roman" w:hAnsi="Times New Roman"/>
          <w:sz w:val="24"/>
          <w:szCs w:val="24"/>
        </w:rPr>
        <w:t xml:space="preserve">Didėjant išlaidoms socialinių paslaugų organizavimui, darbuotojų atlyginimams, Savivaldybės biudžeto dalis socialinei žmonių gerovei užtikrinti turėtų kasmet </w:t>
      </w:r>
      <w:r w:rsidR="00D276AC">
        <w:rPr>
          <w:rFonts w:ascii="Times New Roman" w:hAnsi="Times New Roman"/>
          <w:sz w:val="24"/>
          <w:szCs w:val="24"/>
        </w:rPr>
        <w:t>didėti</w:t>
      </w:r>
      <w:r w:rsidR="00EE07F4" w:rsidRPr="00B32DB7">
        <w:rPr>
          <w:rFonts w:ascii="Times New Roman" w:hAnsi="Times New Roman"/>
          <w:sz w:val="24"/>
          <w:szCs w:val="24"/>
        </w:rPr>
        <w:t xml:space="preserve">. </w:t>
      </w:r>
    </w:p>
    <w:p w14:paraId="0B39181E" w14:textId="0AD9FAF7" w:rsidR="00EE07F4" w:rsidRPr="00C7482D" w:rsidRDefault="00EE07F4" w:rsidP="00EE07F4">
      <w:pPr>
        <w:spacing w:before="160" w:after="160" w:line="360" w:lineRule="auto"/>
        <w:ind w:firstLine="851"/>
        <w:rPr>
          <w:rFonts w:ascii="Times New Roman" w:hAnsi="Times New Roman"/>
          <w:sz w:val="24"/>
          <w:szCs w:val="24"/>
        </w:rPr>
      </w:pPr>
      <w:r w:rsidRPr="00567652">
        <w:rPr>
          <w:rFonts w:ascii="Times New Roman" w:hAnsi="Times New Roman"/>
          <w:b/>
          <w:sz w:val="24"/>
          <w:szCs w:val="24"/>
        </w:rPr>
        <w:t xml:space="preserve">17. Finansinių ir žmogiškųjų </w:t>
      </w:r>
      <w:r w:rsidR="00A6287A" w:rsidRPr="00A6287A">
        <w:rPr>
          <w:rFonts w:ascii="Times New Roman" w:hAnsi="Times New Roman"/>
          <w:b/>
          <w:sz w:val="24"/>
          <w:szCs w:val="24"/>
        </w:rPr>
        <w:t>i</w:t>
      </w:r>
      <w:r w:rsidRPr="00A6287A">
        <w:rPr>
          <w:rFonts w:ascii="Times New Roman" w:hAnsi="Times New Roman"/>
          <w:b/>
          <w:sz w:val="24"/>
          <w:szCs w:val="24"/>
        </w:rPr>
        <w:t>šteklių</w:t>
      </w:r>
      <w:r w:rsidRPr="00567652">
        <w:rPr>
          <w:rFonts w:ascii="Times New Roman" w:hAnsi="Times New Roman"/>
          <w:b/>
          <w:color w:val="FF0000"/>
          <w:sz w:val="24"/>
          <w:szCs w:val="24"/>
        </w:rPr>
        <w:t xml:space="preserve"> </w:t>
      </w:r>
      <w:r w:rsidRPr="00567652">
        <w:rPr>
          <w:rFonts w:ascii="Times New Roman" w:hAnsi="Times New Roman"/>
          <w:b/>
          <w:sz w:val="24"/>
          <w:szCs w:val="24"/>
        </w:rPr>
        <w:t>prognozė ateinantiems 3 metams</w:t>
      </w:r>
    </w:p>
    <w:p w14:paraId="285EFCF6" w14:textId="22F2DD2F" w:rsidR="00EE07F4" w:rsidRPr="00567652" w:rsidRDefault="00EE07F4" w:rsidP="00EE07F4">
      <w:pPr>
        <w:spacing w:line="360" w:lineRule="auto"/>
        <w:ind w:firstLine="851"/>
        <w:jc w:val="both"/>
        <w:rPr>
          <w:rFonts w:ascii="Times New Roman" w:hAnsi="Times New Roman"/>
          <w:sz w:val="24"/>
          <w:szCs w:val="24"/>
        </w:rPr>
      </w:pPr>
      <w:r w:rsidRPr="00567652">
        <w:rPr>
          <w:rFonts w:ascii="Times New Roman" w:hAnsi="Times New Roman"/>
          <w:sz w:val="24"/>
          <w:szCs w:val="24"/>
        </w:rPr>
        <w:t>Numatomi finansiniai ištekliai, kurie leistų siekti geresnio socialini</w:t>
      </w:r>
      <w:r>
        <w:rPr>
          <w:rFonts w:ascii="Times New Roman" w:hAnsi="Times New Roman"/>
          <w:sz w:val="24"/>
          <w:szCs w:val="24"/>
        </w:rPr>
        <w:t>ų paslaugų poreikio tenkinimo – 4,5</w:t>
      </w:r>
      <w:r w:rsidRPr="00B35F72">
        <w:rPr>
          <w:rFonts w:ascii="Times New Roman" w:hAnsi="Times New Roman"/>
          <w:sz w:val="24"/>
          <w:szCs w:val="24"/>
        </w:rPr>
        <w:t xml:space="preserve"> proc.</w:t>
      </w:r>
      <w:r w:rsidRPr="007D6FB1">
        <w:rPr>
          <w:rFonts w:ascii="Times New Roman" w:hAnsi="Times New Roman"/>
          <w:sz w:val="24"/>
          <w:szCs w:val="24"/>
        </w:rPr>
        <w:t xml:space="preserve"> </w:t>
      </w:r>
      <w:r w:rsidRPr="00B35F72">
        <w:rPr>
          <w:rFonts w:ascii="Times New Roman" w:hAnsi="Times New Roman"/>
          <w:sz w:val="24"/>
          <w:szCs w:val="24"/>
        </w:rPr>
        <w:t>Savivaldybės biudžeto</w:t>
      </w:r>
      <w:r>
        <w:rPr>
          <w:rFonts w:ascii="Times New Roman" w:hAnsi="Times New Roman"/>
          <w:sz w:val="24"/>
          <w:szCs w:val="24"/>
        </w:rPr>
        <w:t xml:space="preserve"> išlaid</w:t>
      </w:r>
      <w:r w:rsidR="00871508">
        <w:rPr>
          <w:rFonts w:ascii="Times New Roman" w:hAnsi="Times New Roman"/>
          <w:sz w:val="24"/>
          <w:szCs w:val="24"/>
        </w:rPr>
        <w:t>ų</w:t>
      </w:r>
      <w:r>
        <w:rPr>
          <w:rFonts w:ascii="Times New Roman" w:hAnsi="Times New Roman"/>
          <w:sz w:val="24"/>
          <w:szCs w:val="24"/>
        </w:rPr>
        <w:t xml:space="preserve"> skiriam</w:t>
      </w:r>
      <w:r w:rsidR="00871508">
        <w:rPr>
          <w:rFonts w:ascii="Times New Roman" w:hAnsi="Times New Roman"/>
          <w:sz w:val="24"/>
          <w:szCs w:val="24"/>
        </w:rPr>
        <w:t>a</w:t>
      </w:r>
      <w:r>
        <w:rPr>
          <w:rFonts w:ascii="Times New Roman" w:hAnsi="Times New Roman"/>
          <w:sz w:val="24"/>
          <w:szCs w:val="24"/>
        </w:rPr>
        <w:t xml:space="preserve"> socialinėms paslaugoms.</w:t>
      </w:r>
    </w:p>
    <w:p w14:paraId="60084FDA" w14:textId="77777777" w:rsidR="0008633C" w:rsidRDefault="00EE07F4" w:rsidP="00EE07F4">
      <w:pPr>
        <w:spacing w:line="360" w:lineRule="auto"/>
        <w:ind w:firstLine="851"/>
        <w:jc w:val="both"/>
        <w:rPr>
          <w:rFonts w:ascii="Times New Roman" w:hAnsi="Times New Roman"/>
          <w:sz w:val="24"/>
          <w:szCs w:val="24"/>
        </w:rPr>
      </w:pPr>
      <w:r w:rsidRPr="00C7482D">
        <w:rPr>
          <w:rFonts w:ascii="Times New Roman" w:hAnsi="Times New Roman"/>
          <w:sz w:val="24"/>
          <w:szCs w:val="24"/>
        </w:rPr>
        <w:t>Prognozuojami žmogiškieji ištekliai, kurie leistų siekti geresnio sociali</w:t>
      </w:r>
      <w:r>
        <w:rPr>
          <w:rFonts w:ascii="Times New Roman" w:hAnsi="Times New Roman"/>
          <w:sz w:val="24"/>
          <w:szCs w:val="24"/>
        </w:rPr>
        <w:t xml:space="preserve">nių paslaugų poreikio tenkinimo – </w:t>
      </w:r>
      <w:r w:rsidRPr="006B7C13">
        <w:rPr>
          <w:rFonts w:ascii="Times New Roman" w:hAnsi="Times New Roman"/>
          <w:sz w:val="24"/>
          <w:szCs w:val="24"/>
        </w:rPr>
        <w:t>pastovus psichologo etat</w:t>
      </w:r>
      <w:r w:rsidR="00871508">
        <w:rPr>
          <w:rFonts w:ascii="Times New Roman" w:hAnsi="Times New Roman"/>
          <w:sz w:val="24"/>
          <w:szCs w:val="24"/>
        </w:rPr>
        <w:t>as</w:t>
      </w:r>
      <w:r w:rsidRPr="006B7C13">
        <w:rPr>
          <w:rFonts w:ascii="Times New Roman" w:hAnsi="Times New Roman"/>
          <w:sz w:val="24"/>
          <w:szCs w:val="24"/>
        </w:rPr>
        <w:t xml:space="preserve"> Centre.</w:t>
      </w:r>
    </w:p>
    <w:p w14:paraId="5F1B2D77" w14:textId="39EC533C" w:rsidR="00EE07F4" w:rsidRPr="006B7C13" w:rsidRDefault="0008633C" w:rsidP="00EE07F4">
      <w:pPr>
        <w:spacing w:line="360" w:lineRule="auto"/>
        <w:ind w:firstLine="851"/>
        <w:jc w:val="both"/>
        <w:rPr>
          <w:rFonts w:ascii="Times New Roman" w:hAnsi="Times New Roman"/>
          <w:sz w:val="24"/>
          <w:szCs w:val="24"/>
        </w:rPr>
      </w:pPr>
      <w:r>
        <w:rPr>
          <w:rFonts w:ascii="Times New Roman" w:hAnsi="Times New Roman"/>
          <w:sz w:val="24"/>
          <w:szCs w:val="24"/>
        </w:rPr>
        <w:br/>
      </w:r>
      <w:r w:rsidR="003077E1">
        <w:rPr>
          <w:rFonts w:ascii="Times New Roman" w:hAnsi="Times New Roman"/>
          <w:sz w:val="24"/>
          <w:szCs w:val="24"/>
        </w:rPr>
        <w:t xml:space="preserve"> </w:t>
      </w:r>
    </w:p>
    <w:p w14:paraId="30AC2375" w14:textId="77777777" w:rsidR="00EE07F4" w:rsidRPr="00567652" w:rsidRDefault="00EE07F4" w:rsidP="00EE07F4">
      <w:pPr>
        <w:spacing w:before="240" w:after="240" w:line="360" w:lineRule="auto"/>
        <w:jc w:val="center"/>
        <w:rPr>
          <w:rFonts w:ascii="Times New Roman" w:hAnsi="Times New Roman"/>
          <w:b/>
          <w:sz w:val="24"/>
          <w:szCs w:val="24"/>
        </w:rPr>
      </w:pPr>
      <w:r w:rsidRPr="00567652">
        <w:rPr>
          <w:rFonts w:ascii="Times New Roman" w:hAnsi="Times New Roman"/>
          <w:b/>
          <w:sz w:val="24"/>
          <w:szCs w:val="24"/>
        </w:rPr>
        <w:lastRenderedPageBreak/>
        <w:t>VI. PLANO ĮGYVENDINIMAS IR PRIEŽIŪRA</w:t>
      </w:r>
    </w:p>
    <w:p w14:paraId="56D90CFB" w14:textId="77777777" w:rsidR="00EE07F4" w:rsidRPr="007B2EDC" w:rsidRDefault="00EE07F4" w:rsidP="00EE07F4">
      <w:pPr>
        <w:spacing w:line="360" w:lineRule="auto"/>
        <w:ind w:firstLine="851"/>
        <w:rPr>
          <w:rFonts w:ascii="Times New Roman" w:hAnsi="Times New Roman"/>
          <w:b/>
          <w:sz w:val="24"/>
          <w:szCs w:val="24"/>
        </w:rPr>
      </w:pPr>
      <w:r w:rsidRPr="00567652">
        <w:rPr>
          <w:rFonts w:ascii="Times New Roman" w:hAnsi="Times New Roman"/>
          <w:b/>
          <w:sz w:val="24"/>
          <w:szCs w:val="24"/>
        </w:rPr>
        <w:t>18. Socialinių paslaugų plano įgy</w:t>
      </w:r>
      <w:r>
        <w:rPr>
          <w:rFonts w:ascii="Times New Roman" w:hAnsi="Times New Roman"/>
          <w:b/>
          <w:sz w:val="24"/>
          <w:szCs w:val="24"/>
        </w:rPr>
        <w:t>vendinimo priežiūros vykdytojai</w:t>
      </w:r>
    </w:p>
    <w:p w14:paraId="5FD3CBFA" w14:textId="77777777" w:rsidR="00EE07F4" w:rsidRPr="00C7482D" w:rsidRDefault="00EE07F4" w:rsidP="00EE07F4">
      <w:pPr>
        <w:spacing w:line="360" w:lineRule="auto"/>
        <w:ind w:firstLine="851"/>
        <w:jc w:val="both"/>
        <w:rPr>
          <w:rFonts w:ascii="Times New Roman" w:hAnsi="Times New Roman"/>
          <w:sz w:val="24"/>
          <w:szCs w:val="24"/>
        </w:rPr>
      </w:pPr>
      <w:r w:rsidRPr="00567652">
        <w:rPr>
          <w:rFonts w:ascii="Times New Roman" w:hAnsi="Times New Roman"/>
          <w:sz w:val="24"/>
          <w:szCs w:val="24"/>
        </w:rPr>
        <w:t>Skyrius koordinuoja plano įgyvendinimą, rezultatus aptaria kartu su Administracijos vadovais, Savivaldybės socialinių paslaugų įstaigomis, nevyriausybinių organizacijų atstovais. Vertinama plano įgyvendinimo eiga, aptariamos iškilusios kliūtys, atsiradusios</w:t>
      </w:r>
      <w:r>
        <w:rPr>
          <w:rFonts w:ascii="Times New Roman" w:hAnsi="Times New Roman"/>
          <w:sz w:val="24"/>
          <w:szCs w:val="24"/>
        </w:rPr>
        <w:t>,</w:t>
      </w:r>
      <w:r w:rsidRPr="00567652">
        <w:rPr>
          <w:rFonts w:ascii="Times New Roman" w:hAnsi="Times New Roman"/>
          <w:sz w:val="24"/>
          <w:szCs w:val="24"/>
        </w:rPr>
        <w:t xml:space="preserve"> siekiant numatytų tikslų ir uždavinių, ieškoma</w:t>
      </w:r>
      <w:r>
        <w:rPr>
          <w:rFonts w:ascii="Times New Roman" w:hAnsi="Times New Roman"/>
          <w:sz w:val="24"/>
          <w:szCs w:val="24"/>
        </w:rPr>
        <w:t xml:space="preserve"> galimų alternatyvių sprendimų.</w:t>
      </w:r>
    </w:p>
    <w:p w14:paraId="5B452B02" w14:textId="77777777" w:rsidR="00EE07F4" w:rsidRPr="00C7482D" w:rsidRDefault="00EE07F4" w:rsidP="00EE07F4">
      <w:pPr>
        <w:spacing w:line="360" w:lineRule="auto"/>
        <w:ind w:firstLine="851"/>
        <w:jc w:val="center"/>
        <w:rPr>
          <w:rFonts w:ascii="Times New Roman" w:hAnsi="Times New Roman"/>
          <w:b/>
          <w:sz w:val="24"/>
          <w:szCs w:val="24"/>
        </w:rPr>
      </w:pPr>
      <w:r w:rsidRPr="00567652">
        <w:rPr>
          <w:rFonts w:ascii="Times New Roman" w:hAnsi="Times New Roman"/>
          <w:b/>
          <w:sz w:val="24"/>
          <w:szCs w:val="24"/>
        </w:rPr>
        <w:t>19. Socialinių paslaugų plano įgyvendinimo priežiūros eta</w:t>
      </w:r>
      <w:r>
        <w:rPr>
          <w:rFonts w:ascii="Times New Roman" w:hAnsi="Times New Roman"/>
          <w:b/>
          <w:sz w:val="24"/>
          <w:szCs w:val="24"/>
        </w:rPr>
        <w:t>pai ir įvertinimo rezultatai</w:t>
      </w:r>
    </w:p>
    <w:p w14:paraId="078FC8DE" w14:textId="471FF219" w:rsidR="00EE07F4" w:rsidRPr="00567652" w:rsidRDefault="00EE07F4" w:rsidP="00EE07F4">
      <w:pPr>
        <w:spacing w:line="360" w:lineRule="auto"/>
        <w:ind w:firstLine="851"/>
        <w:jc w:val="both"/>
        <w:rPr>
          <w:rFonts w:ascii="Times New Roman" w:hAnsi="Times New Roman"/>
          <w:sz w:val="24"/>
          <w:szCs w:val="24"/>
        </w:rPr>
      </w:pPr>
      <w:r w:rsidRPr="00567652">
        <w:rPr>
          <w:rFonts w:ascii="Times New Roman" w:hAnsi="Times New Roman"/>
          <w:sz w:val="24"/>
          <w:szCs w:val="24"/>
        </w:rPr>
        <w:t xml:space="preserve">Skyrius renka, sistemina ir analizuoja informaciją apie Savivaldybės teritorijoje teikiamas socialines paslaugas. Atliekama socialinių paslaugų poreikio analizė. Socialinių paslaugų įstaigos ir organizacijos teikia suteiktų paslaugų mėnesines ataskaitas, metines biudžeto vykdymo ir veiklos ataskaitas. Skyrius analizuoja ir vertina, kaip socialinių paslaugų įstaigos, organizacijos įgyvendina plano tikslus ir uždavinius ar efektyviai ir taupiai naudojamos lėšos. </w:t>
      </w:r>
    </w:p>
    <w:p w14:paraId="321997A9" w14:textId="77777777" w:rsidR="00EE07F4" w:rsidRPr="00567652" w:rsidRDefault="00EE07F4" w:rsidP="00EE07F4">
      <w:pPr>
        <w:spacing w:line="360" w:lineRule="auto"/>
        <w:ind w:firstLine="851"/>
        <w:jc w:val="both"/>
        <w:rPr>
          <w:rFonts w:ascii="Times New Roman" w:hAnsi="Times New Roman"/>
          <w:sz w:val="24"/>
          <w:szCs w:val="24"/>
        </w:rPr>
      </w:pPr>
      <w:r w:rsidRPr="00567652">
        <w:rPr>
          <w:rFonts w:ascii="Times New Roman" w:hAnsi="Times New Roman"/>
          <w:sz w:val="24"/>
          <w:szCs w:val="24"/>
        </w:rPr>
        <w:t xml:space="preserve">Savivaldybės interneto svetainėje pateikiamas plano projektas, Savivaldybės gyventojams sudaromos sąlygos pareikšti nuomonę ir vertinti socialinių paslaugų teikimą, teikti pasiūlymus dėl socialinių paslaugų efektyvumo. </w:t>
      </w:r>
    </w:p>
    <w:p w14:paraId="1ADBEBEA" w14:textId="4DE85365" w:rsidR="00EE07F4" w:rsidRPr="00567652" w:rsidRDefault="00EE07F4" w:rsidP="00EE07F4">
      <w:pPr>
        <w:spacing w:line="360" w:lineRule="auto"/>
        <w:ind w:firstLine="851"/>
        <w:jc w:val="both"/>
        <w:rPr>
          <w:rFonts w:ascii="Times New Roman" w:hAnsi="Times New Roman"/>
          <w:sz w:val="24"/>
          <w:szCs w:val="24"/>
        </w:rPr>
      </w:pPr>
      <w:r w:rsidRPr="00567652">
        <w:rPr>
          <w:rFonts w:ascii="Times New Roman" w:hAnsi="Times New Roman"/>
          <w:sz w:val="24"/>
          <w:szCs w:val="24"/>
        </w:rPr>
        <w:t xml:space="preserve">Plano įvertinimo rezultatai bus palyginami su </w:t>
      </w:r>
      <w:r w:rsidR="00D276AC">
        <w:rPr>
          <w:rFonts w:ascii="Times New Roman" w:hAnsi="Times New Roman"/>
          <w:sz w:val="24"/>
          <w:szCs w:val="24"/>
        </w:rPr>
        <w:t>V</w:t>
      </w:r>
      <w:r w:rsidRPr="00567652">
        <w:rPr>
          <w:rFonts w:ascii="Times New Roman" w:hAnsi="Times New Roman"/>
          <w:sz w:val="24"/>
          <w:szCs w:val="24"/>
        </w:rPr>
        <w:t xml:space="preserve"> skyriuje nurodytu 20</w:t>
      </w:r>
      <w:r w:rsidR="003077E1">
        <w:rPr>
          <w:rFonts w:ascii="Times New Roman" w:hAnsi="Times New Roman"/>
          <w:sz w:val="24"/>
          <w:szCs w:val="24"/>
        </w:rPr>
        <w:t>22</w:t>
      </w:r>
      <w:r w:rsidRPr="00567652">
        <w:rPr>
          <w:rFonts w:ascii="Times New Roman" w:hAnsi="Times New Roman"/>
          <w:sz w:val="24"/>
          <w:szCs w:val="24"/>
        </w:rPr>
        <w:t xml:space="preserve"> m. priemonių planu. Vertinant</w:t>
      </w:r>
      <w:r>
        <w:rPr>
          <w:rFonts w:ascii="Times New Roman" w:hAnsi="Times New Roman"/>
          <w:sz w:val="24"/>
          <w:szCs w:val="24"/>
        </w:rPr>
        <w:t>,</w:t>
      </w:r>
      <w:r w:rsidRPr="00567652">
        <w:rPr>
          <w:rFonts w:ascii="Times New Roman" w:hAnsi="Times New Roman"/>
          <w:sz w:val="24"/>
          <w:szCs w:val="24"/>
        </w:rPr>
        <w:t xml:space="preserve"> bus aptariamos iškilusios plano įgyvendinimo kliūtys laukiamiems rezultatams pasiekti,</w:t>
      </w:r>
      <w:r>
        <w:rPr>
          <w:rFonts w:ascii="Times New Roman" w:hAnsi="Times New Roman"/>
          <w:sz w:val="24"/>
          <w:szCs w:val="24"/>
        </w:rPr>
        <w:t xml:space="preserve"> ieškoma kliūčių šalinimo būdų.</w:t>
      </w:r>
    </w:p>
    <w:p w14:paraId="01F6285C" w14:textId="77777777" w:rsidR="00EE07F4" w:rsidRPr="00891580" w:rsidRDefault="00EE07F4" w:rsidP="00EE07F4">
      <w:pPr>
        <w:spacing w:line="360" w:lineRule="auto"/>
        <w:ind w:firstLine="851"/>
        <w:jc w:val="both"/>
        <w:rPr>
          <w:rFonts w:ascii="Times New Roman" w:hAnsi="Times New Roman"/>
          <w:b/>
          <w:sz w:val="24"/>
          <w:szCs w:val="24"/>
        </w:rPr>
      </w:pPr>
      <w:r w:rsidRPr="00567652">
        <w:rPr>
          <w:rFonts w:ascii="Times New Roman" w:hAnsi="Times New Roman"/>
          <w:b/>
          <w:sz w:val="24"/>
          <w:szCs w:val="24"/>
        </w:rPr>
        <w:t>20. Pasiektų rezultatų, tikslų ir uždavinių analizė, numatytų vykdyti priemonių efekt</w:t>
      </w:r>
      <w:r>
        <w:rPr>
          <w:rFonts w:ascii="Times New Roman" w:hAnsi="Times New Roman"/>
          <w:b/>
          <w:sz w:val="24"/>
          <w:szCs w:val="24"/>
        </w:rPr>
        <w:t>yvumas</w:t>
      </w:r>
    </w:p>
    <w:p w14:paraId="5B76F550" w14:textId="77777777" w:rsidR="00EE07F4" w:rsidRPr="00567652" w:rsidRDefault="00EE07F4" w:rsidP="00EE07F4">
      <w:pPr>
        <w:spacing w:line="360" w:lineRule="auto"/>
        <w:ind w:firstLine="851"/>
        <w:jc w:val="both"/>
        <w:rPr>
          <w:rFonts w:ascii="Times New Roman" w:hAnsi="Times New Roman"/>
          <w:b/>
          <w:sz w:val="24"/>
          <w:szCs w:val="24"/>
        </w:rPr>
      </w:pPr>
      <w:r w:rsidRPr="00567652">
        <w:rPr>
          <w:rFonts w:ascii="Times New Roman" w:hAnsi="Times New Roman"/>
          <w:sz w:val="24"/>
          <w:szCs w:val="24"/>
        </w:rPr>
        <w:t xml:space="preserve">Per metus pasiektų rezultatų, tikslų ir uždavinių analizė, numatytų vykdyti priemonių efektyvumas bus vertinamas pagal šiuos kriterijus: </w:t>
      </w:r>
    </w:p>
    <w:p w14:paraId="7DADD820" w14:textId="5810A667" w:rsidR="00EE07F4" w:rsidRPr="00567652" w:rsidRDefault="00EE07F4" w:rsidP="00EE07F4">
      <w:pPr>
        <w:spacing w:line="360" w:lineRule="auto"/>
        <w:ind w:firstLine="851"/>
        <w:jc w:val="both"/>
        <w:rPr>
          <w:rFonts w:ascii="Times New Roman" w:hAnsi="Times New Roman"/>
          <w:b/>
          <w:sz w:val="24"/>
          <w:szCs w:val="24"/>
        </w:rPr>
      </w:pPr>
      <w:r w:rsidRPr="00567652">
        <w:rPr>
          <w:rFonts w:ascii="Times New Roman" w:hAnsi="Times New Roman"/>
          <w:b/>
          <w:sz w:val="24"/>
          <w:szCs w:val="24"/>
        </w:rPr>
        <w:t>1</w:t>
      </w:r>
      <w:r>
        <w:rPr>
          <w:rFonts w:ascii="Times New Roman" w:hAnsi="Times New Roman"/>
          <w:b/>
          <w:sz w:val="24"/>
          <w:szCs w:val="24"/>
        </w:rPr>
        <w:t>2</w:t>
      </w:r>
      <w:r w:rsidRPr="00567652">
        <w:rPr>
          <w:rFonts w:ascii="Times New Roman" w:hAnsi="Times New Roman"/>
          <w:b/>
          <w:sz w:val="24"/>
          <w:szCs w:val="24"/>
        </w:rPr>
        <w:t xml:space="preserve"> lentelė. </w:t>
      </w:r>
      <w:r w:rsidRPr="00D453D4">
        <w:rPr>
          <w:rFonts w:ascii="Times New Roman" w:hAnsi="Times New Roman"/>
          <w:sz w:val="24"/>
          <w:szCs w:val="24"/>
        </w:rPr>
        <w:t>202</w:t>
      </w:r>
      <w:r w:rsidR="003077E1">
        <w:rPr>
          <w:rFonts w:ascii="Times New Roman" w:hAnsi="Times New Roman"/>
          <w:sz w:val="24"/>
          <w:szCs w:val="24"/>
        </w:rPr>
        <w:t>1</w:t>
      </w:r>
      <w:r w:rsidRPr="00D453D4">
        <w:rPr>
          <w:rFonts w:ascii="Times New Roman" w:hAnsi="Times New Roman"/>
          <w:sz w:val="24"/>
          <w:szCs w:val="24"/>
        </w:rPr>
        <w:t xml:space="preserve"> metais</w:t>
      </w:r>
      <w:r>
        <w:rPr>
          <w:rFonts w:ascii="Times New Roman" w:hAnsi="Times New Roman"/>
          <w:b/>
          <w:sz w:val="24"/>
          <w:szCs w:val="24"/>
        </w:rPr>
        <w:t xml:space="preserve"> </w:t>
      </w:r>
      <w:r>
        <w:rPr>
          <w:rFonts w:ascii="Times New Roman" w:hAnsi="Times New Roman"/>
          <w:sz w:val="24"/>
          <w:szCs w:val="24"/>
        </w:rPr>
        <w:t>p</w:t>
      </w:r>
      <w:r w:rsidRPr="00567652">
        <w:rPr>
          <w:rFonts w:ascii="Times New Roman" w:hAnsi="Times New Roman"/>
          <w:sz w:val="24"/>
          <w:szCs w:val="24"/>
        </w:rPr>
        <w:t>asiektų rezultatų, tikslų ir uždavinių analizė.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992"/>
        <w:gridCol w:w="1134"/>
        <w:gridCol w:w="1134"/>
      </w:tblGrid>
      <w:tr w:rsidR="003077E1" w:rsidRPr="00AD6607" w14:paraId="13F188DD" w14:textId="074CBC37" w:rsidTr="003077E1">
        <w:tc>
          <w:tcPr>
            <w:tcW w:w="675" w:type="dxa"/>
            <w:tcBorders>
              <w:top w:val="single" w:sz="4" w:space="0" w:color="auto"/>
              <w:left w:val="single" w:sz="4" w:space="0" w:color="auto"/>
              <w:bottom w:val="single" w:sz="4" w:space="0" w:color="auto"/>
              <w:right w:val="single" w:sz="4" w:space="0" w:color="auto"/>
            </w:tcBorders>
            <w:hideMark/>
          </w:tcPr>
          <w:p w14:paraId="11494135" w14:textId="77777777" w:rsidR="003077E1" w:rsidRPr="00AD6607" w:rsidRDefault="003077E1" w:rsidP="000B6CA5">
            <w:pPr>
              <w:rPr>
                <w:rFonts w:ascii="Times New Roman" w:hAnsi="Times New Roman"/>
                <w:b/>
                <w:sz w:val="24"/>
                <w:szCs w:val="24"/>
              </w:rPr>
            </w:pPr>
            <w:r w:rsidRPr="00AD6607">
              <w:rPr>
                <w:rFonts w:ascii="Times New Roman" w:hAnsi="Times New Roman"/>
                <w:b/>
                <w:sz w:val="24"/>
                <w:szCs w:val="24"/>
              </w:rPr>
              <w:t xml:space="preserve">Eil. Nr. </w:t>
            </w:r>
          </w:p>
        </w:tc>
        <w:tc>
          <w:tcPr>
            <w:tcW w:w="6096" w:type="dxa"/>
            <w:tcBorders>
              <w:top w:val="single" w:sz="4" w:space="0" w:color="auto"/>
              <w:left w:val="single" w:sz="4" w:space="0" w:color="auto"/>
              <w:bottom w:val="single" w:sz="4" w:space="0" w:color="auto"/>
              <w:right w:val="single" w:sz="4" w:space="0" w:color="auto"/>
            </w:tcBorders>
            <w:hideMark/>
          </w:tcPr>
          <w:p w14:paraId="42575237" w14:textId="77777777" w:rsidR="003077E1" w:rsidRPr="00AD6607" w:rsidRDefault="003077E1" w:rsidP="000B6CA5">
            <w:pPr>
              <w:rPr>
                <w:rFonts w:ascii="Times New Roman" w:hAnsi="Times New Roman"/>
                <w:b/>
                <w:sz w:val="24"/>
                <w:szCs w:val="24"/>
              </w:rPr>
            </w:pPr>
            <w:r w:rsidRPr="00AD6607">
              <w:rPr>
                <w:rFonts w:ascii="Times New Roman" w:hAnsi="Times New Roman"/>
                <w:b/>
                <w:sz w:val="24"/>
                <w:szCs w:val="24"/>
              </w:rPr>
              <w:t>Socialinių paslaugų efektyvumo vertinimo rodikliai</w:t>
            </w:r>
          </w:p>
        </w:tc>
        <w:tc>
          <w:tcPr>
            <w:tcW w:w="992" w:type="dxa"/>
            <w:tcBorders>
              <w:top w:val="single" w:sz="4" w:space="0" w:color="auto"/>
              <w:left w:val="single" w:sz="4" w:space="0" w:color="auto"/>
              <w:bottom w:val="single" w:sz="4" w:space="0" w:color="auto"/>
              <w:right w:val="single" w:sz="4" w:space="0" w:color="auto"/>
            </w:tcBorders>
            <w:hideMark/>
          </w:tcPr>
          <w:p w14:paraId="2AF9D828" w14:textId="77777777" w:rsidR="003077E1" w:rsidRPr="00AD6607" w:rsidRDefault="003077E1" w:rsidP="000B6CA5">
            <w:pPr>
              <w:jc w:val="center"/>
              <w:rPr>
                <w:rFonts w:ascii="Times New Roman" w:hAnsi="Times New Roman"/>
                <w:b/>
                <w:sz w:val="24"/>
                <w:szCs w:val="24"/>
              </w:rPr>
            </w:pPr>
            <w:r w:rsidRPr="00AD6607">
              <w:rPr>
                <w:rFonts w:ascii="Times New Roman" w:hAnsi="Times New Roman"/>
                <w:b/>
                <w:sz w:val="24"/>
                <w:szCs w:val="24"/>
              </w:rPr>
              <w:t>2019 m.</w:t>
            </w:r>
          </w:p>
        </w:tc>
        <w:tc>
          <w:tcPr>
            <w:tcW w:w="1134" w:type="dxa"/>
            <w:tcBorders>
              <w:top w:val="single" w:sz="4" w:space="0" w:color="auto"/>
              <w:left w:val="single" w:sz="4" w:space="0" w:color="auto"/>
              <w:bottom w:val="single" w:sz="4" w:space="0" w:color="auto"/>
              <w:right w:val="single" w:sz="4" w:space="0" w:color="auto"/>
            </w:tcBorders>
          </w:tcPr>
          <w:p w14:paraId="4DE637A5" w14:textId="77777777" w:rsidR="003077E1" w:rsidRPr="00AD6607" w:rsidRDefault="003077E1" w:rsidP="000B6CA5">
            <w:pPr>
              <w:jc w:val="center"/>
              <w:rPr>
                <w:rFonts w:ascii="Times New Roman" w:hAnsi="Times New Roman"/>
                <w:b/>
                <w:sz w:val="24"/>
                <w:szCs w:val="24"/>
              </w:rPr>
            </w:pPr>
            <w:r w:rsidRPr="00AD6607">
              <w:rPr>
                <w:rFonts w:ascii="Times New Roman" w:hAnsi="Times New Roman"/>
                <w:b/>
                <w:sz w:val="24"/>
                <w:szCs w:val="24"/>
              </w:rPr>
              <w:t xml:space="preserve">2020 m. </w:t>
            </w:r>
          </w:p>
        </w:tc>
        <w:tc>
          <w:tcPr>
            <w:tcW w:w="1134" w:type="dxa"/>
            <w:tcBorders>
              <w:top w:val="single" w:sz="4" w:space="0" w:color="auto"/>
              <w:left w:val="single" w:sz="4" w:space="0" w:color="auto"/>
              <w:bottom w:val="single" w:sz="4" w:space="0" w:color="auto"/>
              <w:right w:val="single" w:sz="4" w:space="0" w:color="auto"/>
            </w:tcBorders>
          </w:tcPr>
          <w:p w14:paraId="25DD3C69" w14:textId="00B87E92" w:rsidR="003077E1" w:rsidRPr="00AD6607" w:rsidRDefault="003077E1" w:rsidP="000B6CA5">
            <w:pPr>
              <w:jc w:val="center"/>
              <w:rPr>
                <w:rFonts w:ascii="Times New Roman" w:hAnsi="Times New Roman"/>
                <w:b/>
                <w:sz w:val="24"/>
                <w:szCs w:val="24"/>
              </w:rPr>
            </w:pPr>
            <w:r>
              <w:rPr>
                <w:rFonts w:ascii="Times New Roman" w:hAnsi="Times New Roman"/>
                <w:b/>
                <w:sz w:val="24"/>
                <w:szCs w:val="24"/>
              </w:rPr>
              <w:t xml:space="preserve">2021 m. </w:t>
            </w:r>
          </w:p>
        </w:tc>
      </w:tr>
      <w:tr w:rsidR="003077E1" w:rsidRPr="00AD6607" w14:paraId="35395E8E" w14:textId="336344FD" w:rsidTr="003077E1">
        <w:tc>
          <w:tcPr>
            <w:tcW w:w="675" w:type="dxa"/>
            <w:tcBorders>
              <w:top w:val="single" w:sz="4" w:space="0" w:color="auto"/>
              <w:left w:val="single" w:sz="4" w:space="0" w:color="auto"/>
              <w:bottom w:val="single" w:sz="4" w:space="0" w:color="auto"/>
              <w:right w:val="single" w:sz="4" w:space="0" w:color="auto"/>
            </w:tcBorders>
            <w:hideMark/>
          </w:tcPr>
          <w:p w14:paraId="341C4A8C" w14:textId="77777777" w:rsidR="003077E1" w:rsidRPr="00AD6607" w:rsidRDefault="003077E1" w:rsidP="000B6CA5">
            <w:pPr>
              <w:jc w:val="center"/>
              <w:rPr>
                <w:rFonts w:ascii="Times New Roman" w:hAnsi="Times New Roman"/>
                <w:sz w:val="24"/>
                <w:szCs w:val="24"/>
              </w:rPr>
            </w:pPr>
            <w:r w:rsidRPr="00AD6607">
              <w:rPr>
                <w:rFonts w:ascii="Times New Roman" w:hAnsi="Times New Roman"/>
                <w:sz w:val="24"/>
                <w:szCs w:val="24"/>
              </w:rPr>
              <w:t>1.</w:t>
            </w:r>
            <w:r w:rsidRPr="00AD6607">
              <w:rPr>
                <w:rFonts w:ascii="Times New Roman" w:hAnsi="Times New Roman"/>
                <w:sz w:val="24"/>
                <w:szCs w:val="24"/>
              </w:rPr>
              <w:tab/>
            </w:r>
          </w:p>
        </w:tc>
        <w:tc>
          <w:tcPr>
            <w:tcW w:w="6096" w:type="dxa"/>
            <w:tcBorders>
              <w:top w:val="single" w:sz="4" w:space="0" w:color="auto"/>
              <w:left w:val="single" w:sz="4" w:space="0" w:color="auto"/>
              <w:bottom w:val="single" w:sz="4" w:space="0" w:color="auto"/>
              <w:right w:val="single" w:sz="4" w:space="0" w:color="auto"/>
            </w:tcBorders>
            <w:hideMark/>
          </w:tcPr>
          <w:p w14:paraId="3C64A28B" w14:textId="77777777" w:rsidR="003077E1" w:rsidRPr="00AD6607" w:rsidRDefault="003077E1" w:rsidP="000B6CA5">
            <w:pPr>
              <w:rPr>
                <w:rFonts w:ascii="Times New Roman" w:hAnsi="Times New Roman"/>
                <w:sz w:val="24"/>
                <w:szCs w:val="24"/>
              </w:rPr>
            </w:pPr>
            <w:r w:rsidRPr="00AD6607">
              <w:rPr>
                <w:rFonts w:ascii="Times New Roman" w:hAnsi="Times New Roman"/>
                <w:sz w:val="24"/>
                <w:szCs w:val="24"/>
              </w:rPr>
              <w:t>Savivaldybės biudžeto išlaidos per metus socialinėms paslaugoms, tenkančios vienam Savivaldybės gyventojui</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BBC857C" w14:textId="77777777" w:rsidR="003077E1" w:rsidRPr="002511BD" w:rsidRDefault="003077E1" w:rsidP="000B6CA5">
            <w:pPr>
              <w:jc w:val="center"/>
              <w:rPr>
                <w:rFonts w:ascii="Times New Roman" w:hAnsi="Times New Roman"/>
                <w:sz w:val="24"/>
                <w:szCs w:val="24"/>
              </w:rPr>
            </w:pPr>
            <w:r w:rsidRPr="002511BD">
              <w:rPr>
                <w:rFonts w:ascii="Times New Roman" w:hAnsi="Times New Roman"/>
                <w:sz w:val="24"/>
                <w:szCs w:val="24"/>
              </w:rPr>
              <w:t>77,56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59E1D5" w14:textId="77777777" w:rsidR="003077E1" w:rsidRPr="002511BD" w:rsidRDefault="003077E1" w:rsidP="000B6CA5">
            <w:pPr>
              <w:jc w:val="center"/>
              <w:rPr>
                <w:rFonts w:ascii="Times New Roman" w:hAnsi="Times New Roman"/>
                <w:sz w:val="24"/>
                <w:szCs w:val="24"/>
              </w:rPr>
            </w:pPr>
            <w:r w:rsidRPr="002511BD">
              <w:rPr>
                <w:rFonts w:ascii="Times New Roman" w:hAnsi="Times New Roman"/>
                <w:sz w:val="24"/>
                <w:szCs w:val="24"/>
              </w:rPr>
              <w:t>87,96</w:t>
            </w:r>
          </w:p>
        </w:tc>
        <w:tc>
          <w:tcPr>
            <w:tcW w:w="1134" w:type="dxa"/>
            <w:tcBorders>
              <w:top w:val="single" w:sz="4" w:space="0" w:color="auto"/>
              <w:left w:val="single" w:sz="4" w:space="0" w:color="auto"/>
              <w:bottom w:val="single" w:sz="4" w:space="0" w:color="auto"/>
              <w:right w:val="single" w:sz="4" w:space="0" w:color="auto"/>
            </w:tcBorders>
          </w:tcPr>
          <w:p w14:paraId="025A6446" w14:textId="2981ECFE" w:rsidR="003077E1" w:rsidRPr="002511BD" w:rsidRDefault="001869E1" w:rsidP="000B6CA5">
            <w:pPr>
              <w:jc w:val="center"/>
              <w:rPr>
                <w:rFonts w:ascii="Times New Roman" w:hAnsi="Times New Roman"/>
                <w:sz w:val="24"/>
                <w:szCs w:val="24"/>
              </w:rPr>
            </w:pPr>
            <w:r>
              <w:rPr>
                <w:rFonts w:ascii="Times New Roman" w:hAnsi="Times New Roman"/>
                <w:sz w:val="24"/>
                <w:szCs w:val="24"/>
              </w:rPr>
              <w:t>87,19</w:t>
            </w:r>
          </w:p>
        </w:tc>
      </w:tr>
      <w:tr w:rsidR="003077E1" w:rsidRPr="00AD6607" w14:paraId="696CA545" w14:textId="60C5740B" w:rsidTr="003077E1">
        <w:tc>
          <w:tcPr>
            <w:tcW w:w="675" w:type="dxa"/>
            <w:tcBorders>
              <w:top w:val="single" w:sz="4" w:space="0" w:color="auto"/>
              <w:left w:val="single" w:sz="4" w:space="0" w:color="auto"/>
              <w:bottom w:val="single" w:sz="4" w:space="0" w:color="auto"/>
              <w:right w:val="single" w:sz="4" w:space="0" w:color="auto"/>
            </w:tcBorders>
            <w:hideMark/>
          </w:tcPr>
          <w:p w14:paraId="74ED2D92" w14:textId="77777777" w:rsidR="003077E1" w:rsidRPr="00AD6607" w:rsidRDefault="003077E1" w:rsidP="000B6CA5">
            <w:pPr>
              <w:jc w:val="center"/>
              <w:rPr>
                <w:rFonts w:ascii="Times New Roman" w:hAnsi="Times New Roman"/>
                <w:sz w:val="24"/>
                <w:szCs w:val="24"/>
              </w:rPr>
            </w:pPr>
            <w:r w:rsidRPr="00AD6607">
              <w:rPr>
                <w:rFonts w:ascii="Times New Roman" w:hAnsi="Times New Roman"/>
                <w:sz w:val="24"/>
                <w:szCs w:val="24"/>
              </w:rPr>
              <w:t>2.</w:t>
            </w:r>
            <w:r w:rsidRPr="00AD6607">
              <w:rPr>
                <w:rFonts w:ascii="Times New Roman" w:hAnsi="Times New Roman"/>
                <w:sz w:val="24"/>
                <w:szCs w:val="24"/>
              </w:rPr>
              <w:tab/>
            </w:r>
          </w:p>
        </w:tc>
        <w:tc>
          <w:tcPr>
            <w:tcW w:w="6096" w:type="dxa"/>
            <w:tcBorders>
              <w:top w:val="single" w:sz="4" w:space="0" w:color="auto"/>
              <w:left w:val="single" w:sz="4" w:space="0" w:color="auto"/>
              <w:bottom w:val="single" w:sz="4" w:space="0" w:color="auto"/>
              <w:right w:val="single" w:sz="4" w:space="0" w:color="auto"/>
            </w:tcBorders>
            <w:hideMark/>
          </w:tcPr>
          <w:p w14:paraId="49FA3EE3" w14:textId="45C16503" w:rsidR="003077E1" w:rsidRPr="00AD6607" w:rsidRDefault="003077E1" w:rsidP="000B6CA5">
            <w:pPr>
              <w:rPr>
                <w:rFonts w:ascii="Times New Roman" w:hAnsi="Times New Roman"/>
                <w:sz w:val="24"/>
                <w:szCs w:val="24"/>
              </w:rPr>
            </w:pPr>
            <w:r w:rsidRPr="00AD6607">
              <w:rPr>
                <w:rFonts w:ascii="Times New Roman" w:hAnsi="Times New Roman"/>
                <w:sz w:val="24"/>
                <w:szCs w:val="24"/>
              </w:rPr>
              <w:t>Valstybės skirtų dotacijų santykis su Savivaldybės biudžeto lėšomis, skiriamomis socialinėms paslaugoms</w:t>
            </w:r>
          </w:p>
        </w:tc>
        <w:tc>
          <w:tcPr>
            <w:tcW w:w="992" w:type="dxa"/>
            <w:tcBorders>
              <w:top w:val="single" w:sz="4" w:space="0" w:color="auto"/>
              <w:left w:val="single" w:sz="4" w:space="0" w:color="auto"/>
              <w:bottom w:val="single" w:sz="4" w:space="0" w:color="auto"/>
              <w:right w:val="single" w:sz="4" w:space="0" w:color="auto"/>
            </w:tcBorders>
            <w:hideMark/>
          </w:tcPr>
          <w:p w14:paraId="204B6641" w14:textId="77777777" w:rsidR="003077E1" w:rsidRPr="00EB045F" w:rsidRDefault="003077E1" w:rsidP="000B6CA5">
            <w:pPr>
              <w:jc w:val="center"/>
              <w:rPr>
                <w:rFonts w:ascii="Times New Roman" w:hAnsi="Times New Roman"/>
                <w:sz w:val="24"/>
                <w:szCs w:val="24"/>
                <w:highlight w:val="yellow"/>
              </w:rPr>
            </w:pPr>
            <w:r w:rsidRPr="00EB045F">
              <w:rPr>
                <w:rFonts w:ascii="Times New Roman" w:hAnsi="Times New Roman"/>
                <w:sz w:val="24"/>
                <w:szCs w:val="24"/>
              </w:rPr>
              <w:t>1/3,55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9E92A6" w14:textId="77777777" w:rsidR="003077E1" w:rsidRPr="00EB045F" w:rsidRDefault="003077E1" w:rsidP="000B6CA5">
            <w:pPr>
              <w:jc w:val="center"/>
              <w:rPr>
                <w:rFonts w:ascii="Times New Roman" w:hAnsi="Times New Roman"/>
                <w:sz w:val="24"/>
                <w:szCs w:val="24"/>
                <w:highlight w:val="yellow"/>
              </w:rPr>
            </w:pPr>
            <w:r w:rsidRPr="00EB045F">
              <w:rPr>
                <w:rFonts w:ascii="Times New Roman" w:hAnsi="Times New Roman"/>
                <w:sz w:val="24"/>
                <w:szCs w:val="24"/>
              </w:rPr>
              <w:t>1/3,59</w:t>
            </w:r>
          </w:p>
        </w:tc>
        <w:tc>
          <w:tcPr>
            <w:tcW w:w="1134" w:type="dxa"/>
            <w:tcBorders>
              <w:top w:val="single" w:sz="4" w:space="0" w:color="auto"/>
              <w:left w:val="single" w:sz="4" w:space="0" w:color="auto"/>
              <w:bottom w:val="single" w:sz="4" w:space="0" w:color="auto"/>
              <w:right w:val="single" w:sz="4" w:space="0" w:color="auto"/>
            </w:tcBorders>
          </w:tcPr>
          <w:p w14:paraId="1201C70F" w14:textId="0951A682" w:rsidR="003077E1" w:rsidRPr="00EB045F" w:rsidRDefault="0094787C" w:rsidP="000B6CA5">
            <w:pPr>
              <w:jc w:val="center"/>
              <w:rPr>
                <w:rFonts w:ascii="Times New Roman" w:hAnsi="Times New Roman"/>
                <w:sz w:val="24"/>
                <w:szCs w:val="24"/>
              </w:rPr>
            </w:pPr>
            <w:r w:rsidRPr="00EB045F">
              <w:rPr>
                <w:rFonts w:ascii="Times New Roman" w:hAnsi="Times New Roman"/>
                <w:sz w:val="24"/>
                <w:szCs w:val="24"/>
              </w:rPr>
              <w:t>1/2,09</w:t>
            </w:r>
          </w:p>
        </w:tc>
      </w:tr>
      <w:tr w:rsidR="003077E1" w:rsidRPr="00AD6607" w14:paraId="08AB1845" w14:textId="693E34A2" w:rsidTr="003077E1">
        <w:tc>
          <w:tcPr>
            <w:tcW w:w="675" w:type="dxa"/>
            <w:tcBorders>
              <w:top w:val="single" w:sz="4" w:space="0" w:color="auto"/>
              <w:left w:val="single" w:sz="4" w:space="0" w:color="auto"/>
              <w:bottom w:val="single" w:sz="4" w:space="0" w:color="auto"/>
              <w:right w:val="single" w:sz="4" w:space="0" w:color="auto"/>
            </w:tcBorders>
            <w:hideMark/>
          </w:tcPr>
          <w:p w14:paraId="080D4666" w14:textId="77777777" w:rsidR="003077E1" w:rsidRPr="00AD6607" w:rsidRDefault="003077E1" w:rsidP="000B6CA5">
            <w:pPr>
              <w:jc w:val="center"/>
              <w:rPr>
                <w:rFonts w:ascii="Times New Roman" w:hAnsi="Times New Roman"/>
                <w:sz w:val="24"/>
                <w:szCs w:val="24"/>
              </w:rPr>
            </w:pPr>
            <w:r w:rsidRPr="00AD6607">
              <w:rPr>
                <w:rFonts w:ascii="Times New Roman" w:hAnsi="Times New Roman"/>
                <w:sz w:val="24"/>
                <w:szCs w:val="24"/>
              </w:rPr>
              <w:t>3.</w:t>
            </w:r>
            <w:r w:rsidRPr="00AD6607">
              <w:rPr>
                <w:rFonts w:ascii="Times New Roman" w:hAnsi="Times New Roman"/>
                <w:sz w:val="24"/>
                <w:szCs w:val="24"/>
              </w:rPr>
              <w:tab/>
            </w:r>
          </w:p>
        </w:tc>
        <w:tc>
          <w:tcPr>
            <w:tcW w:w="6096" w:type="dxa"/>
            <w:tcBorders>
              <w:top w:val="single" w:sz="4" w:space="0" w:color="auto"/>
              <w:left w:val="single" w:sz="4" w:space="0" w:color="auto"/>
              <w:bottom w:val="single" w:sz="4" w:space="0" w:color="auto"/>
              <w:right w:val="single" w:sz="4" w:space="0" w:color="auto"/>
            </w:tcBorders>
            <w:hideMark/>
          </w:tcPr>
          <w:p w14:paraId="005273FA" w14:textId="77777777" w:rsidR="003077E1" w:rsidRPr="00AD6607" w:rsidRDefault="003077E1" w:rsidP="000B6CA5">
            <w:pPr>
              <w:rPr>
                <w:rFonts w:ascii="Times New Roman" w:hAnsi="Times New Roman"/>
                <w:sz w:val="24"/>
                <w:szCs w:val="24"/>
              </w:rPr>
            </w:pPr>
            <w:r w:rsidRPr="00AD6607">
              <w:rPr>
                <w:rFonts w:ascii="Times New Roman" w:hAnsi="Times New Roman"/>
                <w:sz w:val="24"/>
                <w:szCs w:val="24"/>
              </w:rPr>
              <w:t>Socialinės globos ir socialinės priežiūros gavėjų skaičiaus santykis su bendru Savivaldybės gyventojų skaičiumi, proc.</w:t>
            </w:r>
          </w:p>
        </w:tc>
        <w:tc>
          <w:tcPr>
            <w:tcW w:w="992" w:type="dxa"/>
            <w:tcBorders>
              <w:top w:val="single" w:sz="4" w:space="0" w:color="auto"/>
              <w:left w:val="single" w:sz="4" w:space="0" w:color="auto"/>
              <w:bottom w:val="single" w:sz="4" w:space="0" w:color="auto"/>
              <w:right w:val="single" w:sz="4" w:space="0" w:color="auto"/>
            </w:tcBorders>
            <w:hideMark/>
          </w:tcPr>
          <w:p w14:paraId="7637E4C8" w14:textId="77777777" w:rsidR="003077E1" w:rsidRPr="00AD6607" w:rsidRDefault="003077E1" w:rsidP="000B6CA5">
            <w:pPr>
              <w:jc w:val="center"/>
              <w:rPr>
                <w:rFonts w:ascii="Times New Roman" w:hAnsi="Times New Roman"/>
                <w:sz w:val="24"/>
                <w:szCs w:val="24"/>
              </w:rPr>
            </w:pPr>
            <w:r w:rsidRPr="00AD6607">
              <w:rPr>
                <w:rFonts w:ascii="Times New Roman" w:hAnsi="Times New Roman"/>
                <w:sz w:val="24"/>
                <w:szCs w:val="24"/>
              </w:rPr>
              <w:t>2,65</w:t>
            </w:r>
          </w:p>
        </w:tc>
        <w:tc>
          <w:tcPr>
            <w:tcW w:w="1134" w:type="dxa"/>
            <w:tcBorders>
              <w:top w:val="single" w:sz="4" w:space="0" w:color="auto"/>
              <w:left w:val="single" w:sz="4" w:space="0" w:color="auto"/>
              <w:bottom w:val="single" w:sz="4" w:space="0" w:color="auto"/>
              <w:right w:val="single" w:sz="4" w:space="0" w:color="auto"/>
            </w:tcBorders>
          </w:tcPr>
          <w:p w14:paraId="5950B7E1" w14:textId="77777777" w:rsidR="003077E1" w:rsidRPr="00AD6607" w:rsidRDefault="003077E1" w:rsidP="000B6CA5">
            <w:pPr>
              <w:jc w:val="center"/>
              <w:rPr>
                <w:rFonts w:ascii="Times New Roman" w:hAnsi="Times New Roman"/>
                <w:sz w:val="24"/>
                <w:szCs w:val="24"/>
              </w:rPr>
            </w:pPr>
            <w:r>
              <w:rPr>
                <w:rFonts w:ascii="Times New Roman" w:hAnsi="Times New Roman"/>
                <w:sz w:val="24"/>
                <w:szCs w:val="24"/>
              </w:rPr>
              <w:t>2,16</w:t>
            </w:r>
          </w:p>
        </w:tc>
        <w:tc>
          <w:tcPr>
            <w:tcW w:w="1134" w:type="dxa"/>
            <w:tcBorders>
              <w:top w:val="single" w:sz="4" w:space="0" w:color="auto"/>
              <w:left w:val="single" w:sz="4" w:space="0" w:color="auto"/>
              <w:bottom w:val="single" w:sz="4" w:space="0" w:color="auto"/>
              <w:right w:val="single" w:sz="4" w:space="0" w:color="auto"/>
            </w:tcBorders>
          </w:tcPr>
          <w:p w14:paraId="12760ECF" w14:textId="78195EFF" w:rsidR="003077E1" w:rsidRDefault="00DE1A44" w:rsidP="000B6CA5">
            <w:pPr>
              <w:jc w:val="center"/>
              <w:rPr>
                <w:rFonts w:ascii="Times New Roman" w:hAnsi="Times New Roman"/>
                <w:sz w:val="24"/>
                <w:szCs w:val="24"/>
              </w:rPr>
            </w:pPr>
            <w:r>
              <w:rPr>
                <w:rFonts w:ascii="Times New Roman" w:hAnsi="Times New Roman"/>
                <w:sz w:val="24"/>
                <w:szCs w:val="24"/>
              </w:rPr>
              <w:t>3,21</w:t>
            </w:r>
          </w:p>
        </w:tc>
      </w:tr>
      <w:tr w:rsidR="003077E1" w:rsidRPr="00AD6607" w14:paraId="3FDC0F80" w14:textId="5622DA83" w:rsidTr="003077E1">
        <w:tc>
          <w:tcPr>
            <w:tcW w:w="675" w:type="dxa"/>
            <w:tcBorders>
              <w:top w:val="single" w:sz="4" w:space="0" w:color="auto"/>
              <w:left w:val="single" w:sz="4" w:space="0" w:color="auto"/>
              <w:bottom w:val="single" w:sz="4" w:space="0" w:color="auto"/>
              <w:right w:val="single" w:sz="4" w:space="0" w:color="auto"/>
            </w:tcBorders>
            <w:hideMark/>
          </w:tcPr>
          <w:p w14:paraId="26CEC744" w14:textId="77777777" w:rsidR="003077E1" w:rsidRPr="00AD6607" w:rsidRDefault="003077E1" w:rsidP="000B6CA5">
            <w:pPr>
              <w:jc w:val="center"/>
              <w:rPr>
                <w:rFonts w:ascii="Times New Roman" w:hAnsi="Times New Roman"/>
                <w:sz w:val="24"/>
                <w:szCs w:val="24"/>
              </w:rPr>
            </w:pPr>
            <w:r w:rsidRPr="00AD6607">
              <w:rPr>
                <w:rFonts w:ascii="Times New Roman" w:hAnsi="Times New Roman"/>
                <w:sz w:val="24"/>
                <w:szCs w:val="24"/>
              </w:rPr>
              <w:t>4.</w:t>
            </w:r>
            <w:r w:rsidRPr="00AD6607">
              <w:rPr>
                <w:rFonts w:ascii="Times New Roman" w:hAnsi="Times New Roman"/>
                <w:sz w:val="24"/>
                <w:szCs w:val="24"/>
              </w:rPr>
              <w:tab/>
            </w:r>
          </w:p>
        </w:tc>
        <w:tc>
          <w:tcPr>
            <w:tcW w:w="6096" w:type="dxa"/>
            <w:tcBorders>
              <w:top w:val="single" w:sz="4" w:space="0" w:color="auto"/>
              <w:left w:val="single" w:sz="4" w:space="0" w:color="auto"/>
              <w:bottom w:val="single" w:sz="4" w:space="0" w:color="auto"/>
              <w:right w:val="single" w:sz="4" w:space="0" w:color="auto"/>
            </w:tcBorders>
            <w:hideMark/>
          </w:tcPr>
          <w:p w14:paraId="65BF3805" w14:textId="77777777" w:rsidR="003077E1" w:rsidRPr="00AD6607" w:rsidRDefault="003077E1" w:rsidP="000B6CA5">
            <w:pPr>
              <w:rPr>
                <w:rFonts w:ascii="Times New Roman" w:hAnsi="Times New Roman"/>
                <w:sz w:val="24"/>
                <w:szCs w:val="24"/>
              </w:rPr>
            </w:pPr>
            <w:r w:rsidRPr="00AD6607">
              <w:rPr>
                <w:rFonts w:ascii="Times New Roman" w:hAnsi="Times New Roman"/>
                <w:sz w:val="24"/>
                <w:szCs w:val="24"/>
              </w:rPr>
              <w:t>Regioninių socialinių paslaugų gavėjų skaičiaus santykis su kitų socialinių paslaugų (išskyrus bendrąsias socialines paslaugas) gavėjais</w:t>
            </w:r>
          </w:p>
        </w:tc>
        <w:tc>
          <w:tcPr>
            <w:tcW w:w="992" w:type="dxa"/>
            <w:tcBorders>
              <w:top w:val="single" w:sz="4" w:space="0" w:color="auto"/>
              <w:left w:val="single" w:sz="4" w:space="0" w:color="auto"/>
              <w:bottom w:val="single" w:sz="4" w:space="0" w:color="auto"/>
              <w:right w:val="single" w:sz="4" w:space="0" w:color="auto"/>
            </w:tcBorders>
            <w:hideMark/>
          </w:tcPr>
          <w:p w14:paraId="73D4FA1F" w14:textId="6287AD6C" w:rsidR="003077E1" w:rsidRPr="00AD6607" w:rsidRDefault="003077E1" w:rsidP="000B6CA5">
            <w:pPr>
              <w:jc w:val="center"/>
              <w:rPr>
                <w:rFonts w:ascii="Times New Roman" w:hAnsi="Times New Roman"/>
                <w:sz w:val="24"/>
                <w:szCs w:val="24"/>
              </w:rPr>
            </w:pPr>
            <w:r w:rsidRPr="00AD6607">
              <w:rPr>
                <w:rFonts w:ascii="Times New Roman" w:hAnsi="Times New Roman"/>
                <w:sz w:val="24"/>
                <w:szCs w:val="24"/>
              </w:rPr>
              <w:t>1/4,76</w:t>
            </w:r>
          </w:p>
        </w:tc>
        <w:tc>
          <w:tcPr>
            <w:tcW w:w="1134" w:type="dxa"/>
            <w:tcBorders>
              <w:top w:val="single" w:sz="4" w:space="0" w:color="auto"/>
              <w:left w:val="single" w:sz="4" w:space="0" w:color="auto"/>
              <w:bottom w:val="single" w:sz="4" w:space="0" w:color="auto"/>
              <w:right w:val="single" w:sz="4" w:space="0" w:color="auto"/>
            </w:tcBorders>
          </w:tcPr>
          <w:p w14:paraId="4C8C5D17" w14:textId="77777777" w:rsidR="003077E1" w:rsidRPr="00AD6607" w:rsidRDefault="003077E1" w:rsidP="000B6CA5">
            <w:pPr>
              <w:jc w:val="center"/>
              <w:rPr>
                <w:rFonts w:ascii="Times New Roman" w:hAnsi="Times New Roman"/>
                <w:sz w:val="24"/>
                <w:szCs w:val="24"/>
              </w:rPr>
            </w:pPr>
            <w:r>
              <w:rPr>
                <w:rFonts w:ascii="Times New Roman" w:hAnsi="Times New Roman"/>
                <w:sz w:val="24"/>
                <w:szCs w:val="24"/>
              </w:rPr>
              <w:t>1/3,21</w:t>
            </w:r>
          </w:p>
        </w:tc>
        <w:tc>
          <w:tcPr>
            <w:tcW w:w="1134" w:type="dxa"/>
            <w:tcBorders>
              <w:top w:val="single" w:sz="4" w:space="0" w:color="auto"/>
              <w:left w:val="single" w:sz="4" w:space="0" w:color="auto"/>
              <w:bottom w:val="single" w:sz="4" w:space="0" w:color="auto"/>
              <w:right w:val="single" w:sz="4" w:space="0" w:color="auto"/>
            </w:tcBorders>
          </w:tcPr>
          <w:p w14:paraId="1225C017" w14:textId="494B706C" w:rsidR="003077E1" w:rsidRDefault="00DE1A44" w:rsidP="000B6CA5">
            <w:pPr>
              <w:jc w:val="center"/>
              <w:rPr>
                <w:rFonts w:ascii="Times New Roman" w:hAnsi="Times New Roman"/>
                <w:sz w:val="24"/>
                <w:szCs w:val="24"/>
              </w:rPr>
            </w:pPr>
            <w:r>
              <w:rPr>
                <w:rFonts w:ascii="Times New Roman" w:hAnsi="Times New Roman"/>
                <w:sz w:val="24"/>
                <w:szCs w:val="24"/>
              </w:rPr>
              <w:t>1/6,47</w:t>
            </w:r>
          </w:p>
        </w:tc>
      </w:tr>
      <w:tr w:rsidR="003077E1" w:rsidRPr="00AD6607" w14:paraId="2592F04D" w14:textId="4D46E66E" w:rsidTr="003077E1">
        <w:tc>
          <w:tcPr>
            <w:tcW w:w="675" w:type="dxa"/>
            <w:tcBorders>
              <w:top w:val="single" w:sz="4" w:space="0" w:color="auto"/>
              <w:left w:val="single" w:sz="4" w:space="0" w:color="auto"/>
              <w:bottom w:val="single" w:sz="4" w:space="0" w:color="auto"/>
              <w:right w:val="single" w:sz="4" w:space="0" w:color="auto"/>
            </w:tcBorders>
            <w:hideMark/>
          </w:tcPr>
          <w:p w14:paraId="784B7AA9" w14:textId="77777777" w:rsidR="003077E1" w:rsidRPr="00AD6607" w:rsidRDefault="003077E1" w:rsidP="000B6CA5">
            <w:pPr>
              <w:jc w:val="center"/>
              <w:rPr>
                <w:rFonts w:ascii="Times New Roman" w:hAnsi="Times New Roman"/>
                <w:sz w:val="24"/>
                <w:szCs w:val="24"/>
              </w:rPr>
            </w:pPr>
            <w:r w:rsidRPr="00AD6607">
              <w:rPr>
                <w:rFonts w:ascii="Times New Roman" w:hAnsi="Times New Roman"/>
                <w:sz w:val="24"/>
                <w:szCs w:val="24"/>
              </w:rPr>
              <w:t>5.</w:t>
            </w:r>
            <w:r w:rsidRPr="00AD6607">
              <w:rPr>
                <w:rFonts w:ascii="Times New Roman" w:hAnsi="Times New Roman"/>
                <w:sz w:val="24"/>
                <w:szCs w:val="24"/>
              </w:rPr>
              <w:tab/>
            </w:r>
          </w:p>
        </w:tc>
        <w:tc>
          <w:tcPr>
            <w:tcW w:w="6096" w:type="dxa"/>
            <w:tcBorders>
              <w:top w:val="single" w:sz="4" w:space="0" w:color="auto"/>
              <w:left w:val="single" w:sz="4" w:space="0" w:color="auto"/>
              <w:bottom w:val="single" w:sz="4" w:space="0" w:color="auto"/>
              <w:right w:val="single" w:sz="4" w:space="0" w:color="auto"/>
            </w:tcBorders>
            <w:hideMark/>
          </w:tcPr>
          <w:p w14:paraId="02ADAB72" w14:textId="45C0D02E" w:rsidR="003077E1" w:rsidRPr="00AD6607" w:rsidRDefault="003077E1" w:rsidP="000B6CA5">
            <w:pPr>
              <w:rPr>
                <w:rFonts w:ascii="Times New Roman" w:hAnsi="Times New Roman"/>
                <w:sz w:val="24"/>
                <w:szCs w:val="24"/>
              </w:rPr>
            </w:pPr>
            <w:r w:rsidRPr="00AD6607">
              <w:rPr>
                <w:rFonts w:ascii="Times New Roman" w:hAnsi="Times New Roman"/>
                <w:sz w:val="24"/>
                <w:szCs w:val="24"/>
              </w:rPr>
              <w:t xml:space="preserve">Socialinių darbuotojų ir socialinių darbuotojų padėjėjų </w:t>
            </w:r>
            <w:r w:rsidR="00EB045F">
              <w:rPr>
                <w:rFonts w:ascii="Times New Roman" w:hAnsi="Times New Roman"/>
                <w:sz w:val="24"/>
                <w:szCs w:val="24"/>
              </w:rPr>
              <w:t xml:space="preserve">etatų </w:t>
            </w:r>
            <w:r w:rsidRPr="00AD6607">
              <w:rPr>
                <w:rFonts w:ascii="Times New Roman" w:hAnsi="Times New Roman"/>
                <w:sz w:val="24"/>
                <w:szCs w:val="24"/>
              </w:rPr>
              <w:t>skaičius Savivaldybėje, tenkantis 1 tūkst. Savivaldybės gyventojų</w:t>
            </w:r>
          </w:p>
        </w:tc>
        <w:tc>
          <w:tcPr>
            <w:tcW w:w="992" w:type="dxa"/>
            <w:tcBorders>
              <w:top w:val="single" w:sz="4" w:space="0" w:color="auto"/>
              <w:left w:val="single" w:sz="4" w:space="0" w:color="auto"/>
              <w:bottom w:val="single" w:sz="4" w:space="0" w:color="auto"/>
              <w:right w:val="single" w:sz="4" w:space="0" w:color="auto"/>
            </w:tcBorders>
            <w:hideMark/>
          </w:tcPr>
          <w:p w14:paraId="5B96E63D" w14:textId="77777777" w:rsidR="003077E1" w:rsidRPr="00AD6607" w:rsidRDefault="003077E1" w:rsidP="000B6CA5">
            <w:pPr>
              <w:jc w:val="center"/>
              <w:rPr>
                <w:rFonts w:ascii="Times New Roman" w:hAnsi="Times New Roman"/>
                <w:sz w:val="24"/>
                <w:szCs w:val="24"/>
              </w:rPr>
            </w:pPr>
            <w:r w:rsidRPr="00AD6607">
              <w:rPr>
                <w:rFonts w:ascii="Times New Roman" w:hAnsi="Times New Roman"/>
                <w:sz w:val="24"/>
                <w:szCs w:val="24"/>
              </w:rPr>
              <w:t>4,92</w:t>
            </w:r>
          </w:p>
        </w:tc>
        <w:tc>
          <w:tcPr>
            <w:tcW w:w="1134" w:type="dxa"/>
            <w:tcBorders>
              <w:top w:val="single" w:sz="4" w:space="0" w:color="auto"/>
              <w:left w:val="single" w:sz="4" w:space="0" w:color="auto"/>
              <w:bottom w:val="single" w:sz="4" w:space="0" w:color="auto"/>
              <w:right w:val="single" w:sz="4" w:space="0" w:color="auto"/>
            </w:tcBorders>
          </w:tcPr>
          <w:p w14:paraId="470BAA59" w14:textId="77777777" w:rsidR="003077E1" w:rsidRPr="00AD6607" w:rsidRDefault="003077E1" w:rsidP="000B6CA5">
            <w:pPr>
              <w:jc w:val="center"/>
              <w:rPr>
                <w:rFonts w:ascii="Times New Roman" w:hAnsi="Times New Roman"/>
                <w:sz w:val="24"/>
                <w:szCs w:val="24"/>
              </w:rPr>
            </w:pPr>
            <w:r>
              <w:rPr>
                <w:rFonts w:ascii="Times New Roman" w:hAnsi="Times New Roman"/>
                <w:sz w:val="24"/>
                <w:szCs w:val="24"/>
              </w:rPr>
              <w:t>5,01</w:t>
            </w:r>
          </w:p>
        </w:tc>
        <w:tc>
          <w:tcPr>
            <w:tcW w:w="1134" w:type="dxa"/>
            <w:tcBorders>
              <w:top w:val="single" w:sz="4" w:space="0" w:color="auto"/>
              <w:left w:val="single" w:sz="4" w:space="0" w:color="auto"/>
              <w:bottom w:val="single" w:sz="4" w:space="0" w:color="auto"/>
              <w:right w:val="single" w:sz="4" w:space="0" w:color="auto"/>
            </w:tcBorders>
          </w:tcPr>
          <w:p w14:paraId="3402ED04" w14:textId="2F3313F1" w:rsidR="003077E1" w:rsidRDefault="00EB045F" w:rsidP="000B6CA5">
            <w:pPr>
              <w:jc w:val="center"/>
              <w:rPr>
                <w:rFonts w:ascii="Times New Roman" w:hAnsi="Times New Roman"/>
                <w:sz w:val="24"/>
                <w:szCs w:val="24"/>
              </w:rPr>
            </w:pPr>
            <w:r>
              <w:rPr>
                <w:rFonts w:ascii="Times New Roman" w:hAnsi="Times New Roman"/>
                <w:sz w:val="24"/>
                <w:szCs w:val="24"/>
              </w:rPr>
              <w:t>4,86</w:t>
            </w:r>
          </w:p>
        </w:tc>
      </w:tr>
      <w:tr w:rsidR="003077E1" w:rsidRPr="00AD6607" w14:paraId="4429EF14" w14:textId="6F4B913C" w:rsidTr="003077E1">
        <w:tc>
          <w:tcPr>
            <w:tcW w:w="675" w:type="dxa"/>
            <w:tcBorders>
              <w:top w:val="single" w:sz="4" w:space="0" w:color="auto"/>
              <w:left w:val="single" w:sz="4" w:space="0" w:color="auto"/>
              <w:bottom w:val="single" w:sz="4" w:space="0" w:color="auto"/>
              <w:right w:val="single" w:sz="4" w:space="0" w:color="auto"/>
            </w:tcBorders>
            <w:hideMark/>
          </w:tcPr>
          <w:p w14:paraId="111976E4" w14:textId="77777777" w:rsidR="003077E1" w:rsidRPr="00AD6607" w:rsidRDefault="003077E1" w:rsidP="000B6CA5">
            <w:pPr>
              <w:jc w:val="center"/>
              <w:rPr>
                <w:rFonts w:ascii="Times New Roman" w:hAnsi="Times New Roman"/>
                <w:sz w:val="24"/>
                <w:szCs w:val="24"/>
              </w:rPr>
            </w:pPr>
            <w:r w:rsidRPr="00AD6607">
              <w:rPr>
                <w:rFonts w:ascii="Times New Roman" w:hAnsi="Times New Roman"/>
                <w:sz w:val="24"/>
                <w:szCs w:val="24"/>
              </w:rPr>
              <w:t>6.</w:t>
            </w:r>
            <w:r w:rsidRPr="00AD6607">
              <w:rPr>
                <w:rFonts w:ascii="Times New Roman" w:hAnsi="Times New Roman"/>
                <w:sz w:val="24"/>
                <w:szCs w:val="24"/>
              </w:rPr>
              <w:tab/>
            </w:r>
          </w:p>
        </w:tc>
        <w:tc>
          <w:tcPr>
            <w:tcW w:w="6096" w:type="dxa"/>
            <w:tcBorders>
              <w:top w:val="single" w:sz="4" w:space="0" w:color="auto"/>
              <w:left w:val="single" w:sz="4" w:space="0" w:color="auto"/>
              <w:bottom w:val="single" w:sz="4" w:space="0" w:color="auto"/>
              <w:right w:val="single" w:sz="4" w:space="0" w:color="auto"/>
            </w:tcBorders>
            <w:hideMark/>
          </w:tcPr>
          <w:p w14:paraId="18F2D628" w14:textId="77777777" w:rsidR="003077E1" w:rsidRPr="00AD6607" w:rsidRDefault="003077E1" w:rsidP="000B6CA5">
            <w:pPr>
              <w:rPr>
                <w:rFonts w:ascii="Times New Roman" w:hAnsi="Times New Roman"/>
                <w:sz w:val="24"/>
                <w:szCs w:val="24"/>
              </w:rPr>
            </w:pPr>
            <w:r w:rsidRPr="00AD6607">
              <w:rPr>
                <w:rFonts w:ascii="Times New Roman" w:hAnsi="Times New Roman"/>
                <w:sz w:val="24"/>
                <w:szCs w:val="24"/>
              </w:rPr>
              <w:t xml:space="preserve">Socialinių paslaugų poreikio patenkinimo procentas (asmenų (šeimų), kurių socialinių paslaugų poreikis yra patenkintas, </w:t>
            </w:r>
            <w:r w:rsidRPr="00AD6607">
              <w:rPr>
                <w:rFonts w:ascii="Times New Roman" w:hAnsi="Times New Roman"/>
                <w:sz w:val="24"/>
                <w:szCs w:val="24"/>
              </w:rPr>
              <w:lastRenderedPageBreak/>
              <w:t>santykis su asmenų (šeimų), kurių socialinių paslaugų poreikis yra įvertintas, skaičiumi)</w:t>
            </w:r>
          </w:p>
        </w:tc>
        <w:tc>
          <w:tcPr>
            <w:tcW w:w="992" w:type="dxa"/>
            <w:tcBorders>
              <w:top w:val="single" w:sz="4" w:space="0" w:color="auto"/>
              <w:left w:val="single" w:sz="4" w:space="0" w:color="auto"/>
              <w:bottom w:val="single" w:sz="4" w:space="0" w:color="auto"/>
              <w:right w:val="single" w:sz="4" w:space="0" w:color="auto"/>
            </w:tcBorders>
            <w:hideMark/>
          </w:tcPr>
          <w:p w14:paraId="370E8164" w14:textId="77777777" w:rsidR="003077E1" w:rsidRPr="00AD6607" w:rsidRDefault="003077E1" w:rsidP="000B6CA5">
            <w:pPr>
              <w:jc w:val="center"/>
              <w:rPr>
                <w:rFonts w:ascii="Times New Roman" w:hAnsi="Times New Roman"/>
                <w:sz w:val="24"/>
                <w:szCs w:val="24"/>
              </w:rPr>
            </w:pPr>
            <w:r w:rsidRPr="00AD6607">
              <w:rPr>
                <w:rFonts w:ascii="Times New Roman" w:hAnsi="Times New Roman"/>
                <w:sz w:val="24"/>
                <w:szCs w:val="24"/>
              </w:rPr>
              <w:lastRenderedPageBreak/>
              <w:t>100</w:t>
            </w:r>
          </w:p>
        </w:tc>
        <w:tc>
          <w:tcPr>
            <w:tcW w:w="1134" w:type="dxa"/>
            <w:tcBorders>
              <w:top w:val="single" w:sz="4" w:space="0" w:color="auto"/>
              <w:left w:val="single" w:sz="4" w:space="0" w:color="auto"/>
              <w:bottom w:val="single" w:sz="4" w:space="0" w:color="auto"/>
              <w:right w:val="single" w:sz="4" w:space="0" w:color="auto"/>
            </w:tcBorders>
          </w:tcPr>
          <w:p w14:paraId="4286B065" w14:textId="77777777" w:rsidR="003077E1" w:rsidRPr="00AD6607" w:rsidRDefault="003077E1" w:rsidP="000B6CA5">
            <w:pPr>
              <w:jc w:val="center"/>
              <w:rPr>
                <w:rFonts w:ascii="Times New Roman" w:hAnsi="Times New Roman"/>
                <w:sz w:val="24"/>
                <w:szCs w:val="24"/>
              </w:rPr>
            </w:pPr>
            <w:r>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410FA262" w14:textId="1CC3769B" w:rsidR="003077E1" w:rsidRDefault="00EB045F" w:rsidP="000B6CA5">
            <w:pPr>
              <w:jc w:val="center"/>
              <w:rPr>
                <w:rFonts w:ascii="Times New Roman" w:hAnsi="Times New Roman"/>
                <w:sz w:val="24"/>
                <w:szCs w:val="24"/>
              </w:rPr>
            </w:pPr>
            <w:r>
              <w:rPr>
                <w:rFonts w:ascii="Times New Roman" w:hAnsi="Times New Roman"/>
                <w:sz w:val="24"/>
                <w:szCs w:val="24"/>
              </w:rPr>
              <w:t>100</w:t>
            </w:r>
          </w:p>
        </w:tc>
      </w:tr>
    </w:tbl>
    <w:p w14:paraId="17C5AAAF" w14:textId="77777777" w:rsidR="00EE07F4" w:rsidRPr="00567652" w:rsidRDefault="00EE07F4" w:rsidP="00EE07F4">
      <w:pPr>
        <w:spacing w:line="360" w:lineRule="auto"/>
        <w:ind w:firstLine="851"/>
        <w:jc w:val="center"/>
        <w:rPr>
          <w:rFonts w:ascii="Times New Roman" w:hAnsi="Times New Roman"/>
          <w:b/>
          <w:sz w:val="24"/>
          <w:szCs w:val="24"/>
        </w:rPr>
      </w:pPr>
    </w:p>
    <w:p w14:paraId="1531BBF1" w14:textId="77777777" w:rsidR="00EE07F4" w:rsidRPr="001B17F3" w:rsidRDefault="00EE07F4" w:rsidP="00EE07F4">
      <w:pPr>
        <w:spacing w:line="360" w:lineRule="auto"/>
        <w:ind w:firstLine="851"/>
        <w:rPr>
          <w:rFonts w:ascii="Times New Roman" w:hAnsi="Times New Roman"/>
          <w:b/>
          <w:sz w:val="24"/>
          <w:szCs w:val="24"/>
        </w:rPr>
      </w:pPr>
      <w:r w:rsidRPr="00567652">
        <w:rPr>
          <w:rFonts w:ascii="Times New Roman" w:hAnsi="Times New Roman"/>
          <w:b/>
          <w:sz w:val="24"/>
          <w:szCs w:val="24"/>
        </w:rPr>
        <w:t>21. Socia</w:t>
      </w:r>
      <w:r>
        <w:rPr>
          <w:rFonts w:ascii="Times New Roman" w:hAnsi="Times New Roman"/>
          <w:b/>
          <w:sz w:val="24"/>
          <w:szCs w:val="24"/>
        </w:rPr>
        <w:t>linių paslaugų plano viešinimas</w:t>
      </w:r>
    </w:p>
    <w:p w14:paraId="3003C127" w14:textId="45E12D47" w:rsidR="00EE07F4" w:rsidRPr="00567652" w:rsidRDefault="00EE07F4" w:rsidP="00EE07F4">
      <w:pPr>
        <w:spacing w:line="360" w:lineRule="auto"/>
        <w:ind w:firstLine="851"/>
        <w:jc w:val="both"/>
        <w:rPr>
          <w:rFonts w:ascii="Times New Roman" w:hAnsi="Times New Roman"/>
          <w:sz w:val="24"/>
          <w:szCs w:val="24"/>
        </w:rPr>
      </w:pPr>
      <w:r w:rsidRPr="00567652">
        <w:rPr>
          <w:rFonts w:ascii="Times New Roman" w:hAnsi="Times New Roman"/>
          <w:sz w:val="24"/>
          <w:szCs w:val="24"/>
        </w:rPr>
        <w:t>202</w:t>
      </w:r>
      <w:r w:rsidR="00EB045F">
        <w:rPr>
          <w:rFonts w:ascii="Times New Roman" w:hAnsi="Times New Roman"/>
          <w:sz w:val="24"/>
          <w:szCs w:val="24"/>
        </w:rPr>
        <w:t>2</w:t>
      </w:r>
      <w:r w:rsidRPr="00567652">
        <w:rPr>
          <w:rFonts w:ascii="Times New Roman" w:hAnsi="Times New Roman"/>
          <w:sz w:val="24"/>
          <w:szCs w:val="24"/>
        </w:rPr>
        <w:t xml:space="preserve"> metų Socialinių paslaugų planas</w:t>
      </w:r>
      <w:r w:rsidR="00EB045F">
        <w:rPr>
          <w:rFonts w:ascii="Times New Roman" w:hAnsi="Times New Roman"/>
          <w:sz w:val="24"/>
          <w:szCs w:val="24"/>
        </w:rPr>
        <w:t xml:space="preserve">, informacija apie Savivaldybėje teikiamas socialines paslaugas </w:t>
      </w:r>
      <w:r w:rsidRPr="00567652">
        <w:rPr>
          <w:rFonts w:ascii="Times New Roman" w:hAnsi="Times New Roman"/>
          <w:sz w:val="24"/>
          <w:szCs w:val="24"/>
        </w:rPr>
        <w:t>viešinam</w:t>
      </w:r>
      <w:r w:rsidR="00EB045F">
        <w:rPr>
          <w:rFonts w:ascii="Times New Roman" w:hAnsi="Times New Roman"/>
          <w:sz w:val="24"/>
          <w:szCs w:val="24"/>
        </w:rPr>
        <w:t>a</w:t>
      </w:r>
      <w:r w:rsidRPr="00567652">
        <w:rPr>
          <w:rFonts w:ascii="Times New Roman" w:hAnsi="Times New Roman"/>
          <w:sz w:val="24"/>
          <w:szCs w:val="24"/>
        </w:rPr>
        <w:t xml:space="preserve"> Birštono savivaldybės interneto svetainėje www.birstonas.lt.</w:t>
      </w:r>
    </w:p>
    <w:p w14:paraId="1B15BC47" w14:textId="77777777" w:rsidR="00EE07F4" w:rsidRPr="00567652" w:rsidRDefault="00EE07F4" w:rsidP="00EE07F4">
      <w:pPr>
        <w:spacing w:line="360" w:lineRule="auto"/>
        <w:jc w:val="center"/>
        <w:rPr>
          <w:rFonts w:ascii="Times New Roman" w:hAnsi="Times New Roman"/>
          <w:sz w:val="24"/>
          <w:szCs w:val="24"/>
        </w:rPr>
      </w:pPr>
      <w:r w:rsidRPr="00567652">
        <w:rPr>
          <w:rFonts w:ascii="Times New Roman" w:hAnsi="Times New Roman"/>
          <w:sz w:val="24"/>
          <w:szCs w:val="24"/>
        </w:rPr>
        <w:t>___________________</w:t>
      </w:r>
    </w:p>
    <w:p w14:paraId="2BE4B1BB" w14:textId="77777777" w:rsidR="00EE07F4" w:rsidRPr="00567652" w:rsidRDefault="00EE07F4" w:rsidP="00EE07F4">
      <w:pPr>
        <w:tabs>
          <w:tab w:val="left" w:pos="1134"/>
        </w:tabs>
        <w:spacing w:line="360" w:lineRule="auto"/>
        <w:ind w:firstLine="851"/>
        <w:jc w:val="both"/>
        <w:rPr>
          <w:rFonts w:ascii="Times New Roman" w:hAnsi="Times New Roman"/>
          <w:sz w:val="24"/>
          <w:szCs w:val="24"/>
        </w:rPr>
      </w:pPr>
    </w:p>
    <w:p w14:paraId="7F8326C6" w14:textId="77777777" w:rsidR="00EE07F4" w:rsidRPr="00567652" w:rsidRDefault="00EE07F4" w:rsidP="00EE07F4">
      <w:pPr>
        <w:ind w:firstLine="851"/>
        <w:rPr>
          <w:rFonts w:ascii="Times New Roman" w:hAnsi="Times New Roman"/>
          <w:sz w:val="24"/>
          <w:szCs w:val="24"/>
        </w:rPr>
      </w:pPr>
    </w:p>
    <w:p w14:paraId="696CC65D" w14:textId="54299A5C" w:rsidR="00B95AC5" w:rsidRDefault="00B95AC5" w:rsidP="00B95AC5">
      <w:pPr>
        <w:tabs>
          <w:tab w:val="left" w:pos="1134"/>
        </w:tabs>
        <w:spacing w:line="360" w:lineRule="auto"/>
        <w:jc w:val="both"/>
        <w:rPr>
          <w:rFonts w:ascii="Times New Roman" w:hAnsi="Times New Roman"/>
          <w:sz w:val="24"/>
        </w:rPr>
      </w:pPr>
    </w:p>
    <w:p w14:paraId="5B13A140" w14:textId="1B1DE852" w:rsidR="00EE07F4" w:rsidRDefault="00EE07F4" w:rsidP="00B95AC5">
      <w:pPr>
        <w:tabs>
          <w:tab w:val="left" w:pos="1134"/>
        </w:tabs>
        <w:spacing w:line="360" w:lineRule="auto"/>
        <w:jc w:val="both"/>
        <w:rPr>
          <w:rFonts w:ascii="Times New Roman" w:hAnsi="Times New Roman"/>
          <w:sz w:val="24"/>
        </w:rPr>
      </w:pPr>
    </w:p>
    <w:p w14:paraId="656663FC" w14:textId="24169E5A" w:rsidR="00EE07F4" w:rsidRDefault="00EE07F4" w:rsidP="00B95AC5">
      <w:pPr>
        <w:tabs>
          <w:tab w:val="left" w:pos="1134"/>
        </w:tabs>
        <w:spacing w:line="360" w:lineRule="auto"/>
        <w:jc w:val="both"/>
        <w:rPr>
          <w:rFonts w:ascii="Times New Roman" w:hAnsi="Times New Roman"/>
          <w:sz w:val="24"/>
        </w:rPr>
      </w:pPr>
    </w:p>
    <w:p w14:paraId="17B2A888" w14:textId="77777777" w:rsidR="00B95AC5" w:rsidRPr="00841EA1" w:rsidRDefault="00B95AC5" w:rsidP="00B95AC5">
      <w:pPr>
        <w:tabs>
          <w:tab w:val="left" w:pos="1134"/>
        </w:tabs>
        <w:spacing w:line="360" w:lineRule="auto"/>
        <w:jc w:val="both"/>
        <w:rPr>
          <w:rFonts w:ascii="Times New Roman" w:hAnsi="Times New Roman"/>
          <w:color w:val="FF0000"/>
          <w:sz w:val="24"/>
        </w:rPr>
      </w:pPr>
    </w:p>
    <w:p w14:paraId="6F5BDA69" w14:textId="77777777" w:rsidR="00FC4A1C" w:rsidRPr="00841EA1" w:rsidRDefault="00FC4A1C">
      <w:pPr>
        <w:rPr>
          <w:color w:val="FF0000"/>
        </w:rPr>
      </w:pPr>
    </w:p>
    <w:sectPr w:rsidR="00FC4A1C" w:rsidRPr="00841EA1" w:rsidSect="00A443CD">
      <w:headerReference w:type="default" r:id="rId20"/>
      <w:pgSz w:w="11907" w:h="16840" w:code="9"/>
      <w:pgMar w:top="1135" w:right="708" w:bottom="1135" w:left="1560" w:header="568" w:footer="605" w:gutter="0"/>
      <w:cols w:space="720" w:equalWidth="0">
        <w:col w:w="9639"/>
      </w:cols>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49D1D" w14:textId="77777777" w:rsidR="00E34561" w:rsidRDefault="00E34561" w:rsidP="00203672">
      <w:r>
        <w:separator/>
      </w:r>
    </w:p>
  </w:endnote>
  <w:endnote w:type="continuationSeparator" w:id="0">
    <w:p w14:paraId="32808483" w14:textId="77777777" w:rsidR="00E34561" w:rsidRDefault="00E34561" w:rsidP="0020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DejaVu Sans">
    <w:panose1 w:val="00000000000000000000"/>
    <w:charset w:val="BA"/>
    <w:family w:val="auto"/>
    <w:notTrueType/>
    <w:pitch w:val="variable"/>
    <w:sig w:usb0="00000005" w:usb1="00000000" w:usb2="00000000" w:usb3="00000000" w:csb0="00000080" w:csb1="00000000"/>
  </w:font>
  <w:font w:name="Andale Sans UI">
    <w:charset w:val="00"/>
    <w:family w:val="auto"/>
    <w:pitch w:val="variable"/>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2C9DD" w14:textId="77777777" w:rsidR="00E34561" w:rsidRDefault="00E34561" w:rsidP="00203672">
      <w:r>
        <w:separator/>
      </w:r>
    </w:p>
  </w:footnote>
  <w:footnote w:type="continuationSeparator" w:id="0">
    <w:p w14:paraId="0D361359" w14:textId="77777777" w:rsidR="00E34561" w:rsidRDefault="00E34561" w:rsidP="00203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358255"/>
      <w:docPartObj>
        <w:docPartGallery w:val="Page Numbers (Top of Page)"/>
        <w:docPartUnique/>
      </w:docPartObj>
    </w:sdtPr>
    <w:sdtEndPr/>
    <w:sdtContent>
      <w:p w14:paraId="728AE447" w14:textId="09902C7F" w:rsidR="00203672" w:rsidRDefault="00203672">
        <w:pPr>
          <w:pStyle w:val="Antrats"/>
          <w:jc w:val="center"/>
        </w:pPr>
        <w:r>
          <w:fldChar w:fldCharType="begin"/>
        </w:r>
        <w:r>
          <w:instrText>PAGE   \* MERGEFORMAT</w:instrText>
        </w:r>
        <w:r>
          <w:fldChar w:fldCharType="separate"/>
        </w:r>
        <w:r>
          <w:t>2</w:t>
        </w:r>
        <w:r>
          <w:fldChar w:fldCharType="end"/>
        </w:r>
      </w:p>
    </w:sdtContent>
  </w:sdt>
  <w:p w14:paraId="4A233708" w14:textId="77777777" w:rsidR="00203672" w:rsidRDefault="002036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0EE8"/>
    <w:multiLevelType w:val="hybridMultilevel"/>
    <w:tmpl w:val="791CBD0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C804EE4"/>
    <w:multiLevelType w:val="hybridMultilevel"/>
    <w:tmpl w:val="048607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8A7245"/>
    <w:multiLevelType w:val="hybridMultilevel"/>
    <w:tmpl w:val="3A5EA84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4DA2657"/>
    <w:multiLevelType w:val="hybridMultilevel"/>
    <w:tmpl w:val="47AAD4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BF2E13"/>
    <w:multiLevelType w:val="hybridMultilevel"/>
    <w:tmpl w:val="8CE4ADC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20DA7C4F"/>
    <w:multiLevelType w:val="hybridMultilevel"/>
    <w:tmpl w:val="982EC1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641CCF"/>
    <w:multiLevelType w:val="hybridMultilevel"/>
    <w:tmpl w:val="BC9EA9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4CA72FF"/>
    <w:multiLevelType w:val="hybridMultilevel"/>
    <w:tmpl w:val="E27EBE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1756C3"/>
    <w:multiLevelType w:val="hybridMultilevel"/>
    <w:tmpl w:val="661477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EF15C1"/>
    <w:multiLevelType w:val="hybridMultilevel"/>
    <w:tmpl w:val="5AB06C6C"/>
    <w:lvl w:ilvl="0" w:tplc="2242CACA">
      <w:start w:val="1"/>
      <w:numFmt w:val="decimal"/>
      <w:lvlText w:val="%1."/>
      <w:lvlJc w:val="left"/>
      <w:pPr>
        <w:ind w:left="1296" w:hanging="360"/>
      </w:pPr>
      <w:rPr>
        <w:rFonts w:eastAsia="Calibri" w:hint="default"/>
      </w:rPr>
    </w:lvl>
    <w:lvl w:ilvl="1" w:tplc="04270019" w:tentative="1">
      <w:start w:val="1"/>
      <w:numFmt w:val="lowerLetter"/>
      <w:lvlText w:val="%2."/>
      <w:lvlJc w:val="left"/>
      <w:pPr>
        <w:ind w:left="2016" w:hanging="360"/>
      </w:pPr>
    </w:lvl>
    <w:lvl w:ilvl="2" w:tplc="0427001B" w:tentative="1">
      <w:start w:val="1"/>
      <w:numFmt w:val="lowerRoman"/>
      <w:lvlText w:val="%3."/>
      <w:lvlJc w:val="right"/>
      <w:pPr>
        <w:ind w:left="2736" w:hanging="180"/>
      </w:pPr>
    </w:lvl>
    <w:lvl w:ilvl="3" w:tplc="0427000F" w:tentative="1">
      <w:start w:val="1"/>
      <w:numFmt w:val="decimal"/>
      <w:lvlText w:val="%4."/>
      <w:lvlJc w:val="left"/>
      <w:pPr>
        <w:ind w:left="3456" w:hanging="360"/>
      </w:pPr>
    </w:lvl>
    <w:lvl w:ilvl="4" w:tplc="04270019" w:tentative="1">
      <w:start w:val="1"/>
      <w:numFmt w:val="lowerLetter"/>
      <w:lvlText w:val="%5."/>
      <w:lvlJc w:val="left"/>
      <w:pPr>
        <w:ind w:left="4176" w:hanging="360"/>
      </w:pPr>
    </w:lvl>
    <w:lvl w:ilvl="5" w:tplc="0427001B" w:tentative="1">
      <w:start w:val="1"/>
      <w:numFmt w:val="lowerRoman"/>
      <w:lvlText w:val="%6."/>
      <w:lvlJc w:val="right"/>
      <w:pPr>
        <w:ind w:left="4896" w:hanging="180"/>
      </w:pPr>
    </w:lvl>
    <w:lvl w:ilvl="6" w:tplc="0427000F" w:tentative="1">
      <w:start w:val="1"/>
      <w:numFmt w:val="decimal"/>
      <w:lvlText w:val="%7."/>
      <w:lvlJc w:val="left"/>
      <w:pPr>
        <w:ind w:left="5616" w:hanging="360"/>
      </w:pPr>
    </w:lvl>
    <w:lvl w:ilvl="7" w:tplc="04270019" w:tentative="1">
      <w:start w:val="1"/>
      <w:numFmt w:val="lowerLetter"/>
      <w:lvlText w:val="%8."/>
      <w:lvlJc w:val="left"/>
      <w:pPr>
        <w:ind w:left="6336" w:hanging="360"/>
      </w:pPr>
    </w:lvl>
    <w:lvl w:ilvl="8" w:tplc="0427001B" w:tentative="1">
      <w:start w:val="1"/>
      <w:numFmt w:val="lowerRoman"/>
      <w:lvlText w:val="%9."/>
      <w:lvlJc w:val="right"/>
      <w:pPr>
        <w:ind w:left="7056" w:hanging="180"/>
      </w:pPr>
    </w:lvl>
  </w:abstractNum>
  <w:abstractNum w:abstractNumId="10" w15:restartNumberingAfterBreak="0">
    <w:nsid w:val="3EAF1139"/>
    <w:multiLevelType w:val="hybridMultilevel"/>
    <w:tmpl w:val="C86667B8"/>
    <w:lvl w:ilvl="0" w:tplc="04270001">
      <w:start w:val="1"/>
      <w:numFmt w:val="bullet"/>
      <w:lvlText w:val=""/>
      <w:lvlJc w:val="left"/>
      <w:pPr>
        <w:ind w:left="1296" w:hanging="360"/>
      </w:pPr>
      <w:rPr>
        <w:rFonts w:ascii="Symbol" w:hAnsi="Symbol" w:hint="default"/>
      </w:rPr>
    </w:lvl>
    <w:lvl w:ilvl="1" w:tplc="04270003" w:tentative="1">
      <w:start w:val="1"/>
      <w:numFmt w:val="bullet"/>
      <w:lvlText w:val="o"/>
      <w:lvlJc w:val="left"/>
      <w:pPr>
        <w:ind w:left="2016" w:hanging="360"/>
      </w:pPr>
      <w:rPr>
        <w:rFonts w:ascii="Courier New" w:hAnsi="Courier New" w:cs="Courier New" w:hint="default"/>
      </w:rPr>
    </w:lvl>
    <w:lvl w:ilvl="2" w:tplc="04270005" w:tentative="1">
      <w:start w:val="1"/>
      <w:numFmt w:val="bullet"/>
      <w:lvlText w:val=""/>
      <w:lvlJc w:val="left"/>
      <w:pPr>
        <w:ind w:left="2736" w:hanging="360"/>
      </w:pPr>
      <w:rPr>
        <w:rFonts w:ascii="Wingdings" w:hAnsi="Wingdings" w:hint="default"/>
      </w:rPr>
    </w:lvl>
    <w:lvl w:ilvl="3" w:tplc="04270001" w:tentative="1">
      <w:start w:val="1"/>
      <w:numFmt w:val="bullet"/>
      <w:lvlText w:val=""/>
      <w:lvlJc w:val="left"/>
      <w:pPr>
        <w:ind w:left="3456" w:hanging="360"/>
      </w:pPr>
      <w:rPr>
        <w:rFonts w:ascii="Symbol" w:hAnsi="Symbol" w:hint="default"/>
      </w:rPr>
    </w:lvl>
    <w:lvl w:ilvl="4" w:tplc="04270003" w:tentative="1">
      <w:start w:val="1"/>
      <w:numFmt w:val="bullet"/>
      <w:lvlText w:val="o"/>
      <w:lvlJc w:val="left"/>
      <w:pPr>
        <w:ind w:left="4176" w:hanging="360"/>
      </w:pPr>
      <w:rPr>
        <w:rFonts w:ascii="Courier New" w:hAnsi="Courier New" w:cs="Courier New" w:hint="default"/>
      </w:rPr>
    </w:lvl>
    <w:lvl w:ilvl="5" w:tplc="04270005" w:tentative="1">
      <w:start w:val="1"/>
      <w:numFmt w:val="bullet"/>
      <w:lvlText w:val=""/>
      <w:lvlJc w:val="left"/>
      <w:pPr>
        <w:ind w:left="4896" w:hanging="360"/>
      </w:pPr>
      <w:rPr>
        <w:rFonts w:ascii="Wingdings" w:hAnsi="Wingdings" w:hint="default"/>
      </w:rPr>
    </w:lvl>
    <w:lvl w:ilvl="6" w:tplc="04270001" w:tentative="1">
      <w:start w:val="1"/>
      <w:numFmt w:val="bullet"/>
      <w:lvlText w:val=""/>
      <w:lvlJc w:val="left"/>
      <w:pPr>
        <w:ind w:left="5616" w:hanging="360"/>
      </w:pPr>
      <w:rPr>
        <w:rFonts w:ascii="Symbol" w:hAnsi="Symbol" w:hint="default"/>
      </w:rPr>
    </w:lvl>
    <w:lvl w:ilvl="7" w:tplc="04270003" w:tentative="1">
      <w:start w:val="1"/>
      <w:numFmt w:val="bullet"/>
      <w:lvlText w:val="o"/>
      <w:lvlJc w:val="left"/>
      <w:pPr>
        <w:ind w:left="6336" w:hanging="360"/>
      </w:pPr>
      <w:rPr>
        <w:rFonts w:ascii="Courier New" w:hAnsi="Courier New" w:cs="Courier New" w:hint="default"/>
      </w:rPr>
    </w:lvl>
    <w:lvl w:ilvl="8" w:tplc="04270005" w:tentative="1">
      <w:start w:val="1"/>
      <w:numFmt w:val="bullet"/>
      <w:lvlText w:val=""/>
      <w:lvlJc w:val="left"/>
      <w:pPr>
        <w:ind w:left="7056" w:hanging="360"/>
      </w:pPr>
      <w:rPr>
        <w:rFonts w:ascii="Wingdings" w:hAnsi="Wingdings" w:hint="default"/>
      </w:rPr>
    </w:lvl>
  </w:abstractNum>
  <w:abstractNum w:abstractNumId="11" w15:restartNumberingAfterBreak="0">
    <w:nsid w:val="3EFD372A"/>
    <w:multiLevelType w:val="hybridMultilevel"/>
    <w:tmpl w:val="01ACA2F4"/>
    <w:lvl w:ilvl="0" w:tplc="04270001">
      <w:start w:val="1"/>
      <w:numFmt w:val="bullet"/>
      <w:lvlText w:val=""/>
      <w:lvlJc w:val="left"/>
      <w:pPr>
        <w:ind w:left="1296" w:hanging="360"/>
      </w:pPr>
      <w:rPr>
        <w:rFonts w:ascii="Symbol" w:hAnsi="Symbol" w:hint="default"/>
      </w:rPr>
    </w:lvl>
    <w:lvl w:ilvl="1" w:tplc="04270003" w:tentative="1">
      <w:start w:val="1"/>
      <w:numFmt w:val="bullet"/>
      <w:lvlText w:val="o"/>
      <w:lvlJc w:val="left"/>
      <w:pPr>
        <w:ind w:left="2016" w:hanging="360"/>
      </w:pPr>
      <w:rPr>
        <w:rFonts w:ascii="Courier New" w:hAnsi="Courier New" w:cs="Courier New" w:hint="default"/>
      </w:rPr>
    </w:lvl>
    <w:lvl w:ilvl="2" w:tplc="04270005" w:tentative="1">
      <w:start w:val="1"/>
      <w:numFmt w:val="bullet"/>
      <w:lvlText w:val=""/>
      <w:lvlJc w:val="left"/>
      <w:pPr>
        <w:ind w:left="2736" w:hanging="360"/>
      </w:pPr>
      <w:rPr>
        <w:rFonts w:ascii="Wingdings" w:hAnsi="Wingdings" w:hint="default"/>
      </w:rPr>
    </w:lvl>
    <w:lvl w:ilvl="3" w:tplc="04270001" w:tentative="1">
      <w:start w:val="1"/>
      <w:numFmt w:val="bullet"/>
      <w:lvlText w:val=""/>
      <w:lvlJc w:val="left"/>
      <w:pPr>
        <w:ind w:left="3456" w:hanging="360"/>
      </w:pPr>
      <w:rPr>
        <w:rFonts w:ascii="Symbol" w:hAnsi="Symbol" w:hint="default"/>
      </w:rPr>
    </w:lvl>
    <w:lvl w:ilvl="4" w:tplc="04270003" w:tentative="1">
      <w:start w:val="1"/>
      <w:numFmt w:val="bullet"/>
      <w:lvlText w:val="o"/>
      <w:lvlJc w:val="left"/>
      <w:pPr>
        <w:ind w:left="4176" w:hanging="360"/>
      </w:pPr>
      <w:rPr>
        <w:rFonts w:ascii="Courier New" w:hAnsi="Courier New" w:cs="Courier New" w:hint="default"/>
      </w:rPr>
    </w:lvl>
    <w:lvl w:ilvl="5" w:tplc="04270005" w:tentative="1">
      <w:start w:val="1"/>
      <w:numFmt w:val="bullet"/>
      <w:lvlText w:val=""/>
      <w:lvlJc w:val="left"/>
      <w:pPr>
        <w:ind w:left="4896" w:hanging="360"/>
      </w:pPr>
      <w:rPr>
        <w:rFonts w:ascii="Wingdings" w:hAnsi="Wingdings" w:hint="default"/>
      </w:rPr>
    </w:lvl>
    <w:lvl w:ilvl="6" w:tplc="04270001" w:tentative="1">
      <w:start w:val="1"/>
      <w:numFmt w:val="bullet"/>
      <w:lvlText w:val=""/>
      <w:lvlJc w:val="left"/>
      <w:pPr>
        <w:ind w:left="5616" w:hanging="360"/>
      </w:pPr>
      <w:rPr>
        <w:rFonts w:ascii="Symbol" w:hAnsi="Symbol" w:hint="default"/>
      </w:rPr>
    </w:lvl>
    <w:lvl w:ilvl="7" w:tplc="04270003" w:tentative="1">
      <w:start w:val="1"/>
      <w:numFmt w:val="bullet"/>
      <w:lvlText w:val="o"/>
      <w:lvlJc w:val="left"/>
      <w:pPr>
        <w:ind w:left="6336" w:hanging="360"/>
      </w:pPr>
      <w:rPr>
        <w:rFonts w:ascii="Courier New" w:hAnsi="Courier New" w:cs="Courier New" w:hint="default"/>
      </w:rPr>
    </w:lvl>
    <w:lvl w:ilvl="8" w:tplc="04270005" w:tentative="1">
      <w:start w:val="1"/>
      <w:numFmt w:val="bullet"/>
      <w:lvlText w:val=""/>
      <w:lvlJc w:val="left"/>
      <w:pPr>
        <w:ind w:left="7056" w:hanging="360"/>
      </w:pPr>
      <w:rPr>
        <w:rFonts w:ascii="Wingdings" w:hAnsi="Wingdings" w:hint="default"/>
      </w:rPr>
    </w:lvl>
  </w:abstractNum>
  <w:abstractNum w:abstractNumId="12" w15:restartNumberingAfterBreak="0">
    <w:nsid w:val="3F294AC9"/>
    <w:multiLevelType w:val="hybridMultilevel"/>
    <w:tmpl w:val="31481CD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43043A7E"/>
    <w:multiLevelType w:val="hybridMultilevel"/>
    <w:tmpl w:val="5010D0D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9F03106"/>
    <w:multiLevelType w:val="multilevel"/>
    <w:tmpl w:val="FA90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AD07DF"/>
    <w:multiLevelType w:val="hybridMultilevel"/>
    <w:tmpl w:val="48C0500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DB2742E"/>
    <w:multiLevelType w:val="hybridMultilevel"/>
    <w:tmpl w:val="8788F5A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1B60672"/>
    <w:multiLevelType w:val="multilevel"/>
    <w:tmpl w:val="C988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BC0969"/>
    <w:multiLevelType w:val="multilevel"/>
    <w:tmpl w:val="78C6EA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57E7023C"/>
    <w:multiLevelType w:val="hybridMultilevel"/>
    <w:tmpl w:val="D8BC32B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6155365B"/>
    <w:multiLevelType w:val="hybridMultilevel"/>
    <w:tmpl w:val="0E5A06D0"/>
    <w:lvl w:ilvl="0" w:tplc="EC700FD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2166FD"/>
    <w:multiLevelType w:val="hybridMultilevel"/>
    <w:tmpl w:val="A2FE5D6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6D337C63"/>
    <w:multiLevelType w:val="hybridMultilevel"/>
    <w:tmpl w:val="502E6C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1B57413"/>
    <w:multiLevelType w:val="hybridMultilevel"/>
    <w:tmpl w:val="8912F43C"/>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24" w15:restartNumberingAfterBreak="0">
    <w:nsid w:val="7A4A2F94"/>
    <w:multiLevelType w:val="hybridMultilevel"/>
    <w:tmpl w:val="DAE89632"/>
    <w:lvl w:ilvl="0" w:tplc="04270001">
      <w:start w:val="1"/>
      <w:numFmt w:val="bullet"/>
      <w:lvlText w:val=""/>
      <w:lvlJc w:val="left"/>
      <w:rPr>
        <w:rFonts w:ascii="Symbol" w:hAnsi="Symbol" w:hint="default"/>
      </w:rPr>
    </w:lvl>
    <w:lvl w:ilvl="1" w:tplc="04270001">
      <w:start w:val="1"/>
      <w:numFmt w:val="bullet"/>
      <w:lvlText w:val=""/>
      <w:lvlJc w:val="left"/>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7DAB6787"/>
    <w:multiLevelType w:val="hybridMultilevel"/>
    <w:tmpl w:val="206A0C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24"/>
  </w:num>
  <w:num w:numId="4">
    <w:abstractNumId w:val="16"/>
  </w:num>
  <w:num w:numId="5">
    <w:abstractNumId w:val="0"/>
  </w:num>
  <w:num w:numId="6">
    <w:abstractNumId w:val="12"/>
  </w:num>
  <w:num w:numId="7">
    <w:abstractNumId w:val="13"/>
  </w:num>
  <w:num w:numId="8">
    <w:abstractNumId w:val="6"/>
  </w:num>
  <w:num w:numId="9">
    <w:abstractNumId w:val="25"/>
  </w:num>
  <w:num w:numId="10">
    <w:abstractNumId w:val="1"/>
  </w:num>
  <w:num w:numId="11">
    <w:abstractNumId w:val="8"/>
  </w:num>
  <w:num w:numId="12">
    <w:abstractNumId w:val="20"/>
  </w:num>
  <w:num w:numId="13">
    <w:abstractNumId w:val="5"/>
  </w:num>
  <w:num w:numId="14">
    <w:abstractNumId w:val="22"/>
  </w:num>
  <w:num w:numId="15">
    <w:abstractNumId w:val="2"/>
  </w:num>
  <w:num w:numId="16">
    <w:abstractNumId w:val="4"/>
  </w:num>
  <w:num w:numId="17">
    <w:abstractNumId w:val="11"/>
  </w:num>
  <w:num w:numId="18">
    <w:abstractNumId w:val="9"/>
  </w:num>
  <w:num w:numId="19">
    <w:abstractNumId w:val="10"/>
  </w:num>
  <w:num w:numId="20">
    <w:abstractNumId w:val="23"/>
  </w:num>
  <w:num w:numId="21">
    <w:abstractNumId w:val="3"/>
  </w:num>
  <w:num w:numId="22">
    <w:abstractNumId w:val="18"/>
  </w:num>
  <w:num w:numId="23">
    <w:abstractNumId w:val="19"/>
  </w:num>
  <w:num w:numId="24">
    <w:abstractNumId w:val="17"/>
  </w:num>
  <w:num w:numId="25">
    <w:abstractNumId w:val="14"/>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AC5"/>
    <w:rsid w:val="00012876"/>
    <w:rsid w:val="00024530"/>
    <w:rsid w:val="000268F2"/>
    <w:rsid w:val="00034E1C"/>
    <w:rsid w:val="0004496C"/>
    <w:rsid w:val="00046287"/>
    <w:rsid w:val="00053E3B"/>
    <w:rsid w:val="0005726E"/>
    <w:rsid w:val="00060FD4"/>
    <w:rsid w:val="00064F1D"/>
    <w:rsid w:val="0006520F"/>
    <w:rsid w:val="00065377"/>
    <w:rsid w:val="000704DE"/>
    <w:rsid w:val="00072480"/>
    <w:rsid w:val="00074D97"/>
    <w:rsid w:val="00080700"/>
    <w:rsid w:val="00080949"/>
    <w:rsid w:val="0008633C"/>
    <w:rsid w:val="000872B8"/>
    <w:rsid w:val="00095C2B"/>
    <w:rsid w:val="000A2660"/>
    <w:rsid w:val="000A38E4"/>
    <w:rsid w:val="000A7A8F"/>
    <w:rsid w:val="000B0DC3"/>
    <w:rsid w:val="000B0E93"/>
    <w:rsid w:val="000B1A05"/>
    <w:rsid w:val="000B6CA5"/>
    <w:rsid w:val="000B78FF"/>
    <w:rsid w:val="000C217C"/>
    <w:rsid w:val="000D2FDF"/>
    <w:rsid w:val="000D3F70"/>
    <w:rsid w:val="000E1481"/>
    <w:rsid w:val="000E15CC"/>
    <w:rsid w:val="000E258F"/>
    <w:rsid w:val="000E544E"/>
    <w:rsid w:val="000E5A66"/>
    <w:rsid w:val="000F0797"/>
    <w:rsid w:val="00111BA2"/>
    <w:rsid w:val="00114F6E"/>
    <w:rsid w:val="00115D26"/>
    <w:rsid w:val="00120E7F"/>
    <w:rsid w:val="001217C1"/>
    <w:rsid w:val="00126C5F"/>
    <w:rsid w:val="001319A7"/>
    <w:rsid w:val="00131CA1"/>
    <w:rsid w:val="00140FFB"/>
    <w:rsid w:val="00145B5F"/>
    <w:rsid w:val="00152D48"/>
    <w:rsid w:val="0015419C"/>
    <w:rsid w:val="00154C5F"/>
    <w:rsid w:val="001805D3"/>
    <w:rsid w:val="00180777"/>
    <w:rsid w:val="00181B0E"/>
    <w:rsid w:val="001869E1"/>
    <w:rsid w:val="00197695"/>
    <w:rsid w:val="001A2CA6"/>
    <w:rsid w:val="001A3F42"/>
    <w:rsid w:val="001A5380"/>
    <w:rsid w:val="001B211E"/>
    <w:rsid w:val="001B4727"/>
    <w:rsid w:val="001B4F60"/>
    <w:rsid w:val="001B55F2"/>
    <w:rsid w:val="001B7999"/>
    <w:rsid w:val="001C2DC1"/>
    <w:rsid w:val="001C797F"/>
    <w:rsid w:val="001D7441"/>
    <w:rsid w:val="001F7F93"/>
    <w:rsid w:val="00203672"/>
    <w:rsid w:val="002106A7"/>
    <w:rsid w:val="002163DE"/>
    <w:rsid w:val="00221687"/>
    <w:rsid w:val="002305BD"/>
    <w:rsid w:val="00232D1B"/>
    <w:rsid w:val="002342E4"/>
    <w:rsid w:val="002353D1"/>
    <w:rsid w:val="002451BF"/>
    <w:rsid w:val="00245246"/>
    <w:rsid w:val="002464AF"/>
    <w:rsid w:val="002467EE"/>
    <w:rsid w:val="002472F1"/>
    <w:rsid w:val="00247B7C"/>
    <w:rsid w:val="00260333"/>
    <w:rsid w:val="00264BF4"/>
    <w:rsid w:val="00265846"/>
    <w:rsid w:val="0027090B"/>
    <w:rsid w:val="00271CEB"/>
    <w:rsid w:val="00285320"/>
    <w:rsid w:val="002930A0"/>
    <w:rsid w:val="002A6851"/>
    <w:rsid w:val="002A7650"/>
    <w:rsid w:val="002B2758"/>
    <w:rsid w:val="002B5BD0"/>
    <w:rsid w:val="002B60FA"/>
    <w:rsid w:val="002C3B23"/>
    <w:rsid w:val="002C4E26"/>
    <w:rsid w:val="002C7E45"/>
    <w:rsid w:val="002D172A"/>
    <w:rsid w:val="002E0E12"/>
    <w:rsid w:val="002E1F85"/>
    <w:rsid w:val="002E6B7F"/>
    <w:rsid w:val="002F0B3B"/>
    <w:rsid w:val="002F37BC"/>
    <w:rsid w:val="002F76DB"/>
    <w:rsid w:val="00300B8F"/>
    <w:rsid w:val="003043F7"/>
    <w:rsid w:val="00306841"/>
    <w:rsid w:val="003077E1"/>
    <w:rsid w:val="00314EF1"/>
    <w:rsid w:val="00317075"/>
    <w:rsid w:val="00325AC4"/>
    <w:rsid w:val="00327360"/>
    <w:rsid w:val="00336DAB"/>
    <w:rsid w:val="00342748"/>
    <w:rsid w:val="00344CBB"/>
    <w:rsid w:val="0034536C"/>
    <w:rsid w:val="00352517"/>
    <w:rsid w:val="0036223B"/>
    <w:rsid w:val="003622B7"/>
    <w:rsid w:val="00362EAA"/>
    <w:rsid w:val="00365448"/>
    <w:rsid w:val="0037658E"/>
    <w:rsid w:val="003765ED"/>
    <w:rsid w:val="00381666"/>
    <w:rsid w:val="00381ED0"/>
    <w:rsid w:val="0038692E"/>
    <w:rsid w:val="00390555"/>
    <w:rsid w:val="003920BC"/>
    <w:rsid w:val="00396C2D"/>
    <w:rsid w:val="003A4AE4"/>
    <w:rsid w:val="003B10EA"/>
    <w:rsid w:val="003B78DC"/>
    <w:rsid w:val="003C0DE9"/>
    <w:rsid w:val="003C1510"/>
    <w:rsid w:val="003C1973"/>
    <w:rsid w:val="003D4BBE"/>
    <w:rsid w:val="003E565E"/>
    <w:rsid w:val="003E71B2"/>
    <w:rsid w:val="003F26DA"/>
    <w:rsid w:val="00405E31"/>
    <w:rsid w:val="00411467"/>
    <w:rsid w:val="00414842"/>
    <w:rsid w:val="00415D05"/>
    <w:rsid w:val="00422D0D"/>
    <w:rsid w:val="0042419A"/>
    <w:rsid w:val="0043266D"/>
    <w:rsid w:val="00446EB6"/>
    <w:rsid w:val="00447967"/>
    <w:rsid w:val="0045428B"/>
    <w:rsid w:val="00454419"/>
    <w:rsid w:val="0045582B"/>
    <w:rsid w:val="00457CB4"/>
    <w:rsid w:val="0046686F"/>
    <w:rsid w:val="004669D5"/>
    <w:rsid w:val="00470A3C"/>
    <w:rsid w:val="00474F64"/>
    <w:rsid w:val="00476828"/>
    <w:rsid w:val="00481DB7"/>
    <w:rsid w:val="00490BBF"/>
    <w:rsid w:val="00490F5B"/>
    <w:rsid w:val="004A03A7"/>
    <w:rsid w:val="004B2D97"/>
    <w:rsid w:val="004B3C6B"/>
    <w:rsid w:val="004B5F4B"/>
    <w:rsid w:val="004B70AC"/>
    <w:rsid w:val="004C0530"/>
    <w:rsid w:val="004C2440"/>
    <w:rsid w:val="004C31D9"/>
    <w:rsid w:val="004C4182"/>
    <w:rsid w:val="004C7A6A"/>
    <w:rsid w:val="004D51D4"/>
    <w:rsid w:val="00504AEB"/>
    <w:rsid w:val="005136A1"/>
    <w:rsid w:val="00516EF0"/>
    <w:rsid w:val="00521766"/>
    <w:rsid w:val="005300A2"/>
    <w:rsid w:val="0053197E"/>
    <w:rsid w:val="0053202A"/>
    <w:rsid w:val="00541067"/>
    <w:rsid w:val="005448BB"/>
    <w:rsid w:val="005453ED"/>
    <w:rsid w:val="00547AC8"/>
    <w:rsid w:val="00561803"/>
    <w:rsid w:val="00562FFB"/>
    <w:rsid w:val="005761C8"/>
    <w:rsid w:val="005853DC"/>
    <w:rsid w:val="00585FBB"/>
    <w:rsid w:val="005863DE"/>
    <w:rsid w:val="005A2E04"/>
    <w:rsid w:val="005A3BB3"/>
    <w:rsid w:val="005A7B5E"/>
    <w:rsid w:val="005B0913"/>
    <w:rsid w:val="005B7A93"/>
    <w:rsid w:val="005C064D"/>
    <w:rsid w:val="005C11C4"/>
    <w:rsid w:val="005C171C"/>
    <w:rsid w:val="005C218C"/>
    <w:rsid w:val="005C50F3"/>
    <w:rsid w:val="005D5AC4"/>
    <w:rsid w:val="005D7688"/>
    <w:rsid w:val="005E13AE"/>
    <w:rsid w:val="005E2E1A"/>
    <w:rsid w:val="005F03D7"/>
    <w:rsid w:val="006025AD"/>
    <w:rsid w:val="00607CAA"/>
    <w:rsid w:val="00615DAE"/>
    <w:rsid w:val="0061718C"/>
    <w:rsid w:val="00623252"/>
    <w:rsid w:val="0062340C"/>
    <w:rsid w:val="006270CC"/>
    <w:rsid w:val="00637F72"/>
    <w:rsid w:val="00640765"/>
    <w:rsid w:val="00652D60"/>
    <w:rsid w:val="00654ACA"/>
    <w:rsid w:val="00656823"/>
    <w:rsid w:val="0065744C"/>
    <w:rsid w:val="006600B9"/>
    <w:rsid w:val="00661B5D"/>
    <w:rsid w:val="00665B18"/>
    <w:rsid w:val="006820ED"/>
    <w:rsid w:val="00682C93"/>
    <w:rsid w:val="0068665D"/>
    <w:rsid w:val="00686E57"/>
    <w:rsid w:val="006A1AC4"/>
    <w:rsid w:val="006A3EDC"/>
    <w:rsid w:val="006B34F0"/>
    <w:rsid w:val="006B5616"/>
    <w:rsid w:val="006C3F89"/>
    <w:rsid w:val="006D1041"/>
    <w:rsid w:val="006D53BB"/>
    <w:rsid w:val="006E1000"/>
    <w:rsid w:val="006E484B"/>
    <w:rsid w:val="006E5F34"/>
    <w:rsid w:val="006E6510"/>
    <w:rsid w:val="006F1289"/>
    <w:rsid w:val="00717DFC"/>
    <w:rsid w:val="00722022"/>
    <w:rsid w:val="00722927"/>
    <w:rsid w:val="0072499C"/>
    <w:rsid w:val="00737827"/>
    <w:rsid w:val="00742104"/>
    <w:rsid w:val="00742E9A"/>
    <w:rsid w:val="00751E4C"/>
    <w:rsid w:val="00762672"/>
    <w:rsid w:val="00770984"/>
    <w:rsid w:val="00777F22"/>
    <w:rsid w:val="0078448A"/>
    <w:rsid w:val="007876BE"/>
    <w:rsid w:val="007941E8"/>
    <w:rsid w:val="00797533"/>
    <w:rsid w:val="007A1B9E"/>
    <w:rsid w:val="007A4143"/>
    <w:rsid w:val="007A5E07"/>
    <w:rsid w:val="007A64D2"/>
    <w:rsid w:val="007C0462"/>
    <w:rsid w:val="007C3358"/>
    <w:rsid w:val="007C3426"/>
    <w:rsid w:val="007C3FB7"/>
    <w:rsid w:val="007C4EE8"/>
    <w:rsid w:val="007C66B5"/>
    <w:rsid w:val="007D0DD5"/>
    <w:rsid w:val="007F005E"/>
    <w:rsid w:val="007F07E7"/>
    <w:rsid w:val="007F7E05"/>
    <w:rsid w:val="00800808"/>
    <w:rsid w:val="00834840"/>
    <w:rsid w:val="008349B5"/>
    <w:rsid w:val="00841EA1"/>
    <w:rsid w:val="008421F0"/>
    <w:rsid w:val="00850896"/>
    <w:rsid w:val="00851FEE"/>
    <w:rsid w:val="00853CDC"/>
    <w:rsid w:val="008559B6"/>
    <w:rsid w:val="00860321"/>
    <w:rsid w:val="0086545D"/>
    <w:rsid w:val="008708D6"/>
    <w:rsid w:val="00870E62"/>
    <w:rsid w:val="00871508"/>
    <w:rsid w:val="00873382"/>
    <w:rsid w:val="00877A90"/>
    <w:rsid w:val="00887DF5"/>
    <w:rsid w:val="00892AFA"/>
    <w:rsid w:val="00894B0F"/>
    <w:rsid w:val="008953C5"/>
    <w:rsid w:val="00896291"/>
    <w:rsid w:val="008965E0"/>
    <w:rsid w:val="008A258E"/>
    <w:rsid w:val="008A2C62"/>
    <w:rsid w:val="008A4F21"/>
    <w:rsid w:val="008A5E17"/>
    <w:rsid w:val="008A7D64"/>
    <w:rsid w:val="008B5B0B"/>
    <w:rsid w:val="008B6231"/>
    <w:rsid w:val="008D0525"/>
    <w:rsid w:val="008D057B"/>
    <w:rsid w:val="008E0A29"/>
    <w:rsid w:val="008E0C58"/>
    <w:rsid w:val="008E1339"/>
    <w:rsid w:val="008E39C1"/>
    <w:rsid w:val="008E7990"/>
    <w:rsid w:val="008F0643"/>
    <w:rsid w:val="008F11FC"/>
    <w:rsid w:val="008F3518"/>
    <w:rsid w:val="008F420B"/>
    <w:rsid w:val="008F7A8C"/>
    <w:rsid w:val="00904F2C"/>
    <w:rsid w:val="00905A64"/>
    <w:rsid w:val="00906CFE"/>
    <w:rsid w:val="0091026E"/>
    <w:rsid w:val="00923276"/>
    <w:rsid w:val="00924DE2"/>
    <w:rsid w:val="00932A05"/>
    <w:rsid w:val="00937EDA"/>
    <w:rsid w:val="0094787C"/>
    <w:rsid w:val="00947CE4"/>
    <w:rsid w:val="00954483"/>
    <w:rsid w:val="009552D5"/>
    <w:rsid w:val="009727CB"/>
    <w:rsid w:val="009802A9"/>
    <w:rsid w:val="00986A0F"/>
    <w:rsid w:val="00995AD2"/>
    <w:rsid w:val="009A13BB"/>
    <w:rsid w:val="009A2BAE"/>
    <w:rsid w:val="009A451B"/>
    <w:rsid w:val="009A4E33"/>
    <w:rsid w:val="009A72DD"/>
    <w:rsid w:val="009A7A48"/>
    <w:rsid w:val="009B47E6"/>
    <w:rsid w:val="009C1845"/>
    <w:rsid w:val="009C41C0"/>
    <w:rsid w:val="009C5257"/>
    <w:rsid w:val="009D07C3"/>
    <w:rsid w:val="009E1F53"/>
    <w:rsid w:val="009E54AC"/>
    <w:rsid w:val="009E5D7C"/>
    <w:rsid w:val="009E5F13"/>
    <w:rsid w:val="009F3BDD"/>
    <w:rsid w:val="009F44AF"/>
    <w:rsid w:val="00A14F38"/>
    <w:rsid w:val="00A177ED"/>
    <w:rsid w:val="00A261C2"/>
    <w:rsid w:val="00A376E3"/>
    <w:rsid w:val="00A42B49"/>
    <w:rsid w:val="00A44282"/>
    <w:rsid w:val="00A443CD"/>
    <w:rsid w:val="00A45905"/>
    <w:rsid w:val="00A57C84"/>
    <w:rsid w:val="00A6287A"/>
    <w:rsid w:val="00A67DF1"/>
    <w:rsid w:val="00A70838"/>
    <w:rsid w:val="00A767B3"/>
    <w:rsid w:val="00A777F8"/>
    <w:rsid w:val="00A91E9B"/>
    <w:rsid w:val="00A92F8A"/>
    <w:rsid w:val="00A933E6"/>
    <w:rsid w:val="00A93E4F"/>
    <w:rsid w:val="00A977CC"/>
    <w:rsid w:val="00AA18D7"/>
    <w:rsid w:val="00AA36E3"/>
    <w:rsid w:val="00AA6A15"/>
    <w:rsid w:val="00AA74E7"/>
    <w:rsid w:val="00AA7767"/>
    <w:rsid w:val="00AA7E3D"/>
    <w:rsid w:val="00AB130A"/>
    <w:rsid w:val="00AB517B"/>
    <w:rsid w:val="00AB5A16"/>
    <w:rsid w:val="00AB7FB2"/>
    <w:rsid w:val="00AC1E32"/>
    <w:rsid w:val="00AC2C36"/>
    <w:rsid w:val="00AC353D"/>
    <w:rsid w:val="00AC585E"/>
    <w:rsid w:val="00AD4FCA"/>
    <w:rsid w:val="00AD7B59"/>
    <w:rsid w:val="00AD7BE9"/>
    <w:rsid w:val="00AE48AA"/>
    <w:rsid w:val="00AE6D49"/>
    <w:rsid w:val="00AF1E9E"/>
    <w:rsid w:val="00AF2B9B"/>
    <w:rsid w:val="00AF7E0B"/>
    <w:rsid w:val="00B05330"/>
    <w:rsid w:val="00B1000E"/>
    <w:rsid w:val="00B12C46"/>
    <w:rsid w:val="00B13366"/>
    <w:rsid w:val="00B1621C"/>
    <w:rsid w:val="00B22106"/>
    <w:rsid w:val="00B23CDE"/>
    <w:rsid w:val="00B25570"/>
    <w:rsid w:val="00B32DB7"/>
    <w:rsid w:val="00B57944"/>
    <w:rsid w:val="00B60E8B"/>
    <w:rsid w:val="00B61C73"/>
    <w:rsid w:val="00B63A3D"/>
    <w:rsid w:val="00B6492F"/>
    <w:rsid w:val="00B67630"/>
    <w:rsid w:val="00B725C5"/>
    <w:rsid w:val="00B73A3D"/>
    <w:rsid w:val="00B76B1F"/>
    <w:rsid w:val="00B86B00"/>
    <w:rsid w:val="00B876A3"/>
    <w:rsid w:val="00B90B4B"/>
    <w:rsid w:val="00B95AC5"/>
    <w:rsid w:val="00BC16B8"/>
    <w:rsid w:val="00BC617A"/>
    <w:rsid w:val="00BD044B"/>
    <w:rsid w:val="00BD154A"/>
    <w:rsid w:val="00BD22DF"/>
    <w:rsid w:val="00BD27A5"/>
    <w:rsid w:val="00BD5D04"/>
    <w:rsid w:val="00BF441F"/>
    <w:rsid w:val="00BF490B"/>
    <w:rsid w:val="00BF5480"/>
    <w:rsid w:val="00BF5532"/>
    <w:rsid w:val="00C03A40"/>
    <w:rsid w:val="00C07A8E"/>
    <w:rsid w:val="00C10662"/>
    <w:rsid w:val="00C12CC2"/>
    <w:rsid w:val="00C15FE6"/>
    <w:rsid w:val="00C23A93"/>
    <w:rsid w:val="00C257D4"/>
    <w:rsid w:val="00C317E0"/>
    <w:rsid w:val="00C35518"/>
    <w:rsid w:val="00C372E6"/>
    <w:rsid w:val="00C4287D"/>
    <w:rsid w:val="00C45BCD"/>
    <w:rsid w:val="00C70F60"/>
    <w:rsid w:val="00C7481C"/>
    <w:rsid w:val="00C75DA2"/>
    <w:rsid w:val="00C81F0D"/>
    <w:rsid w:val="00C920AB"/>
    <w:rsid w:val="00CA1013"/>
    <w:rsid w:val="00CB2D72"/>
    <w:rsid w:val="00CB3C11"/>
    <w:rsid w:val="00CB71A3"/>
    <w:rsid w:val="00CC12D7"/>
    <w:rsid w:val="00CC2CA6"/>
    <w:rsid w:val="00CC683E"/>
    <w:rsid w:val="00CD38D9"/>
    <w:rsid w:val="00CD3953"/>
    <w:rsid w:val="00CE1E23"/>
    <w:rsid w:val="00CE2278"/>
    <w:rsid w:val="00CE2BD3"/>
    <w:rsid w:val="00CE50F9"/>
    <w:rsid w:val="00CF415B"/>
    <w:rsid w:val="00D05F72"/>
    <w:rsid w:val="00D07FF1"/>
    <w:rsid w:val="00D1729A"/>
    <w:rsid w:val="00D176E9"/>
    <w:rsid w:val="00D22FD6"/>
    <w:rsid w:val="00D255A0"/>
    <w:rsid w:val="00D276AC"/>
    <w:rsid w:val="00D31B2A"/>
    <w:rsid w:val="00D34C1A"/>
    <w:rsid w:val="00D464B5"/>
    <w:rsid w:val="00D54477"/>
    <w:rsid w:val="00D5726B"/>
    <w:rsid w:val="00D623D8"/>
    <w:rsid w:val="00D738F7"/>
    <w:rsid w:val="00D74BF4"/>
    <w:rsid w:val="00D8500C"/>
    <w:rsid w:val="00D86DF6"/>
    <w:rsid w:val="00D9423D"/>
    <w:rsid w:val="00DA2985"/>
    <w:rsid w:val="00DA3035"/>
    <w:rsid w:val="00DA6519"/>
    <w:rsid w:val="00DA7BE6"/>
    <w:rsid w:val="00DB2B2C"/>
    <w:rsid w:val="00DB3978"/>
    <w:rsid w:val="00DB6B0C"/>
    <w:rsid w:val="00DC0E29"/>
    <w:rsid w:val="00DC129C"/>
    <w:rsid w:val="00DC41FC"/>
    <w:rsid w:val="00DD1F08"/>
    <w:rsid w:val="00DE1A44"/>
    <w:rsid w:val="00DE1E79"/>
    <w:rsid w:val="00DE456D"/>
    <w:rsid w:val="00E001FF"/>
    <w:rsid w:val="00E078D7"/>
    <w:rsid w:val="00E1592B"/>
    <w:rsid w:val="00E15F63"/>
    <w:rsid w:val="00E2141F"/>
    <w:rsid w:val="00E221E8"/>
    <w:rsid w:val="00E31A82"/>
    <w:rsid w:val="00E34561"/>
    <w:rsid w:val="00E3514E"/>
    <w:rsid w:val="00E5515E"/>
    <w:rsid w:val="00E65670"/>
    <w:rsid w:val="00E714BC"/>
    <w:rsid w:val="00E73D62"/>
    <w:rsid w:val="00E8408A"/>
    <w:rsid w:val="00E874A4"/>
    <w:rsid w:val="00E90EDF"/>
    <w:rsid w:val="00E936B9"/>
    <w:rsid w:val="00E94E7C"/>
    <w:rsid w:val="00EB045F"/>
    <w:rsid w:val="00EB2A9E"/>
    <w:rsid w:val="00EB40DE"/>
    <w:rsid w:val="00EC1FCF"/>
    <w:rsid w:val="00EC326B"/>
    <w:rsid w:val="00EC6858"/>
    <w:rsid w:val="00EC6E7A"/>
    <w:rsid w:val="00EC73EA"/>
    <w:rsid w:val="00EC7489"/>
    <w:rsid w:val="00ED1121"/>
    <w:rsid w:val="00ED1A8B"/>
    <w:rsid w:val="00ED2531"/>
    <w:rsid w:val="00ED6336"/>
    <w:rsid w:val="00EE07F4"/>
    <w:rsid w:val="00EE11F9"/>
    <w:rsid w:val="00F022A1"/>
    <w:rsid w:val="00F0397D"/>
    <w:rsid w:val="00F041EF"/>
    <w:rsid w:val="00F10ECA"/>
    <w:rsid w:val="00F135D5"/>
    <w:rsid w:val="00F15032"/>
    <w:rsid w:val="00F16648"/>
    <w:rsid w:val="00F17272"/>
    <w:rsid w:val="00F32BA8"/>
    <w:rsid w:val="00F4159A"/>
    <w:rsid w:val="00F45FC9"/>
    <w:rsid w:val="00F53016"/>
    <w:rsid w:val="00F62FF0"/>
    <w:rsid w:val="00F6624E"/>
    <w:rsid w:val="00F73EB7"/>
    <w:rsid w:val="00F76135"/>
    <w:rsid w:val="00F81BDF"/>
    <w:rsid w:val="00F83AED"/>
    <w:rsid w:val="00F845F1"/>
    <w:rsid w:val="00F86749"/>
    <w:rsid w:val="00F927B7"/>
    <w:rsid w:val="00F94CA6"/>
    <w:rsid w:val="00FA0959"/>
    <w:rsid w:val="00FA10CB"/>
    <w:rsid w:val="00FB09D0"/>
    <w:rsid w:val="00FB5217"/>
    <w:rsid w:val="00FC4A1C"/>
    <w:rsid w:val="00FC4FB7"/>
    <w:rsid w:val="00FC648F"/>
    <w:rsid w:val="00FD6BE0"/>
    <w:rsid w:val="00FE0B1F"/>
    <w:rsid w:val="00FE0EC5"/>
    <w:rsid w:val="00FE2429"/>
    <w:rsid w:val="00FE3579"/>
    <w:rsid w:val="00FE37D2"/>
    <w:rsid w:val="00FE65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5BA04"/>
  <w15:chartTrackingRefBased/>
  <w15:docId w15:val="{8B03C8FB-3B96-4754-848E-DB489CE6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5AC5"/>
    <w:pPr>
      <w:spacing w:after="0" w:line="240" w:lineRule="auto"/>
    </w:pPr>
    <w:rPr>
      <w:rFonts w:ascii="TimesLT" w:eastAsia="Times New Roman" w:hAnsi="TimesLT" w:cs="Arial Unicode MS"/>
      <w:sz w:val="20"/>
      <w:szCs w:val="20"/>
      <w:lang w:eastAsia="lt-LT" w:bidi="lo-LA"/>
    </w:rPr>
  </w:style>
  <w:style w:type="paragraph" w:styleId="Antrat1">
    <w:name w:val="heading 1"/>
    <w:basedOn w:val="prastasis"/>
    <w:next w:val="prastasis"/>
    <w:link w:val="Antrat1Diagrama"/>
    <w:qFormat/>
    <w:rsid w:val="00B95AC5"/>
    <w:pPr>
      <w:keepNext/>
      <w:spacing w:before="240" w:after="60"/>
      <w:outlineLvl w:val="0"/>
    </w:pPr>
    <w:rPr>
      <w:rFonts w:ascii="Arial" w:hAnsi="Arial"/>
      <w:b/>
      <w:bCs/>
      <w:kern w:val="28"/>
      <w:sz w:val="28"/>
      <w:szCs w:val="28"/>
    </w:rPr>
  </w:style>
  <w:style w:type="paragraph" w:styleId="Antrat2">
    <w:name w:val="heading 2"/>
    <w:basedOn w:val="prastasis"/>
    <w:next w:val="prastasis"/>
    <w:link w:val="Antrat2Diagrama"/>
    <w:qFormat/>
    <w:rsid w:val="00B95AC5"/>
    <w:pPr>
      <w:keepNext/>
      <w:jc w:val="center"/>
      <w:outlineLvl w:val="1"/>
    </w:pPr>
    <w:rPr>
      <w:rFonts w:ascii="Times New Roman" w:hAnsi="Times New Roman"/>
      <w:b/>
      <w:bCs/>
      <w:sz w:val="18"/>
      <w:szCs w:val="18"/>
    </w:rPr>
  </w:style>
  <w:style w:type="paragraph" w:styleId="Antrat3">
    <w:name w:val="heading 3"/>
    <w:basedOn w:val="prastasis"/>
    <w:next w:val="prastasis"/>
    <w:link w:val="Antrat3Diagrama"/>
    <w:qFormat/>
    <w:rsid w:val="00B95AC5"/>
    <w:pPr>
      <w:keepNext/>
      <w:jc w:val="center"/>
      <w:outlineLvl w:val="2"/>
    </w:pPr>
    <w:rPr>
      <w:rFonts w:ascii="Times New Roman" w:hAnsi="Times New Roman"/>
      <w:b/>
      <w:bCs/>
      <w:sz w:val="22"/>
      <w:szCs w:val="22"/>
    </w:rPr>
  </w:style>
  <w:style w:type="paragraph" w:styleId="Antrat4">
    <w:name w:val="heading 4"/>
    <w:basedOn w:val="prastasis"/>
    <w:next w:val="prastasis"/>
    <w:link w:val="Antrat4Diagrama"/>
    <w:qFormat/>
    <w:rsid w:val="00B95AC5"/>
    <w:pPr>
      <w:keepNext/>
      <w:jc w:val="right"/>
      <w:outlineLvl w:val="3"/>
    </w:pPr>
    <w:rPr>
      <w:rFonts w:ascii="Times New Roman" w:hAnsi="Times New Roman"/>
      <w:b/>
      <w:bCs/>
      <w:caps/>
      <w:noProof/>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95AC5"/>
    <w:rPr>
      <w:rFonts w:ascii="Arial" w:eastAsia="Times New Roman" w:hAnsi="Arial" w:cs="Arial Unicode MS"/>
      <w:b/>
      <w:bCs/>
      <w:kern w:val="28"/>
      <w:sz w:val="28"/>
      <w:szCs w:val="28"/>
      <w:lang w:eastAsia="lt-LT" w:bidi="lo-LA"/>
    </w:rPr>
  </w:style>
  <w:style w:type="character" w:customStyle="1" w:styleId="Antrat2Diagrama">
    <w:name w:val="Antraštė 2 Diagrama"/>
    <w:basedOn w:val="Numatytasispastraiposriftas"/>
    <w:link w:val="Antrat2"/>
    <w:rsid w:val="00B95AC5"/>
    <w:rPr>
      <w:rFonts w:ascii="Times New Roman" w:eastAsia="Times New Roman" w:hAnsi="Times New Roman" w:cs="Arial Unicode MS"/>
      <w:b/>
      <w:bCs/>
      <w:sz w:val="18"/>
      <w:szCs w:val="18"/>
      <w:lang w:eastAsia="lt-LT" w:bidi="lo-LA"/>
    </w:rPr>
  </w:style>
  <w:style w:type="character" w:customStyle="1" w:styleId="Antrat3Diagrama">
    <w:name w:val="Antraštė 3 Diagrama"/>
    <w:basedOn w:val="Numatytasispastraiposriftas"/>
    <w:link w:val="Antrat3"/>
    <w:rsid w:val="00B95AC5"/>
    <w:rPr>
      <w:rFonts w:ascii="Times New Roman" w:eastAsia="Times New Roman" w:hAnsi="Times New Roman" w:cs="Arial Unicode MS"/>
      <w:b/>
      <w:bCs/>
      <w:lang w:eastAsia="lt-LT" w:bidi="lo-LA"/>
    </w:rPr>
  </w:style>
  <w:style w:type="character" w:customStyle="1" w:styleId="Antrat4Diagrama">
    <w:name w:val="Antraštė 4 Diagrama"/>
    <w:basedOn w:val="Numatytasispastraiposriftas"/>
    <w:link w:val="Antrat4"/>
    <w:rsid w:val="00B95AC5"/>
    <w:rPr>
      <w:rFonts w:ascii="Times New Roman" w:eastAsia="Times New Roman" w:hAnsi="Times New Roman" w:cs="Arial Unicode MS"/>
      <w:b/>
      <w:bCs/>
      <w:caps/>
      <w:noProof/>
      <w:lang w:eastAsia="lt-LT" w:bidi="lo-LA"/>
    </w:rPr>
  </w:style>
  <w:style w:type="paragraph" w:styleId="Antrats">
    <w:name w:val="header"/>
    <w:basedOn w:val="prastasis"/>
    <w:link w:val="AntratsDiagrama"/>
    <w:uiPriority w:val="99"/>
    <w:rsid w:val="00B95AC5"/>
    <w:pPr>
      <w:tabs>
        <w:tab w:val="center" w:pos="4320"/>
        <w:tab w:val="right" w:pos="8640"/>
      </w:tabs>
    </w:pPr>
  </w:style>
  <w:style w:type="character" w:customStyle="1" w:styleId="AntratsDiagrama">
    <w:name w:val="Antraštės Diagrama"/>
    <w:basedOn w:val="Numatytasispastraiposriftas"/>
    <w:link w:val="Antrats"/>
    <w:uiPriority w:val="99"/>
    <w:rsid w:val="00B95AC5"/>
    <w:rPr>
      <w:rFonts w:ascii="TimesLT" w:eastAsia="Times New Roman" w:hAnsi="TimesLT" w:cs="Arial Unicode MS"/>
      <w:sz w:val="20"/>
      <w:szCs w:val="20"/>
      <w:lang w:eastAsia="lt-LT" w:bidi="lo-LA"/>
    </w:rPr>
  </w:style>
  <w:style w:type="paragraph" w:styleId="Porat">
    <w:name w:val="footer"/>
    <w:basedOn w:val="prastasis"/>
    <w:link w:val="PoratDiagrama"/>
    <w:uiPriority w:val="99"/>
    <w:rsid w:val="00B95AC5"/>
    <w:pPr>
      <w:tabs>
        <w:tab w:val="center" w:pos="4320"/>
        <w:tab w:val="right" w:pos="8640"/>
      </w:tabs>
    </w:pPr>
  </w:style>
  <w:style w:type="character" w:customStyle="1" w:styleId="PoratDiagrama">
    <w:name w:val="Poraštė Diagrama"/>
    <w:basedOn w:val="Numatytasispastraiposriftas"/>
    <w:link w:val="Porat"/>
    <w:uiPriority w:val="99"/>
    <w:rsid w:val="00B95AC5"/>
    <w:rPr>
      <w:rFonts w:ascii="TimesLT" w:eastAsia="Times New Roman" w:hAnsi="TimesLT" w:cs="Arial Unicode MS"/>
      <w:sz w:val="20"/>
      <w:szCs w:val="20"/>
      <w:lang w:eastAsia="lt-LT" w:bidi="lo-LA"/>
    </w:rPr>
  </w:style>
  <w:style w:type="paragraph" w:styleId="Antrat">
    <w:name w:val="caption"/>
    <w:basedOn w:val="prastasis"/>
    <w:next w:val="prastasis"/>
    <w:qFormat/>
    <w:rsid w:val="00B95AC5"/>
    <w:pPr>
      <w:jc w:val="center"/>
    </w:pPr>
    <w:rPr>
      <w:rFonts w:ascii="Times New Roman" w:hAnsi="Times New Roman"/>
      <w:b/>
      <w:bCs/>
      <w:sz w:val="24"/>
      <w:szCs w:val="24"/>
    </w:rPr>
  </w:style>
  <w:style w:type="character" w:styleId="Puslapionumeris">
    <w:name w:val="page number"/>
    <w:basedOn w:val="Numatytasispastraiposriftas"/>
    <w:rsid w:val="00B95AC5"/>
  </w:style>
  <w:style w:type="table" w:styleId="Lentelstinklelis">
    <w:name w:val="Table Grid"/>
    <w:basedOn w:val="prastojilentel"/>
    <w:uiPriority w:val="39"/>
    <w:rsid w:val="00B95A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B95AC5"/>
    <w:pPr>
      <w:spacing w:after="0" w:line="240" w:lineRule="auto"/>
    </w:pPr>
    <w:rPr>
      <w:rFonts w:ascii="Times New Roman" w:eastAsia="Calibri" w:hAnsi="Times New Roman" w:cs="DokChampa"/>
      <w:sz w:val="24"/>
    </w:rPr>
  </w:style>
  <w:style w:type="paragraph" w:customStyle="1" w:styleId="Betarp3">
    <w:name w:val="Be tarpų3"/>
    <w:uiPriority w:val="1"/>
    <w:qFormat/>
    <w:rsid w:val="00B95AC5"/>
    <w:pPr>
      <w:spacing w:after="0" w:line="240" w:lineRule="auto"/>
    </w:pPr>
    <w:rPr>
      <w:rFonts w:ascii="Times New Roman" w:eastAsia="Calibri" w:hAnsi="Times New Roman" w:cs="DokChampa"/>
      <w:sz w:val="24"/>
    </w:rPr>
  </w:style>
  <w:style w:type="paragraph" w:styleId="Debesliotekstas">
    <w:name w:val="Balloon Text"/>
    <w:basedOn w:val="prastasis"/>
    <w:link w:val="DebesliotekstasDiagrama"/>
    <w:uiPriority w:val="99"/>
    <w:rsid w:val="00B95AC5"/>
    <w:rPr>
      <w:rFonts w:ascii="Tahoma" w:hAnsi="Tahoma" w:cs="Tahoma"/>
      <w:sz w:val="16"/>
      <w:szCs w:val="16"/>
      <w:lang w:val="x-none" w:eastAsia="x-none"/>
    </w:rPr>
  </w:style>
  <w:style w:type="character" w:customStyle="1" w:styleId="DebesliotekstasDiagrama">
    <w:name w:val="Debesėlio tekstas Diagrama"/>
    <w:basedOn w:val="Numatytasispastraiposriftas"/>
    <w:link w:val="Debesliotekstas"/>
    <w:uiPriority w:val="99"/>
    <w:rsid w:val="00B95AC5"/>
    <w:rPr>
      <w:rFonts w:ascii="Tahoma" w:eastAsia="Times New Roman" w:hAnsi="Tahoma" w:cs="Tahoma"/>
      <w:sz w:val="16"/>
      <w:szCs w:val="16"/>
      <w:lang w:val="x-none" w:eastAsia="x-none" w:bidi="lo-LA"/>
    </w:rPr>
  </w:style>
  <w:style w:type="paragraph" w:customStyle="1" w:styleId="Betarp2">
    <w:name w:val="Be tarpų2"/>
    <w:qFormat/>
    <w:rsid w:val="00B95AC5"/>
    <w:pPr>
      <w:spacing w:after="0" w:line="240" w:lineRule="auto"/>
    </w:pPr>
    <w:rPr>
      <w:rFonts w:ascii="Times New Roman" w:eastAsia="Calibri" w:hAnsi="Times New Roman" w:cs="DokChampa"/>
      <w:sz w:val="24"/>
    </w:rPr>
  </w:style>
  <w:style w:type="paragraph" w:styleId="Betarp">
    <w:name w:val="No Spacing"/>
    <w:uiPriority w:val="1"/>
    <w:qFormat/>
    <w:rsid w:val="00B95AC5"/>
    <w:pPr>
      <w:spacing w:after="0" w:line="240" w:lineRule="auto"/>
    </w:pPr>
    <w:rPr>
      <w:rFonts w:ascii="Times New Roman" w:eastAsia="Calibri" w:hAnsi="Times New Roman" w:cs="Times New Roman"/>
      <w:sz w:val="24"/>
    </w:rPr>
  </w:style>
  <w:style w:type="paragraph" w:customStyle="1" w:styleId="Betarp5">
    <w:name w:val="Be tarpų5"/>
    <w:qFormat/>
    <w:rsid w:val="00B95AC5"/>
    <w:pPr>
      <w:spacing w:after="0" w:line="240" w:lineRule="auto"/>
    </w:pPr>
    <w:rPr>
      <w:rFonts w:ascii="Times New Roman" w:eastAsia="Calibri" w:hAnsi="Times New Roman" w:cs="DokChampa"/>
      <w:sz w:val="24"/>
    </w:rPr>
  </w:style>
  <w:style w:type="paragraph" w:styleId="Pagrindiniotekstotrauka">
    <w:name w:val="Body Text Indent"/>
    <w:basedOn w:val="prastasis"/>
    <w:link w:val="PagrindiniotekstotraukaDiagrama"/>
    <w:rsid w:val="00B95AC5"/>
    <w:pPr>
      <w:ind w:firstLine="567"/>
      <w:jc w:val="center"/>
    </w:pPr>
    <w:rPr>
      <w:rFonts w:ascii="Times New Roman" w:hAnsi="Times New Roman" w:cs="Times New Roman"/>
      <w:b/>
      <w:sz w:val="26"/>
      <w:lang w:val="x-none" w:eastAsia="en-US" w:bidi="ar-SA"/>
    </w:rPr>
  </w:style>
  <w:style w:type="character" w:customStyle="1" w:styleId="PagrindiniotekstotraukaDiagrama">
    <w:name w:val="Pagrindinio teksto įtrauka Diagrama"/>
    <w:basedOn w:val="Numatytasispastraiposriftas"/>
    <w:link w:val="Pagrindiniotekstotrauka"/>
    <w:rsid w:val="00B95AC5"/>
    <w:rPr>
      <w:rFonts w:ascii="Times New Roman" w:eastAsia="Times New Roman" w:hAnsi="Times New Roman" w:cs="Times New Roman"/>
      <w:b/>
      <w:sz w:val="26"/>
      <w:szCs w:val="20"/>
      <w:lang w:val="x-none"/>
    </w:rPr>
  </w:style>
  <w:style w:type="character" w:customStyle="1" w:styleId="st">
    <w:name w:val="st"/>
    <w:basedOn w:val="Numatytasispastraiposriftas"/>
    <w:rsid w:val="00B95AC5"/>
  </w:style>
  <w:style w:type="paragraph" w:styleId="Pagrindinistekstas">
    <w:name w:val="Body Text"/>
    <w:basedOn w:val="prastasis"/>
    <w:link w:val="PagrindinistekstasDiagrama"/>
    <w:uiPriority w:val="99"/>
    <w:unhideWhenUsed/>
    <w:rsid w:val="00B95AC5"/>
    <w:pPr>
      <w:spacing w:after="120" w:line="276" w:lineRule="auto"/>
    </w:pPr>
    <w:rPr>
      <w:rFonts w:ascii="Calibri" w:eastAsia="SimSun" w:hAnsi="Calibri" w:cs="Times New Roman"/>
      <w:sz w:val="22"/>
      <w:szCs w:val="22"/>
      <w:lang w:val="da-DK" w:eastAsia="zh-CN" w:bidi="ar-SA"/>
    </w:rPr>
  </w:style>
  <w:style w:type="character" w:customStyle="1" w:styleId="PagrindinistekstasDiagrama">
    <w:name w:val="Pagrindinis tekstas Diagrama"/>
    <w:basedOn w:val="Numatytasispastraiposriftas"/>
    <w:link w:val="Pagrindinistekstas"/>
    <w:uiPriority w:val="99"/>
    <w:rsid w:val="00B95AC5"/>
    <w:rPr>
      <w:rFonts w:ascii="Calibri" w:eastAsia="SimSun" w:hAnsi="Calibri" w:cs="Times New Roman"/>
      <w:lang w:val="da-DK" w:eastAsia="zh-CN"/>
    </w:rPr>
  </w:style>
  <w:style w:type="character" w:customStyle="1" w:styleId="Numatytasispastraiposriftas1">
    <w:name w:val="Numatytasis pastraipos šriftas1"/>
    <w:rsid w:val="00B95AC5"/>
  </w:style>
  <w:style w:type="character" w:styleId="Hipersaitas">
    <w:name w:val="Hyperlink"/>
    <w:uiPriority w:val="99"/>
    <w:rsid w:val="00B95AC5"/>
    <w:rPr>
      <w:color w:val="0000FF"/>
      <w:u w:val="single"/>
    </w:rPr>
  </w:style>
  <w:style w:type="paragraph" w:customStyle="1" w:styleId="Standard">
    <w:name w:val="Standard"/>
    <w:rsid w:val="00B95AC5"/>
    <w:pPr>
      <w:widowControl w:val="0"/>
      <w:suppressAutoHyphens/>
      <w:autoSpaceDN w:val="0"/>
      <w:spacing w:after="0" w:line="240" w:lineRule="auto"/>
      <w:textAlignment w:val="baseline"/>
    </w:pPr>
    <w:rPr>
      <w:rFonts w:ascii="Liberation Serif" w:eastAsia="DejaVu Sans" w:hAnsi="Liberation Serif" w:cs="DejaVu Sans"/>
      <w:kern w:val="3"/>
      <w:sz w:val="24"/>
      <w:szCs w:val="24"/>
      <w:lang w:val="en-US" w:eastAsia="zh-CN" w:bidi="hi-IN"/>
    </w:rPr>
  </w:style>
  <w:style w:type="character" w:styleId="Emfaz">
    <w:name w:val="Emphasis"/>
    <w:uiPriority w:val="20"/>
    <w:qFormat/>
    <w:rsid w:val="00B95AC5"/>
    <w:rPr>
      <w:i/>
      <w:iCs/>
    </w:rPr>
  </w:style>
  <w:style w:type="character" w:customStyle="1" w:styleId="apple-converted-space">
    <w:name w:val="apple-converted-space"/>
    <w:basedOn w:val="Numatytasispastraiposriftas"/>
    <w:rsid w:val="00B95AC5"/>
  </w:style>
  <w:style w:type="paragraph" w:customStyle="1" w:styleId="tajtip">
    <w:name w:val="tajtip"/>
    <w:basedOn w:val="prastasis"/>
    <w:rsid w:val="00B95AC5"/>
    <w:pPr>
      <w:spacing w:before="100" w:beforeAutospacing="1" w:after="100" w:afterAutospacing="1"/>
    </w:pPr>
    <w:rPr>
      <w:rFonts w:ascii="Times New Roman" w:hAnsi="Times New Roman" w:cs="Times New Roman"/>
      <w:sz w:val="24"/>
      <w:szCs w:val="24"/>
      <w:lang w:val="en-US" w:eastAsia="en-US" w:bidi="ar-SA"/>
    </w:rPr>
  </w:style>
  <w:style w:type="character" w:customStyle="1" w:styleId="fontstyle12">
    <w:name w:val="fontstyle12"/>
    <w:basedOn w:val="Numatytasispastraiposriftas"/>
    <w:rsid w:val="00B95AC5"/>
  </w:style>
  <w:style w:type="paragraph" w:styleId="Sraopastraipa">
    <w:name w:val="List Paragraph"/>
    <w:basedOn w:val="prastasis"/>
    <w:uiPriority w:val="34"/>
    <w:qFormat/>
    <w:rsid w:val="00B95AC5"/>
    <w:pPr>
      <w:spacing w:after="200" w:line="276" w:lineRule="auto"/>
      <w:ind w:left="720"/>
      <w:contextualSpacing/>
    </w:pPr>
    <w:rPr>
      <w:rFonts w:ascii="Times New Roman" w:eastAsia="Calibri" w:hAnsi="Times New Roman" w:cs="Times New Roman"/>
      <w:sz w:val="24"/>
      <w:szCs w:val="22"/>
      <w:lang w:eastAsia="en-US" w:bidi="ar-SA"/>
    </w:rPr>
  </w:style>
  <w:style w:type="character" w:customStyle="1" w:styleId="FontStyle29">
    <w:name w:val="Font Style29"/>
    <w:rsid w:val="00B95AC5"/>
    <w:rPr>
      <w:rFonts w:ascii="Times New Roman" w:hAnsi="Times New Roman" w:cs="Times New Roman" w:hint="default"/>
      <w:sz w:val="20"/>
      <w:szCs w:val="20"/>
    </w:rPr>
  </w:style>
  <w:style w:type="paragraph" w:styleId="HTMLiankstoformatuotas">
    <w:name w:val="HTML Preformatted"/>
    <w:aliases w:val=" Char"/>
    <w:basedOn w:val="prastasis"/>
    <w:link w:val="HTMLiankstoformatuotasDiagrama"/>
    <w:rsid w:val="00B9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Times New Roman"/>
      <w:lang w:eastAsia="zh-CN" w:bidi="ar-SA"/>
    </w:rPr>
  </w:style>
  <w:style w:type="character" w:customStyle="1" w:styleId="HTMLiankstoformatuotasDiagrama">
    <w:name w:val="HTML iš anksto formatuotas Diagrama"/>
    <w:aliases w:val=" Char Diagrama"/>
    <w:basedOn w:val="Numatytasispastraiposriftas"/>
    <w:link w:val="HTMLiankstoformatuotas"/>
    <w:rsid w:val="00B95AC5"/>
    <w:rPr>
      <w:rFonts w:ascii="Courier New" w:eastAsia="SimSun" w:hAnsi="Courier New" w:cs="Times New Roman"/>
      <w:sz w:val="20"/>
      <w:szCs w:val="20"/>
      <w:lang w:eastAsia="zh-CN"/>
    </w:rPr>
  </w:style>
  <w:style w:type="paragraph" w:customStyle="1" w:styleId="NoSpacing1">
    <w:name w:val="No Spacing1"/>
    <w:uiPriority w:val="1"/>
    <w:qFormat/>
    <w:rsid w:val="00B95AC5"/>
    <w:pPr>
      <w:spacing w:after="0" w:line="240" w:lineRule="auto"/>
    </w:pPr>
    <w:rPr>
      <w:rFonts w:ascii="Times New Roman" w:eastAsia="Calibri" w:hAnsi="Times New Roman" w:cs="DokChampa"/>
      <w:sz w:val="24"/>
    </w:rPr>
  </w:style>
  <w:style w:type="paragraph" w:customStyle="1" w:styleId="SLONormalnospace">
    <w:name w:val="SLO Normal (nospace)"/>
    <w:basedOn w:val="prastasis"/>
    <w:rsid w:val="00B95AC5"/>
    <w:pPr>
      <w:jc w:val="both"/>
    </w:pPr>
    <w:rPr>
      <w:rFonts w:ascii="Times New Roman" w:hAnsi="Times New Roman" w:cs="Times New Roman"/>
      <w:kern w:val="24"/>
      <w:sz w:val="22"/>
      <w:szCs w:val="24"/>
      <w:lang w:val="en-GB" w:eastAsia="en-US" w:bidi="ar-SA"/>
    </w:rPr>
  </w:style>
  <w:style w:type="character" w:styleId="Grietas">
    <w:name w:val="Strong"/>
    <w:uiPriority w:val="22"/>
    <w:qFormat/>
    <w:rsid w:val="00B95AC5"/>
    <w:rPr>
      <w:b/>
      <w:bCs/>
    </w:rPr>
  </w:style>
  <w:style w:type="character" w:customStyle="1" w:styleId="tm7">
    <w:name w:val="tm7"/>
    <w:rsid w:val="00B95AC5"/>
  </w:style>
  <w:style w:type="character" w:customStyle="1" w:styleId="Paminjimas1">
    <w:name w:val="Paminėjimas1"/>
    <w:uiPriority w:val="99"/>
    <w:semiHidden/>
    <w:unhideWhenUsed/>
    <w:rsid w:val="00B95AC5"/>
    <w:rPr>
      <w:color w:val="2B579A"/>
      <w:shd w:val="clear" w:color="auto" w:fill="E6E6E6"/>
    </w:rPr>
  </w:style>
  <w:style w:type="paragraph" w:styleId="prastasiniatinklio">
    <w:name w:val="Normal (Web)"/>
    <w:basedOn w:val="prastasis"/>
    <w:uiPriority w:val="99"/>
    <w:rsid w:val="00B95AC5"/>
    <w:pPr>
      <w:spacing w:before="100" w:beforeAutospacing="1" w:after="100" w:afterAutospacing="1"/>
    </w:pPr>
    <w:rPr>
      <w:rFonts w:ascii="Times New Roman" w:hAnsi="Times New Roman" w:cs="Times New Roman"/>
      <w:sz w:val="24"/>
      <w:szCs w:val="24"/>
      <w:lang w:bidi="ar-SA"/>
    </w:rPr>
  </w:style>
  <w:style w:type="paragraph" w:customStyle="1" w:styleId="Default">
    <w:name w:val="Default"/>
    <w:rsid w:val="00B95AC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uslapioinaostekstas">
    <w:name w:val="footnote text"/>
    <w:aliases w:val="Footnote Text Char,Char,Footnote Text Char1,Footnote Text Char Char,Footnote Text Char1 Char Char,Footnote Text Char Char Char Char, Char Char Char Char,Footnote Text Char Char1 Char1, Char Char Char Char Char Char,Char Ch"/>
    <w:basedOn w:val="prastasis"/>
    <w:link w:val="PuslapioinaostekstasDiagrama"/>
    <w:rsid w:val="00B95AC5"/>
    <w:rPr>
      <w:rFonts w:ascii="Times New Roman" w:hAnsi="Times New Roman" w:cs="Times New Roman"/>
      <w:noProof/>
      <w:lang w:eastAsia="en-US" w:bidi="ar-SA"/>
    </w:rPr>
  </w:style>
  <w:style w:type="character" w:customStyle="1" w:styleId="PuslapioinaostekstasDiagrama">
    <w:name w:val="Puslapio išnašos tekstas Diagrama"/>
    <w:aliases w:val="Footnote Text Char Diagrama,Char Diagrama,Footnote Text Char1 Diagrama,Footnote Text Char Char Diagrama,Footnote Text Char1 Char Char Diagrama,Footnote Text Char Char Char Char Diagrama, Char Char Char Char Diagrama"/>
    <w:basedOn w:val="Numatytasispastraiposriftas"/>
    <w:link w:val="Puslapioinaostekstas"/>
    <w:rsid w:val="00B95AC5"/>
    <w:rPr>
      <w:rFonts w:ascii="Times New Roman" w:eastAsia="Times New Roman" w:hAnsi="Times New Roman" w:cs="Times New Roman"/>
      <w:noProof/>
      <w:sz w:val="20"/>
      <w:szCs w:val="20"/>
    </w:rPr>
  </w:style>
  <w:style w:type="character" w:styleId="Puslapioinaosnuoroda">
    <w:name w:val="footnote reference"/>
    <w:aliases w:val="Footnote symbol"/>
    <w:rsid w:val="00B95AC5"/>
    <w:rPr>
      <w:vertAlign w:val="superscript"/>
    </w:rPr>
  </w:style>
  <w:style w:type="paragraph" w:customStyle="1" w:styleId="EmptyLayoutCell">
    <w:name w:val="EmptyLayoutCell"/>
    <w:basedOn w:val="prastasis"/>
    <w:rsid w:val="00B95AC5"/>
    <w:rPr>
      <w:rFonts w:ascii="Times New Roman" w:hAnsi="Times New Roman" w:cs="Times New Roman"/>
      <w:sz w:val="2"/>
      <w:lang w:val="en-US" w:eastAsia="en-US" w:bidi="ar-SA"/>
    </w:rPr>
  </w:style>
  <w:style w:type="paragraph" w:customStyle="1" w:styleId="tac">
    <w:name w:val="tac"/>
    <w:basedOn w:val="prastasis"/>
    <w:rsid w:val="00B95AC5"/>
    <w:pPr>
      <w:spacing w:before="100" w:beforeAutospacing="1" w:after="100" w:afterAutospacing="1"/>
    </w:pPr>
    <w:rPr>
      <w:rFonts w:ascii="Times New Roman" w:hAnsi="Times New Roman" w:cs="Times New Roman"/>
      <w:sz w:val="24"/>
      <w:szCs w:val="24"/>
      <w:lang w:val="en-US" w:eastAsia="en-US" w:bidi="ar-SA"/>
    </w:rPr>
  </w:style>
  <w:style w:type="character" w:customStyle="1" w:styleId="PuslapioinaostekstasDiagrama1">
    <w:name w:val="Puslapio išnašos tekstas Diagrama1"/>
    <w:basedOn w:val="Numatytasispastraiposriftas"/>
    <w:semiHidden/>
    <w:rsid w:val="00B95AC5"/>
    <w:rPr>
      <w:rFonts w:ascii="TimesLT" w:hAnsi="TimesLT" w:cs="Arial Unicode MS"/>
      <w:lang w:bidi="lo-LA"/>
    </w:rPr>
  </w:style>
  <w:style w:type="paragraph" w:customStyle="1" w:styleId="xmsonormal">
    <w:name w:val="x_msonormal"/>
    <w:basedOn w:val="prastasis"/>
    <w:rsid w:val="00B95AC5"/>
    <w:pPr>
      <w:spacing w:before="100" w:beforeAutospacing="1" w:after="100" w:afterAutospacing="1"/>
    </w:pPr>
    <w:rPr>
      <w:rFonts w:ascii="Times New Roman" w:hAnsi="Times New Roman" w:cs="Times New Roman"/>
      <w:sz w:val="24"/>
      <w:szCs w:val="24"/>
      <w:lang w:bidi="ar-SA"/>
    </w:rPr>
  </w:style>
  <w:style w:type="character" w:customStyle="1" w:styleId="marks4v5cgslr">
    <w:name w:val="marks4v5cgslr"/>
    <w:basedOn w:val="Numatytasispastraiposriftas"/>
    <w:rsid w:val="00B95AC5"/>
  </w:style>
  <w:style w:type="character" w:customStyle="1" w:styleId="a8b97f1dd3cd84c03bf023c95e0baa831114">
    <w:name w:val="a8b97f1dd3cd84c03bf023c95e0baa831114"/>
    <w:basedOn w:val="Numatytasispastraiposriftas"/>
    <w:rsid w:val="00B95AC5"/>
  </w:style>
  <w:style w:type="character" w:customStyle="1" w:styleId="a8b97f1dd3cd84c03bf023c95e0baa831115">
    <w:name w:val="a8b97f1dd3cd84c03bf023c95e0baa831115"/>
    <w:basedOn w:val="Numatytasispastraiposriftas"/>
    <w:rsid w:val="00B95AC5"/>
  </w:style>
  <w:style w:type="paragraph" w:customStyle="1" w:styleId="Textbody">
    <w:name w:val="Text body"/>
    <w:basedOn w:val="prastasis"/>
    <w:rsid w:val="00B95AC5"/>
    <w:pPr>
      <w:widowControl w:val="0"/>
      <w:suppressAutoHyphens/>
      <w:autoSpaceDN w:val="0"/>
      <w:spacing w:after="120"/>
      <w:textAlignment w:val="baseline"/>
    </w:pPr>
    <w:rPr>
      <w:rFonts w:ascii="Times New Roman" w:eastAsia="Andale Sans UI" w:hAnsi="Times New Roman" w:cs="Tahoma"/>
      <w:kern w:val="3"/>
      <w:sz w:val="24"/>
      <w:szCs w:val="24"/>
      <w:lang w:val="en-US" w:eastAsia="en-US" w:bidi="en-US"/>
    </w:rPr>
  </w:style>
  <w:style w:type="character" w:customStyle="1" w:styleId="Neapdorotaspaminjimas1">
    <w:name w:val="Neapdorotas paminėjimas1"/>
    <w:basedOn w:val="Numatytasispastraiposriftas"/>
    <w:uiPriority w:val="99"/>
    <w:semiHidden/>
    <w:unhideWhenUsed/>
    <w:rsid w:val="00B95AC5"/>
    <w:rPr>
      <w:color w:val="605E5C"/>
      <w:shd w:val="clear" w:color="auto" w:fill="E1DFDD"/>
    </w:rPr>
  </w:style>
  <w:style w:type="paragraph" w:customStyle="1" w:styleId="xmsolistparagraph">
    <w:name w:val="x_msolistparagraph"/>
    <w:basedOn w:val="prastasis"/>
    <w:rsid w:val="006A1AC4"/>
    <w:pPr>
      <w:spacing w:before="100" w:beforeAutospacing="1" w:after="100" w:afterAutospacing="1"/>
    </w:pPr>
    <w:rPr>
      <w:rFonts w:ascii="Times New Roman" w:hAnsi="Times New Roman" w:cs="Times New Roman"/>
      <w:sz w:val="24"/>
      <w:szCs w:val="24"/>
      <w:lang w:bidi="ar-SA"/>
    </w:rPr>
  </w:style>
  <w:style w:type="character" w:styleId="Komentaronuoroda">
    <w:name w:val="annotation reference"/>
    <w:basedOn w:val="Numatytasispastraiposriftas"/>
    <w:uiPriority w:val="99"/>
    <w:semiHidden/>
    <w:unhideWhenUsed/>
    <w:rsid w:val="00140FFB"/>
    <w:rPr>
      <w:sz w:val="16"/>
      <w:szCs w:val="16"/>
    </w:rPr>
  </w:style>
  <w:style w:type="paragraph" w:styleId="Komentarotekstas">
    <w:name w:val="annotation text"/>
    <w:basedOn w:val="prastasis"/>
    <w:link w:val="KomentarotekstasDiagrama"/>
    <w:uiPriority w:val="99"/>
    <w:unhideWhenUsed/>
    <w:rsid w:val="00140FFB"/>
  </w:style>
  <w:style w:type="character" w:customStyle="1" w:styleId="KomentarotekstasDiagrama">
    <w:name w:val="Komentaro tekstas Diagrama"/>
    <w:basedOn w:val="Numatytasispastraiposriftas"/>
    <w:link w:val="Komentarotekstas"/>
    <w:uiPriority w:val="99"/>
    <w:rsid w:val="00140FFB"/>
    <w:rPr>
      <w:rFonts w:ascii="TimesLT" w:eastAsia="Times New Roman" w:hAnsi="TimesLT" w:cs="Arial Unicode MS"/>
      <w:sz w:val="20"/>
      <w:szCs w:val="20"/>
      <w:lang w:eastAsia="lt-LT" w:bidi="lo-LA"/>
    </w:rPr>
  </w:style>
  <w:style w:type="paragraph" w:styleId="Komentarotema">
    <w:name w:val="annotation subject"/>
    <w:basedOn w:val="Komentarotekstas"/>
    <w:next w:val="Komentarotekstas"/>
    <w:link w:val="KomentarotemaDiagrama"/>
    <w:uiPriority w:val="99"/>
    <w:semiHidden/>
    <w:unhideWhenUsed/>
    <w:rsid w:val="00140FFB"/>
    <w:rPr>
      <w:b/>
      <w:bCs/>
    </w:rPr>
  </w:style>
  <w:style w:type="character" w:customStyle="1" w:styleId="KomentarotemaDiagrama">
    <w:name w:val="Komentaro tema Diagrama"/>
    <w:basedOn w:val="KomentarotekstasDiagrama"/>
    <w:link w:val="Komentarotema"/>
    <w:uiPriority w:val="99"/>
    <w:semiHidden/>
    <w:rsid w:val="00140FFB"/>
    <w:rPr>
      <w:rFonts w:ascii="TimesLT" w:eastAsia="Times New Roman" w:hAnsi="TimesLT" w:cs="Arial Unicode MS"/>
      <w:b/>
      <w:bCs/>
      <w:sz w:val="20"/>
      <w:szCs w:val="20"/>
      <w:lang w:eastAsia="lt-LT"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227">
      <w:bodyDiv w:val="1"/>
      <w:marLeft w:val="0"/>
      <w:marRight w:val="0"/>
      <w:marTop w:val="0"/>
      <w:marBottom w:val="0"/>
      <w:divBdr>
        <w:top w:val="none" w:sz="0" w:space="0" w:color="auto"/>
        <w:left w:val="none" w:sz="0" w:space="0" w:color="auto"/>
        <w:bottom w:val="none" w:sz="0" w:space="0" w:color="auto"/>
        <w:right w:val="none" w:sz="0" w:space="0" w:color="auto"/>
      </w:divBdr>
    </w:div>
    <w:div w:id="45876488">
      <w:bodyDiv w:val="1"/>
      <w:marLeft w:val="0"/>
      <w:marRight w:val="0"/>
      <w:marTop w:val="0"/>
      <w:marBottom w:val="0"/>
      <w:divBdr>
        <w:top w:val="none" w:sz="0" w:space="0" w:color="auto"/>
        <w:left w:val="none" w:sz="0" w:space="0" w:color="auto"/>
        <w:bottom w:val="none" w:sz="0" w:space="0" w:color="auto"/>
        <w:right w:val="none" w:sz="0" w:space="0" w:color="auto"/>
      </w:divBdr>
    </w:div>
    <w:div w:id="54010030">
      <w:bodyDiv w:val="1"/>
      <w:marLeft w:val="0"/>
      <w:marRight w:val="0"/>
      <w:marTop w:val="0"/>
      <w:marBottom w:val="0"/>
      <w:divBdr>
        <w:top w:val="none" w:sz="0" w:space="0" w:color="auto"/>
        <w:left w:val="none" w:sz="0" w:space="0" w:color="auto"/>
        <w:bottom w:val="none" w:sz="0" w:space="0" w:color="auto"/>
        <w:right w:val="none" w:sz="0" w:space="0" w:color="auto"/>
      </w:divBdr>
    </w:div>
    <w:div w:id="91751537">
      <w:bodyDiv w:val="1"/>
      <w:marLeft w:val="0"/>
      <w:marRight w:val="0"/>
      <w:marTop w:val="0"/>
      <w:marBottom w:val="0"/>
      <w:divBdr>
        <w:top w:val="none" w:sz="0" w:space="0" w:color="auto"/>
        <w:left w:val="none" w:sz="0" w:space="0" w:color="auto"/>
        <w:bottom w:val="none" w:sz="0" w:space="0" w:color="auto"/>
        <w:right w:val="none" w:sz="0" w:space="0" w:color="auto"/>
      </w:divBdr>
    </w:div>
    <w:div w:id="103885207">
      <w:bodyDiv w:val="1"/>
      <w:marLeft w:val="0"/>
      <w:marRight w:val="0"/>
      <w:marTop w:val="0"/>
      <w:marBottom w:val="0"/>
      <w:divBdr>
        <w:top w:val="none" w:sz="0" w:space="0" w:color="auto"/>
        <w:left w:val="none" w:sz="0" w:space="0" w:color="auto"/>
        <w:bottom w:val="none" w:sz="0" w:space="0" w:color="auto"/>
        <w:right w:val="none" w:sz="0" w:space="0" w:color="auto"/>
      </w:divBdr>
    </w:div>
    <w:div w:id="192033629">
      <w:bodyDiv w:val="1"/>
      <w:marLeft w:val="0"/>
      <w:marRight w:val="0"/>
      <w:marTop w:val="0"/>
      <w:marBottom w:val="0"/>
      <w:divBdr>
        <w:top w:val="none" w:sz="0" w:space="0" w:color="auto"/>
        <w:left w:val="none" w:sz="0" w:space="0" w:color="auto"/>
        <w:bottom w:val="none" w:sz="0" w:space="0" w:color="auto"/>
        <w:right w:val="none" w:sz="0" w:space="0" w:color="auto"/>
      </w:divBdr>
    </w:div>
    <w:div w:id="206115078">
      <w:bodyDiv w:val="1"/>
      <w:marLeft w:val="0"/>
      <w:marRight w:val="0"/>
      <w:marTop w:val="0"/>
      <w:marBottom w:val="0"/>
      <w:divBdr>
        <w:top w:val="none" w:sz="0" w:space="0" w:color="auto"/>
        <w:left w:val="none" w:sz="0" w:space="0" w:color="auto"/>
        <w:bottom w:val="none" w:sz="0" w:space="0" w:color="auto"/>
        <w:right w:val="none" w:sz="0" w:space="0" w:color="auto"/>
      </w:divBdr>
    </w:div>
    <w:div w:id="253318980">
      <w:bodyDiv w:val="1"/>
      <w:marLeft w:val="0"/>
      <w:marRight w:val="0"/>
      <w:marTop w:val="0"/>
      <w:marBottom w:val="0"/>
      <w:divBdr>
        <w:top w:val="none" w:sz="0" w:space="0" w:color="auto"/>
        <w:left w:val="none" w:sz="0" w:space="0" w:color="auto"/>
        <w:bottom w:val="none" w:sz="0" w:space="0" w:color="auto"/>
        <w:right w:val="none" w:sz="0" w:space="0" w:color="auto"/>
      </w:divBdr>
    </w:div>
    <w:div w:id="635332734">
      <w:bodyDiv w:val="1"/>
      <w:marLeft w:val="0"/>
      <w:marRight w:val="0"/>
      <w:marTop w:val="0"/>
      <w:marBottom w:val="0"/>
      <w:divBdr>
        <w:top w:val="none" w:sz="0" w:space="0" w:color="auto"/>
        <w:left w:val="none" w:sz="0" w:space="0" w:color="auto"/>
        <w:bottom w:val="none" w:sz="0" w:space="0" w:color="auto"/>
        <w:right w:val="none" w:sz="0" w:space="0" w:color="auto"/>
      </w:divBdr>
      <w:divsChild>
        <w:div w:id="538517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0791551">
              <w:marLeft w:val="0"/>
              <w:marRight w:val="0"/>
              <w:marTop w:val="0"/>
              <w:marBottom w:val="0"/>
              <w:divBdr>
                <w:top w:val="none" w:sz="0" w:space="0" w:color="auto"/>
                <w:left w:val="none" w:sz="0" w:space="0" w:color="auto"/>
                <w:bottom w:val="none" w:sz="0" w:space="0" w:color="auto"/>
                <w:right w:val="none" w:sz="0" w:space="0" w:color="auto"/>
              </w:divBdr>
              <w:divsChild>
                <w:div w:id="200636284">
                  <w:marLeft w:val="0"/>
                  <w:marRight w:val="0"/>
                  <w:marTop w:val="0"/>
                  <w:marBottom w:val="0"/>
                  <w:divBdr>
                    <w:top w:val="none" w:sz="0" w:space="0" w:color="auto"/>
                    <w:left w:val="none" w:sz="0" w:space="0" w:color="auto"/>
                    <w:bottom w:val="none" w:sz="0" w:space="0" w:color="auto"/>
                    <w:right w:val="none" w:sz="0" w:space="0" w:color="auto"/>
                  </w:divBdr>
                  <w:divsChild>
                    <w:div w:id="361520058">
                      <w:marLeft w:val="0"/>
                      <w:marRight w:val="0"/>
                      <w:marTop w:val="0"/>
                      <w:marBottom w:val="0"/>
                      <w:divBdr>
                        <w:top w:val="none" w:sz="0" w:space="0" w:color="auto"/>
                        <w:left w:val="none" w:sz="0" w:space="0" w:color="auto"/>
                        <w:bottom w:val="none" w:sz="0" w:space="0" w:color="auto"/>
                        <w:right w:val="none" w:sz="0" w:space="0" w:color="auto"/>
                      </w:divBdr>
                      <w:divsChild>
                        <w:div w:id="147954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908971">
      <w:bodyDiv w:val="1"/>
      <w:marLeft w:val="0"/>
      <w:marRight w:val="0"/>
      <w:marTop w:val="0"/>
      <w:marBottom w:val="0"/>
      <w:divBdr>
        <w:top w:val="none" w:sz="0" w:space="0" w:color="auto"/>
        <w:left w:val="none" w:sz="0" w:space="0" w:color="auto"/>
        <w:bottom w:val="none" w:sz="0" w:space="0" w:color="auto"/>
        <w:right w:val="none" w:sz="0" w:space="0" w:color="auto"/>
      </w:divBdr>
    </w:div>
    <w:div w:id="1674603107">
      <w:bodyDiv w:val="1"/>
      <w:marLeft w:val="0"/>
      <w:marRight w:val="0"/>
      <w:marTop w:val="0"/>
      <w:marBottom w:val="0"/>
      <w:divBdr>
        <w:top w:val="none" w:sz="0" w:space="0" w:color="auto"/>
        <w:left w:val="none" w:sz="0" w:space="0" w:color="auto"/>
        <w:bottom w:val="none" w:sz="0" w:space="0" w:color="auto"/>
        <w:right w:val="none" w:sz="0" w:space="0" w:color="auto"/>
      </w:divBdr>
      <w:divsChild>
        <w:div w:id="1130593108">
          <w:marLeft w:val="0"/>
          <w:marRight w:val="0"/>
          <w:marTop w:val="0"/>
          <w:marBottom w:val="0"/>
          <w:divBdr>
            <w:top w:val="none" w:sz="0" w:space="0" w:color="auto"/>
            <w:left w:val="none" w:sz="0" w:space="0" w:color="auto"/>
            <w:bottom w:val="none" w:sz="0" w:space="0" w:color="auto"/>
            <w:right w:val="none" w:sz="0" w:space="0" w:color="auto"/>
          </w:divBdr>
        </w:div>
      </w:divsChild>
    </w:div>
    <w:div w:id="1743791089">
      <w:bodyDiv w:val="1"/>
      <w:marLeft w:val="0"/>
      <w:marRight w:val="0"/>
      <w:marTop w:val="0"/>
      <w:marBottom w:val="0"/>
      <w:divBdr>
        <w:top w:val="none" w:sz="0" w:space="0" w:color="auto"/>
        <w:left w:val="none" w:sz="0" w:space="0" w:color="auto"/>
        <w:bottom w:val="none" w:sz="0" w:space="0" w:color="auto"/>
        <w:right w:val="none" w:sz="0" w:space="0" w:color="auto"/>
      </w:divBdr>
      <w:divsChild>
        <w:div w:id="198904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99168">
              <w:marLeft w:val="0"/>
              <w:marRight w:val="0"/>
              <w:marTop w:val="0"/>
              <w:marBottom w:val="0"/>
              <w:divBdr>
                <w:top w:val="none" w:sz="0" w:space="0" w:color="auto"/>
                <w:left w:val="none" w:sz="0" w:space="0" w:color="auto"/>
                <w:bottom w:val="none" w:sz="0" w:space="0" w:color="auto"/>
                <w:right w:val="none" w:sz="0" w:space="0" w:color="auto"/>
              </w:divBdr>
              <w:divsChild>
                <w:div w:id="1228765086">
                  <w:marLeft w:val="0"/>
                  <w:marRight w:val="0"/>
                  <w:marTop w:val="0"/>
                  <w:marBottom w:val="0"/>
                  <w:divBdr>
                    <w:top w:val="none" w:sz="0" w:space="0" w:color="auto"/>
                    <w:left w:val="none" w:sz="0" w:space="0" w:color="auto"/>
                    <w:bottom w:val="none" w:sz="0" w:space="0" w:color="auto"/>
                    <w:right w:val="none" w:sz="0" w:space="0" w:color="auto"/>
                  </w:divBdr>
                  <w:divsChild>
                    <w:div w:id="383336771">
                      <w:marLeft w:val="0"/>
                      <w:marRight w:val="0"/>
                      <w:marTop w:val="0"/>
                      <w:marBottom w:val="0"/>
                      <w:divBdr>
                        <w:top w:val="none" w:sz="0" w:space="0" w:color="auto"/>
                        <w:left w:val="none" w:sz="0" w:space="0" w:color="auto"/>
                        <w:bottom w:val="none" w:sz="0" w:space="0" w:color="auto"/>
                        <w:right w:val="none" w:sz="0" w:space="0" w:color="auto"/>
                      </w:divBdr>
                      <w:divsChild>
                        <w:div w:id="201051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242828">
      <w:bodyDiv w:val="1"/>
      <w:marLeft w:val="0"/>
      <w:marRight w:val="0"/>
      <w:marTop w:val="0"/>
      <w:marBottom w:val="0"/>
      <w:divBdr>
        <w:top w:val="none" w:sz="0" w:space="0" w:color="auto"/>
        <w:left w:val="none" w:sz="0" w:space="0" w:color="auto"/>
        <w:bottom w:val="none" w:sz="0" w:space="0" w:color="auto"/>
        <w:right w:val="none" w:sz="0" w:space="0" w:color="auto"/>
      </w:divBdr>
    </w:div>
    <w:div w:id="1978218140">
      <w:bodyDiv w:val="1"/>
      <w:marLeft w:val="0"/>
      <w:marRight w:val="0"/>
      <w:marTop w:val="0"/>
      <w:marBottom w:val="0"/>
      <w:divBdr>
        <w:top w:val="none" w:sz="0" w:space="0" w:color="auto"/>
        <w:left w:val="none" w:sz="0" w:space="0" w:color="auto"/>
        <w:bottom w:val="none" w:sz="0" w:space="0" w:color="auto"/>
        <w:right w:val="none" w:sz="0" w:space="0" w:color="auto"/>
      </w:divBdr>
      <w:divsChild>
        <w:div w:id="1069304985">
          <w:marLeft w:val="0"/>
          <w:marRight w:val="0"/>
          <w:marTop w:val="0"/>
          <w:marBottom w:val="0"/>
          <w:divBdr>
            <w:top w:val="none" w:sz="0" w:space="0" w:color="auto"/>
            <w:left w:val="none" w:sz="0" w:space="0" w:color="auto"/>
            <w:bottom w:val="none" w:sz="0" w:space="0" w:color="auto"/>
            <w:right w:val="none" w:sz="0" w:space="0" w:color="auto"/>
          </w:divBdr>
        </w:div>
        <w:div w:id="489638110">
          <w:marLeft w:val="0"/>
          <w:marRight w:val="0"/>
          <w:marTop w:val="0"/>
          <w:marBottom w:val="0"/>
          <w:divBdr>
            <w:top w:val="none" w:sz="0" w:space="0" w:color="auto"/>
            <w:left w:val="none" w:sz="0" w:space="0" w:color="auto"/>
            <w:bottom w:val="none" w:sz="0" w:space="0" w:color="auto"/>
            <w:right w:val="none" w:sz="0" w:space="0" w:color="auto"/>
          </w:divBdr>
        </w:div>
        <w:div w:id="2247708">
          <w:marLeft w:val="0"/>
          <w:marRight w:val="0"/>
          <w:marTop w:val="0"/>
          <w:marBottom w:val="0"/>
          <w:divBdr>
            <w:top w:val="none" w:sz="0" w:space="0" w:color="auto"/>
            <w:left w:val="none" w:sz="0" w:space="0" w:color="auto"/>
            <w:bottom w:val="none" w:sz="0" w:space="0" w:color="auto"/>
            <w:right w:val="none" w:sz="0" w:space="0" w:color="auto"/>
          </w:divBdr>
        </w:div>
        <w:div w:id="2009289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vira.sodra.lt/lt-eur/" TargetMode="External"/><Relationship Id="rId13" Type="http://schemas.openxmlformats.org/officeDocument/2006/relationships/image" Target="media/image1.png"/><Relationship Id="rId18" Type="http://schemas.openxmlformats.org/officeDocument/2006/relationships/hyperlink" Target="http://www.nemajunudc.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tvira.sodra.lt/lt-eur/" TargetMode="External"/><Relationship Id="rId17" Type="http://schemas.openxmlformats.org/officeDocument/2006/relationships/hyperlink" Target="http://www.birstonas" TargetMode="External"/><Relationship Id="rId2" Type="http://schemas.openxmlformats.org/officeDocument/2006/relationships/numbering" Target="numbering.xml"/><Relationship Id="rId16" Type="http://schemas.openxmlformats.org/officeDocument/2006/relationships/hyperlink" Target="https://socmin.lrv.lt/lt/naujienos/kokios-pagalbos-is-valstybes-gali-tiketis-nepasiturintys-gyventoja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www.uzt.lt" TargetMode="External"/><Relationship Id="rId10" Type="http://schemas.openxmlformats.org/officeDocument/2006/relationships/hyperlink" Target="https://www.e-tar.lt/portal/lt/legalAct/82c00220c2db11eba2bad9a0748ee64d" TargetMode="External"/><Relationship Id="rId19" Type="http://schemas.openxmlformats.org/officeDocument/2006/relationships/hyperlink" Target="http://www.nemajunudc.lt" TargetMode="External"/><Relationship Id="rId4" Type="http://schemas.openxmlformats.org/officeDocument/2006/relationships/settings" Target="settings.xml"/><Relationship Id="rId9" Type="http://schemas.openxmlformats.org/officeDocument/2006/relationships/hyperlink" Target="https://www.registrucentras.lt/p/853" TargetMode="External"/><Relationship Id="rId14" Type="http://schemas.openxmlformats.org/officeDocument/2006/relationships/image" Target="media/image2.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Lapas1!$D$25</c:f>
              <c:strCache>
                <c:ptCount val="1"/>
                <c:pt idx="0">
                  <c:v>Išvykimą deklaravusių asmenų skaičius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Lapas1!$C$26:$C$30</c:f>
              <c:strCache>
                <c:ptCount val="5"/>
                <c:pt idx="0">
                  <c:v>2017 m.</c:v>
                </c:pt>
                <c:pt idx="1">
                  <c:v>2018 m.</c:v>
                </c:pt>
                <c:pt idx="2">
                  <c:v>2019 m.</c:v>
                </c:pt>
                <c:pt idx="3">
                  <c:v>2020 m. </c:v>
                </c:pt>
                <c:pt idx="4">
                  <c:v>2021 m.</c:v>
                </c:pt>
              </c:strCache>
            </c:strRef>
          </c:cat>
          <c:val>
            <c:numRef>
              <c:f>Lapas1!$D$26:$D$30</c:f>
              <c:numCache>
                <c:formatCode>General</c:formatCode>
                <c:ptCount val="5"/>
                <c:pt idx="0">
                  <c:v>123</c:v>
                </c:pt>
                <c:pt idx="1">
                  <c:v>50</c:v>
                </c:pt>
                <c:pt idx="2">
                  <c:v>57</c:v>
                </c:pt>
                <c:pt idx="3">
                  <c:v>25</c:v>
                </c:pt>
                <c:pt idx="4">
                  <c:v>32</c:v>
                </c:pt>
              </c:numCache>
            </c:numRef>
          </c:val>
          <c:extLst>
            <c:ext xmlns:c16="http://schemas.microsoft.com/office/drawing/2014/chart" uri="{C3380CC4-5D6E-409C-BE32-E72D297353CC}">
              <c16:uniqueId val="{00000000-17F9-464D-90DF-9403C95071D1}"/>
            </c:ext>
          </c:extLst>
        </c:ser>
        <c:ser>
          <c:idx val="1"/>
          <c:order val="1"/>
          <c:tx>
            <c:strRef>
              <c:f>Lapas1!$E$25</c:f>
              <c:strCache>
                <c:ptCount val="1"/>
                <c:pt idx="0">
                  <c:v>Atvykimą  deklaravusių asmenų skaičius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Lapas1!$C$26:$C$30</c:f>
              <c:strCache>
                <c:ptCount val="5"/>
                <c:pt idx="0">
                  <c:v>2017 m.</c:v>
                </c:pt>
                <c:pt idx="1">
                  <c:v>2018 m.</c:v>
                </c:pt>
                <c:pt idx="2">
                  <c:v>2019 m.</c:v>
                </c:pt>
                <c:pt idx="3">
                  <c:v>2020 m. </c:v>
                </c:pt>
                <c:pt idx="4">
                  <c:v>2021 m.</c:v>
                </c:pt>
              </c:strCache>
            </c:strRef>
          </c:cat>
          <c:val>
            <c:numRef>
              <c:f>Lapas1!$E$26:$E$30</c:f>
              <c:numCache>
                <c:formatCode>General</c:formatCode>
                <c:ptCount val="5"/>
                <c:pt idx="0">
                  <c:v>275</c:v>
                </c:pt>
                <c:pt idx="1">
                  <c:v>266</c:v>
                </c:pt>
                <c:pt idx="2">
                  <c:v>273</c:v>
                </c:pt>
                <c:pt idx="3">
                  <c:v>254</c:v>
                </c:pt>
                <c:pt idx="4">
                  <c:v>284</c:v>
                </c:pt>
              </c:numCache>
            </c:numRef>
          </c:val>
          <c:extLst>
            <c:ext xmlns:c16="http://schemas.microsoft.com/office/drawing/2014/chart" uri="{C3380CC4-5D6E-409C-BE32-E72D297353CC}">
              <c16:uniqueId val="{00000001-17F9-464D-90DF-9403C95071D1}"/>
            </c:ext>
          </c:extLst>
        </c:ser>
        <c:dLbls>
          <c:showLegendKey val="0"/>
          <c:showVal val="1"/>
          <c:showCatName val="0"/>
          <c:showSerName val="0"/>
          <c:showPercent val="0"/>
          <c:showBubbleSize val="0"/>
        </c:dLbls>
        <c:gapWidth val="150"/>
        <c:shape val="box"/>
        <c:axId val="602959871"/>
        <c:axId val="429257167"/>
        <c:axId val="0"/>
      </c:bar3DChart>
      <c:catAx>
        <c:axId val="602959871"/>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29257167"/>
        <c:crosses val="autoZero"/>
        <c:auto val="1"/>
        <c:lblAlgn val="ctr"/>
        <c:lblOffset val="100"/>
        <c:noMultiLvlLbl val="0"/>
      </c:catAx>
      <c:valAx>
        <c:axId val="429257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029598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7E69B-AD3A-4883-B257-B5FF1B945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65441</Words>
  <Characters>37302</Characters>
  <Application>Microsoft Office Word</Application>
  <DocSecurity>0</DocSecurity>
  <Lines>310</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Burbienė</dc:creator>
  <cp:keywords/>
  <dc:description/>
  <cp:lastModifiedBy>Jonas Kederys</cp:lastModifiedBy>
  <cp:revision>2</cp:revision>
  <dcterms:created xsi:type="dcterms:W3CDTF">2022-02-07T08:48:00Z</dcterms:created>
  <dcterms:modified xsi:type="dcterms:W3CDTF">2022-02-07T08:48:00Z</dcterms:modified>
</cp:coreProperties>
</file>